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93E" w:rsidRPr="006912E9" w:rsidRDefault="0098193E" w:rsidP="0098193E">
      <w:pPr>
        <w:spacing w:before="100" w:beforeAutospacing="1" w:after="100" w:afterAutospacing="1"/>
        <w:rPr>
          <w:rFonts w:ascii="Comic Sans MS" w:hAnsi="Comic Sans MS"/>
          <w:b/>
          <w:bCs/>
          <w:sz w:val="28"/>
          <w:szCs w:val="28"/>
        </w:rPr>
      </w:pPr>
      <w:bookmarkStart w:id="0" w:name="_GoBack"/>
      <w:bookmarkEnd w:id="0"/>
      <w:r w:rsidRPr="001907F5">
        <w:rPr>
          <w:noProof/>
          <w:color w:val="0066FF"/>
          <w:sz w:val="8"/>
          <w:lang w:eastAsia="en-GB"/>
        </w:rPr>
        <w:drawing>
          <wp:anchor distT="0" distB="0" distL="114300" distR="114300" simplePos="0" relativeHeight="251654144" behindDoc="0" locked="0" layoutInCell="1" allowOverlap="1" wp14:anchorId="700922B9" wp14:editId="2985F91C">
            <wp:simplePos x="0" y="0"/>
            <wp:positionH relativeFrom="margin">
              <wp:posOffset>1661795</wp:posOffset>
            </wp:positionH>
            <wp:positionV relativeFrom="margin">
              <wp:posOffset>-787400</wp:posOffset>
            </wp:positionV>
            <wp:extent cx="2337435" cy="3348355"/>
            <wp:effectExtent l="0" t="0" r="5715"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45621" t="34076" r="36704" b="32166"/>
                    <a:stretch/>
                  </pic:blipFill>
                  <pic:spPr bwMode="auto">
                    <a:xfrm>
                      <a:off x="0" y="0"/>
                      <a:ext cx="2337435" cy="3348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8193E" w:rsidRDefault="0098193E" w:rsidP="0098193E">
      <w:pPr>
        <w:spacing w:before="100" w:beforeAutospacing="1" w:after="100" w:afterAutospacing="1"/>
        <w:rPr>
          <w:rFonts w:ascii="Comic Sans MS" w:hAnsi="Comic Sans MS"/>
          <w:sz w:val="27"/>
          <w:szCs w:val="27"/>
        </w:rPr>
      </w:pPr>
    </w:p>
    <w:p w:rsidR="0098193E" w:rsidRDefault="0098193E" w:rsidP="0098193E">
      <w:pPr>
        <w:ind w:left="900"/>
        <w:jc w:val="center"/>
        <w:rPr>
          <w:rFonts w:ascii="Arial" w:hAnsi="Arial" w:cs="Arial"/>
          <w:sz w:val="56"/>
        </w:rPr>
      </w:pPr>
    </w:p>
    <w:p w:rsidR="0098193E" w:rsidRDefault="0098193E" w:rsidP="0098193E">
      <w:pPr>
        <w:ind w:left="900"/>
        <w:jc w:val="center"/>
        <w:rPr>
          <w:rFonts w:ascii="Arial" w:hAnsi="Arial" w:cs="Arial"/>
          <w:sz w:val="56"/>
        </w:rPr>
      </w:pPr>
    </w:p>
    <w:p w:rsidR="0098193E" w:rsidRDefault="0098193E" w:rsidP="0098193E">
      <w:pPr>
        <w:ind w:left="900"/>
        <w:jc w:val="center"/>
        <w:rPr>
          <w:rFonts w:ascii="Arial" w:hAnsi="Arial" w:cs="Arial"/>
          <w:sz w:val="56"/>
        </w:rPr>
      </w:pPr>
    </w:p>
    <w:p w:rsidR="0098193E" w:rsidRPr="0098193E" w:rsidRDefault="0098193E" w:rsidP="0098193E">
      <w:pPr>
        <w:ind w:left="900"/>
        <w:jc w:val="center"/>
        <w:rPr>
          <w:rFonts w:ascii="Arial" w:hAnsi="Arial" w:cs="Arial"/>
          <w:color w:val="0070C0"/>
          <w:sz w:val="40"/>
        </w:rPr>
      </w:pPr>
      <w:r w:rsidRPr="0098193E">
        <w:rPr>
          <w:rFonts w:ascii="Arial" w:hAnsi="Arial" w:cs="Arial"/>
          <w:color w:val="0070C0"/>
          <w:sz w:val="56"/>
        </w:rPr>
        <w:t>Online interactive learning activities</w:t>
      </w:r>
    </w:p>
    <w:p w:rsidR="0098193E" w:rsidRDefault="0098193E" w:rsidP="0098193E">
      <w:pPr>
        <w:ind w:left="900"/>
        <w:rPr>
          <w:rFonts w:ascii="Arial" w:hAnsi="Arial" w:cs="Arial"/>
          <w:sz w:val="32"/>
        </w:rPr>
      </w:pPr>
    </w:p>
    <w:p w:rsidR="0098193E" w:rsidRDefault="0098193E" w:rsidP="0098193E">
      <w:pPr>
        <w:ind w:left="900"/>
        <w:rPr>
          <w:rFonts w:ascii="Arial" w:hAnsi="Arial" w:cs="Arial"/>
          <w:sz w:val="32"/>
        </w:rPr>
      </w:pPr>
      <w:r>
        <w:rPr>
          <w:rFonts w:ascii="Arial" w:hAnsi="Arial" w:cs="Arial"/>
          <w:sz w:val="32"/>
        </w:rPr>
        <w:t>I</w:t>
      </w:r>
      <w:r w:rsidR="00A423E3">
        <w:rPr>
          <w:rFonts w:ascii="Arial" w:hAnsi="Arial" w:cs="Arial"/>
          <w:sz w:val="32"/>
        </w:rPr>
        <w:t>’</w:t>
      </w:r>
      <w:r w:rsidRPr="00BB28B7">
        <w:rPr>
          <w:rFonts w:ascii="Arial" w:hAnsi="Arial" w:cs="Arial"/>
          <w:sz w:val="32"/>
        </w:rPr>
        <w:t>ve sourced a number of online learning activiti</w:t>
      </w:r>
      <w:r w:rsidR="00CC340F">
        <w:rPr>
          <w:rFonts w:ascii="Arial" w:hAnsi="Arial" w:cs="Arial"/>
          <w:sz w:val="32"/>
        </w:rPr>
        <w:t>es to</w:t>
      </w:r>
      <w:r>
        <w:rPr>
          <w:rFonts w:ascii="Arial" w:hAnsi="Arial" w:cs="Arial"/>
          <w:sz w:val="32"/>
        </w:rPr>
        <w:t xml:space="preserve"> support</w:t>
      </w:r>
      <w:r w:rsidR="00CC340F">
        <w:rPr>
          <w:rFonts w:ascii="Arial" w:hAnsi="Arial" w:cs="Arial"/>
          <w:sz w:val="32"/>
        </w:rPr>
        <w:t xml:space="preserve"> carers</w:t>
      </w:r>
      <w:r>
        <w:rPr>
          <w:rFonts w:ascii="Arial" w:hAnsi="Arial" w:cs="Arial"/>
          <w:sz w:val="32"/>
        </w:rPr>
        <w:t xml:space="preserve"> learning from </w:t>
      </w:r>
      <w:r w:rsidRPr="00BB28B7">
        <w:rPr>
          <w:rFonts w:ascii="Arial" w:hAnsi="Arial" w:cs="Arial"/>
          <w:sz w:val="32"/>
        </w:rPr>
        <w:t>home.  The areas cover</w:t>
      </w:r>
      <w:r w:rsidR="00CC340F">
        <w:rPr>
          <w:rFonts w:ascii="Arial" w:hAnsi="Arial" w:cs="Arial"/>
          <w:sz w:val="32"/>
        </w:rPr>
        <w:t>ed are vast and should meet varied</w:t>
      </w:r>
      <w:r w:rsidRPr="00BB28B7">
        <w:rPr>
          <w:rFonts w:ascii="Arial" w:hAnsi="Arial" w:cs="Arial"/>
          <w:sz w:val="32"/>
        </w:rPr>
        <w:t xml:space="preserve"> needs. Each title carries a brief summary.  Look at the websites for full details. All courses are free of charge.</w:t>
      </w:r>
    </w:p>
    <w:p w:rsidR="00CC340F" w:rsidRPr="00BD0109" w:rsidRDefault="003267FD" w:rsidP="003267FD">
      <w:pPr>
        <w:ind w:left="900"/>
        <w:jc w:val="center"/>
        <w:rPr>
          <w:rFonts w:ascii="Arial" w:hAnsi="Arial" w:cs="Arial"/>
          <w:sz w:val="32"/>
        </w:rPr>
      </w:pPr>
      <w:r w:rsidRPr="00BD0109">
        <w:rPr>
          <w:rFonts w:ascii="Arial" w:hAnsi="Arial" w:cs="Arial"/>
          <w:b/>
          <w:sz w:val="36"/>
        </w:rPr>
        <w:t>Updated 2020</w:t>
      </w:r>
    </w:p>
    <w:p w:rsidR="00D579DE" w:rsidRDefault="00CC340F" w:rsidP="0098193E">
      <w:pPr>
        <w:jc w:val="center"/>
        <w:rPr>
          <w:rFonts w:ascii="Arial" w:hAnsi="Arial" w:cs="Arial"/>
          <w:b/>
          <w:color w:val="00B050"/>
          <w:sz w:val="36"/>
        </w:rPr>
      </w:pPr>
      <w:r>
        <w:rPr>
          <w:rFonts w:ascii="Arial" w:hAnsi="Arial" w:cs="Arial"/>
          <w:b/>
          <w:noProof/>
          <w:color w:val="00B050"/>
          <w:sz w:val="36"/>
          <w:lang w:eastAsia="en-GB"/>
        </w:rPr>
        <mc:AlternateContent>
          <mc:Choice Requires="wps">
            <w:drawing>
              <wp:anchor distT="0" distB="0" distL="114300" distR="114300" simplePos="0" relativeHeight="251680768" behindDoc="0" locked="0" layoutInCell="1" allowOverlap="1" wp14:anchorId="564252E1" wp14:editId="497276C7">
                <wp:simplePos x="0" y="0"/>
                <wp:positionH relativeFrom="column">
                  <wp:posOffset>178130</wp:posOffset>
                </wp:positionH>
                <wp:positionV relativeFrom="paragraph">
                  <wp:posOffset>403835</wp:posOffset>
                </wp:positionV>
                <wp:extent cx="5818398" cy="2220686"/>
                <wp:effectExtent l="0" t="0" r="11430" b="27305"/>
                <wp:wrapNone/>
                <wp:docPr id="50" name="Rounded Rectangle 50"/>
                <wp:cNvGraphicFramePr/>
                <a:graphic xmlns:a="http://schemas.openxmlformats.org/drawingml/2006/main">
                  <a:graphicData uri="http://schemas.microsoft.com/office/word/2010/wordprocessingShape">
                    <wps:wsp>
                      <wps:cNvSpPr/>
                      <wps:spPr>
                        <a:xfrm>
                          <a:off x="0" y="0"/>
                          <a:ext cx="5818398" cy="22206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C340F" w:rsidRDefault="00CC340F" w:rsidP="00CC340F">
                            <w:pPr>
                              <w:jc w:val="center"/>
                              <w:rPr>
                                <w:rFonts w:ascii="Arial" w:hAnsi="Arial" w:cs="Arial"/>
                                <w:sz w:val="32"/>
                              </w:rPr>
                            </w:pPr>
                            <w:r>
                              <w:rPr>
                                <w:rFonts w:ascii="Arial" w:hAnsi="Arial" w:cs="Arial"/>
                                <w:sz w:val="32"/>
                              </w:rPr>
                              <w:t>If you find a link in this booklet has</w:t>
                            </w:r>
                            <w:r w:rsidRPr="00CC340F">
                              <w:rPr>
                                <w:rFonts w:ascii="Arial" w:hAnsi="Arial" w:cs="Arial"/>
                                <w:sz w:val="32"/>
                              </w:rPr>
                              <w:t xml:space="preserve"> been deactivated please let me know.</w:t>
                            </w:r>
                          </w:p>
                          <w:p w:rsidR="00CC340F" w:rsidRPr="00CC340F" w:rsidRDefault="00CC340F" w:rsidP="00CC340F">
                            <w:pPr>
                              <w:jc w:val="center"/>
                              <w:rPr>
                                <w:rFonts w:ascii="Arial" w:hAnsi="Arial" w:cs="Arial"/>
                                <w:sz w:val="32"/>
                              </w:rPr>
                            </w:pPr>
                            <w:r>
                              <w:rPr>
                                <w:rFonts w:ascii="Arial" w:hAnsi="Arial" w:cs="Arial"/>
                                <w:sz w:val="32"/>
                              </w:rPr>
                              <w:t xml:space="preserve"> </w:t>
                            </w:r>
                            <w:r w:rsidRPr="00CC340F">
                              <w:rPr>
                                <w:rFonts w:ascii="Arial" w:hAnsi="Arial" w:cs="Arial"/>
                                <w:sz w:val="32"/>
                              </w:rPr>
                              <w:t xml:space="preserve">Lisa Davies </w:t>
                            </w:r>
                          </w:p>
                          <w:p w:rsidR="00CC340F" w:rsidRPr="00CC340F" w:rsidRDefault="00CC340F" w:rsidP="00CC340F">
                            <w:pPr>
                              <w:jc w:val="center"/>
                              <w:rPr>
                                <w:rFonts w:ascii="Arial" w:hAnsi="Arial" w:cs="Arial"/>
                                <w:sz w:val="32"/>
                              </w:rPr>
                            </w:pPr>
                            <w:r w:rsidRPr="00CC340F">
                              <w:rPr>
                                <w:rFonts w:ascii="Arial" w:hAnsi="Arial" w:cs="Arial"/>
                                <w:sz w:val="32"/>
                              </w:rPr>
                              <w:t>l.davies5@npt.gov.uk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64252E1" id="Rounded Rectangle 50" o:spid="_x0000_s1026" style="position:absolute;left:0;text-align:left;margin-left:14.05pt;margin-top:31.8pt;width:458.15pt;height:174.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" fillcolor="#4f81bd [3204]" strokecolor="#243f60 [1604]" strokeweight="2pt">
                <v:textbox>
                  <w:txbxContent>
                    <w:p w:rsidR="00CC340F" w:rsidRDefault="00CC340F" w:rsidP="00CC340F">
                      <w:pPr>
                        <w:jc w:val="center"/>
                        <w:rPr>
                          <w:rFonts w:ascii="Arial" w:hAnsi="Arial" w:cs="Arial"/>
                          <w:sz w:val="32"/>
                        </w:rPr>
                      </w:pPr>
                      <w:r>
                        <w:rPr>
                          <w:rFonts w:ascii="Arial" w:hAnsi="Arial" w:cs="Arial"/>
                          <w:sz w:val="32"/>
                        </w:rPr>
                        <w:t>If you find a link in this booklet has</w:t>
                      </w:r>
                      <w:r w:rsidRPr="00CC340F">
                        <w:rPr>
                          <w:rFonts w:ascii="Arial" w:hAnsi="Arial" w:cs="Arial"/>
                          <w:sz w:val="32"/>
                        </w:rPr>
                        <w:t xml:space="preserve"> been deactivated please let me know.</w:t>
                      </w:r>
                    </w:p>
                    <w:p w:rsidR="00CC340F" w:rsidRPr="00CC340F" w:rsidRDefault="00CC340F" w:rsidP="00CC340F">
                      <w:pPr>
                        <w:jc w:val="center"/>
                        <w:rPr>
                          <w:rFonts w:ascii="Arial" w:hAnsi="Arial" w:cs="Arial"/>
                          <w:sz w:val="32"/>
                        </w:rPr>
                      </w:pPr>
                      <w:r>
                        <w:rPr>
                          <w:rFonts w:ascii="Arial" w:hAnsi="Arial" w:cs="Arial"/>
                          <w:sz w:val="32"/>
                        </w:rPr>
                        <w:t xml:space="preserve"> </w:t>
                      </w:r>
                      <w:r w:rsidRPr="00CC340F">
                        <w:rPr>
                          <w:rFonts w:ascii="Arial" w:hAnsi="Arial" w:cs="Arial"/>
                          <w:sz w:val="32"/>
                        </w:rPr>
                        <w:t xml:space="preserve">Lisa Davies </w:t>
                      </w:r>
                    </w:p>
                    <w:p w:rsidR="00CC340F" w:rsidRPr="00CC340F" w:rsidRDefault="00CC340F" w:rsidP="00CC340F">
                      <w:pPr>
                        <w:jc w:val="center"/>
                        <w:rPr>
                          <w:rFonts w:ascii="Arial" w:hAnsi="Arial" w:cs="Arial"/>
                          <w:sz w:val="32"/>
                        </w:rPr>
                      </w:pPr>
                      <w:r w:rsidRPr="00CC340F">
                        <w:rPr>
                          <w:rFonts w:ascii="Arial" w:hAnsi="Arial" w:cs="Arial"/>
                          <w:sz w:val="32"/>
                        </w:rPr>
                        <w:t>l.davies5@npt.gov.uk</w:t>
                      </w:r>
                    </w:p>
                  </w:txbxContent>
                </v:textbox>
              </v:roundrect>
            </w:pict>
          </mc:Fallback>
        </mc:AlternateContent>
      </w:r>
    </w:p>
    <w:p w:rsidR="00CC340F" w:rsidRDefault="00CC340F" w:rsidP="0098193E">
      <w:pPr>
        <w:jc w:val="center"/>
        <w:rPr>
          <w:rFonts w:ascii="Arial" w:hAnsi="Arial" w:cs="Arial"/>
          <w:b/>
          <w:color w:val="00B050"/>
          <w:sz w:val="36"/>
        </w:rPr>
      </w:pPr>
    </w:p>
    <w:p w:rsidR="00CC340F" w:rsidRDefault="00CC340F" w:rsidP="0098193E">
      <w:pPr>
        <w:jc w:val="center"/>
        <w:rPr>
          <w:rFonts w:ascii="Arial" w:hAnsi="Arial" w:cs="Arial"/>
          <w:b/>
          <w:color w:val="00B050"/>
          <w:sz w:val="36"/>
        </w:rPr>
      </w:pPr>
    </w:p>
    <w:p w:rsidR="00CC340F" w:rsidRDefault="00CC340F" w:rsidP="0098193E">
      <w:pPr>
        <w:jc w:val="center"/>
        <w:rPr>
          <w:rFonts w:ascii="Arial" w:hAnsi="Arial" w:cs="Arial"/>
          <w:b/>
          <w:color w:val="00B050"/>
          <w:sz w:val="36"/>
        </w:rPr>
      </w:pPr>
    </w:p>
    <w:p w:rsidR="00CC340F" w:rsidRDefault="00CC340F" w:rsidP="0098193E">
      <w:pPr>
        <w:jc w:val="center"/>
        <w:rPr>
          <w:rFonts w:ascii="Arial" w:hAnsi="Arial" w:cs="Arial"/>
          <w:b/>
          <w:color w:val="00B050"/>
          <w:sz w:val="36"/>
        </w:rPr>
      </w:pPr>
    </w:p>
    <w:p w:rsidR="00CC340F" w:rsidRDefault="00CC340F" w:rsidP="0098193E">
      <w:pPr>
        <w:jc w:val="center"/>
        <w:rPr>
          <w:rFonts w:ascii="Arial" w:hAnsi="Arial" w:cs="Arial"/>
          <w:b/>
          <w:color w:val="FF0000"/>
          <w:sz w:val="36"/>
        </w:rPr>
      </w:pPr>
    </w:p>
    <w:p w:rsidR="00CC340F" w:rsidRDefault="00CC340F" w:rsidP="0098193E">
      <w:pPr>
        <w:jc w:val="center"/>
        <w:rPr>
          <w:rFonts w:ascii="Arial" w:hAnsi="Arial" w:cs="Arial"/>
          <w:b/>
          <w:color w:val="FF0000"/>
          <w:sz w:val="36"/>
        </w:rPr>
      </w:pPr>
    </w:p>
    <w:p w:rsidR="00324E16" w:rsidRDefault="00324E16" w:rsidP="00A423E3">
      <w:pPr>
        <w:rPr>
          <w:rFonts w:ascii="Arial" w:hAnsi="Arial" w:cs="Arial"/>
          <w:b/>
          <w:sz w:val="28"/>
          <w:u w:val="single"/>
        </w:rPr>
      </w:pPr>
    </w:p>
    <w:p w:rsidR="0098193E" w:rsidRPr="006D4C30" w:rsidRDefault="0098193E" w:rsidP="000069B0">
      <w:pPr>
        <w:pStyle w:val="Footer1"/>
        <w:tabs>
          <w:tab w:val="left" w:pos="7668"/>
        </w:tabs>
        <w:jc w:val="both"/>
        <w:rPr>
          <w:rFonts w:ascii="Arial" w:hAnsi="Arial" w:cs="Arial"/>
          <w:b/>
          <w:color w:val="auto"/>
          <w:sz w:val="28"/>
          <w:u w:val="single"/>
        </w:rPr>
      </w:pPr>
      <w:r w:rsidRPr="006D4C30">
        <w:rPr>
          <w:rFonts w:ascii="Arial" w:hAnsi="Arial" w:cs="Arial"/>
          <w:b/>
          <w:color w:val="auto"/>
          <w:sz w:val="28"/>
          <w:u w:val="single"/>
        </w:rPr>
        <w:t xml:space="preserve">National organisation on </w:t>
      </w:r>
      <w:r w:rsidR="00BD0109" w:rsidRPr="00BD0109">
        <w:rPr>
          <w:rFonts w:ascii="Arial" w:hAnsi="Arial" w:cs="Arial"/>
          <w:b/>
          <w:color w:val="auto"/>
          <w:sz w:val="28"/>
          <w:u w:val="single"/>
        </w:rPr>
        <w:t>Foetal</w:t>
      </w:r>
      <w:r w:rsidRPr="00BD0109">
        <w:rPr>
          <w:rFonts w:ascii="Arial" w:hAnsi="Arial" w:cs="Arial"/>
          <w:b/>
          <w:color w:val="auto"/>
          <w:sz w:val="28"/>
          <w:u w:val="single"/>
        </w:rPr>
        <w:t xml:space="preserve"> </w:t>
      </w:r>
      <w:r w:rsidRPr="006D4C30">
        <w:rPr>
          <w:rFonts w:ascii="Arial" w:hAnsi="Arial" w:cs="Arial"/>
          <w:b/>
          <w:color w:val="auto"/>
          <w:sz w:val="28"/>
          <w:u w:val="single"/>
        </w:rPr>
        <w:t>Alcohol Syndrome</w:t>
      </w:r>
      <w:r w:rsidR="00D579DE" w:rsidRPr="00D579DE">
        <w:t xml:space="preserve"> </w:t>
      </w:r>
      <w:r w:rsidR="000069B0">
        <w:tab/>
      </w:r>
      <w:r w:rsidR="000069B0">
        <w:rPr>
          <w:noProof/>
          <w:color w:val="0000FF"/>
        </w:rPr>
        <w:drawing>
          <wp:anchor distT="0" distB="0" distL="114300" distR="114300" simplePos="0" relativeHeight="251678720" behindDoc="0" locked="0" layoutInCell="1" allowOverlap="1" wp14:anchorId="22F74352" wp14:editId="02DE75C3">
            <wp:simplePos x="0" y="0"/>
            <wp:positionH relativeFrom="margin">
              <wp:posOffset>4664710</wp:posOffset>
            </wp:positionH>
            <wp:positionV relativeFrom="margin">
              <wp:posOffset>152400</wp:posOffset>
            </wp:positionV>
            <wp:extent cx="1214755" cy="876300"/>
            <wp:effectExtent l="0" t="0" r="4445" b="0"/>
            <wp:wrapSquare wrapText="bothSides"/>
            <wp:docPr id="35" name="Picture 35" descr="Image result for National organisation on Fetal Alcohol Syndrom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ational organisation on Fetal Alcohol Syndrom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5136"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193E" w:rsidRDefault="0098193E" w:rsidP="0098193E">
      <w:pPr>
        <w:pStyle w:val="Footer1"/>
        <w:jc w:val="both"/>
        <w:rPr>
          <w:rFonts w:ascii="Arial" w:hAnsi="Arial" w:cs="Arial"/>
          <w:color w:val="auto"/>
          <w:sz w:val="28"/>
        </w:rPr>
      </w:pPr>
    </w:p>
    <w:p w:rsidR="0098193E" w:rsidRDefault="0098193E" w:rsidP="0098193E">
      <w:pPr>
        <w:pStyle w:val="Footer1"/>
        <w:jc w:val="both"/>
        <w:rPr>
          <w:rFonts w:ascii="Arial" w:hAnsi="Arial" w:cs="Arial"/>
          <w:color w:val="auto"/>
          <w:sz w:val="28"/>
        </w:rPr>
      </w:pPr>
      <w:r w:rsidRPr="006D4C30">
        <w:rPr>
          <w:rFonts w:ascii="Arial" w:hAnsi="Arial" w:cs="Arial"/>
          <w:color w:val="auto"/>
          <w:sz w:val="28"/>
        </w:rPr>
        <w:t>http://www.nofas-uk.org/OnlineCourse/foetalalcohol.com.htm</w:t>
      </w:r>
    </w:p>
    <w:p w:rsidR="0098193E" w:rsidRDefault="0098193E" w:rsidP="0098193E">
      <w:pPr>
        <w:pStyle w:val="Footer1"/>
        <w:jc w:val="both"/>
        <w:rPr>
          <w:rFonts w:ascii="Arial" w:hAnsi="Arial" w:cs="Arial"/>
          <w:color w:val="auto"/>
          <w:sz w:val="28"/>
        </w:rPr>
      </w:pPr>
    </w:p>
    <w:p w:rsidR="0098193E" w:rsidRPr="006D4C30" w:rsidRDefault="0098193E" w:rsidP="0098193E">
      <w:pPr>
        <w:pStyle w:val="Footer1"/>
        <w:jc w:val="both"/>
        <w:rPr>
          <w:rFonts w:ascii="Arial" w:hAnsi="Arial" w:cs="Arial"/>
          <w:color w:val="auto"/>
          <w:sz w:val="28"/>
        </w:rPr>
      </w:pPr>
      <w:r w:rsidRPr="006D4C30">
        <w:rPr>
          <w:rFonts w:ascii="Arial" w:hAnsi="Arial" w:cs="Arial"/>
          <w:color w:val="auto"/>
          <w:sz w:val="28"/>
        </w:rPr>
        <w:t>An estimated 6,000 to 7,000 babies are born in Britain each year with alcohol related brain damage known as Foetal Alcohol Spectrum Disorder (FASD). This means that 1 in 100 children born, 1% of our population, may be affected by FASD.</w:t>
      </w:r>
    </w:p>
    <w:p w:rsidR="0098193E" w:rsidRPr="006D4C30" w:rsidRDefault="0098193E" w:rsidP="0098193E">
      <w:pPr>
        <w:pStyle w:val="Footer1"/>
        <w:jc w:val="both"/>
        <w:rPr>
          <w:rFonts w:ascii="Arial" w:hAnsi="Arial" w:cs="Arial"/>
          <w:color w:val="auto"/>
          <w:sz w:val="28"/>
        </w:rPr>
      </w:pPr>
      <w:r w:rsidRPr="006D4C30">
        <w:rPr>
          <w:rStyle w:val="Strong"/>
          <w:rFonts w:ascii="Arial" w:hAnsi="Arial" w:cs="Arial"/>
          <w:color w:val="auto"/>
          <w:sz w:val="28"/>
        </w:rPr>
        <w:t>FASD - The Course</w:t>
      </w:r>
      <w:r w:rsidRPr="006D4C30">
        <w:rPr>
          <w:rFonts w:ascii="Arial" w:hAnsi="Arial" w:cs="Arial"/>
          <w:color w:val="auto"/>
          <w:sz w:val="28"/>
        </w:rPr>
        <w:t xml:space="preserve"> will give you more information about Foetal Alcohol Spectrum Disorder. Better knowledge will contribute to better prevention of FASD and better support for the people affected.</w:t>
      </w:r>
    </w:p>
    <w:p w:rsidR="0098193E" w:rsidRDefault="0098193E" w:rsidP="0098193E">
      <w:pPr>
        <w:spacing w:before="100" w:beforeAutospacing="1" w:after="100" w:afterAutospacing="1"/>
        <w:ind w:left="-1620"/>
        <w:jc w:val="center"/>
        <w:rPr>
          <w:szCs w:val="27"/>
        </w:rPr>
      </w:pPr>
    </w:p>
    <w:p w:rsidR="0098193E" w:rsidRDefault="0098193E" w:rsidP="0098193E">
      <w:pPr>
        <w:spacing w:before="100" w:beforeAutospacing="1" w:after="100" w:afterAutospacing="1"/>
        <w:ind w:left="-1620"/>
        <w:jc w:val="center"/>
        <w:rPr>
          <w:szCs w:val="27"/>
        </w:rPr>
      </w:pPr>
    </w:p>
    <w:p w:rsidR="00A423E3" w:rsidRDefault="0098193E" w:rsidP="0098193E">
      <w:pPr>
        <w:spacing w:before="100" w:beforeAutospacing="1" w:after="100" w:afterAutospacing="1"/>
        <w:rPr>
          <w:szCs w:val="27"/>
        </w:rPr>
      </w:pPr>
      <w:r>
        <w:rPr>
          <w:szCs w:val="27"/>
        </w:rPr>
        <w:t xml:space="preserve"> </w:t>
      </w:r>
    </w:p>
    <w:p w:rsidR="00A423E3" w:rsidRDefault="00A423E3">
      <w:pPr>
        <w:rPr>
          <w:szCs w:val="27"/>
        </w:rPr>
      </w:pPr>
      <w:r>
        <w:rPr>
          <w:szCs w:val="27"/>
        </w:rPr>
        <w:br w:type="page"/>
      </w:r>
    </w:p>
    <w:p w:rsidR="00741AB1" w:rsidRPr="00741AB1" w:rsidRDefault="00D579DE" w:rsidP="00741AB1">
      <w:pPr>
        <w:pStyle w:val="ListParagraph"/>
        <w:numPr>
          <w:ilvl w:val="0"/>
          <w:numId w:val="11"/>
        </w:numPr>
        <w:rPr>
          <w:rFonts w:ascii="Arial" w:hAnsi="Arial" w:cs="Arial"/>
          <w:b/>
          <w:sz w:val="24"/>
        </w:rPr>
      </w:pPr>
      <w:r w:rsidRPr="00741AB1">
        <w:rPr>
          <w:b/>
          <w:noProof/>
          <w:color w:val="0000FF"/>
          <w:lang w:eastAsia="en-GB"/>
        </w:rPr>
        <w:lastRenderedPageBreak/>
        <w:drawing>
          <wp:anchor distT="0" distB="0" distL="114300" distR="114300" simplePos="0" relativeHeight="251664384" behindDoc="0" locked="0" layoutInCell="1" allowOverlap="1" wp14:anchorId="22B5BF44" wp14:editId="31774DEC">
            <wp:simplePos x="0" y="0"/>
            <wp:positionH relativeFrom="margin">
              <wp:posOffset>4963160</wp:posOffset>
            </wp:positionH>
            <wp:positionV relativeFrom="margin">
              <wp:posOffset>-361950</wp:posOffset>
            </wp:positionV>
            <wp:extent cx="1282700" cy="876300"/>
            <wp:effectExtent l="0" t="0" r="0" b="0"/>
            <wp:wrapSquare wrapText="bothSides"/>
            <wp:docPr id="37" name="Picture 37" descr="Image result for open university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pen university logo">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2700" cy="876300"/>
                    </a:xfrm>
                    <a:prstGeom prst="rect">
                      <a:avLst/>
                    </a:prstGeom>
                    <a:noFill/>
                    <a:ln>
                      <a:noFill/>
                    </a:ln>
                  </pic:spPr>
                </pic:pic>
              </a:graphicData>
            </a:graphic>
          </wp:anchor>
        </w:drawing>
      </w:r>
      <w:r w:rsidR="00741AB1" w:rsidRPr="00741AB1">
        <w:rPr>
          <w:rFonts w:ascii="Arial" w:hAnsi="Arial" w:cs="Arial"/>
          <w:b/>
          <w:sz w:val="24"/>
        </w:rPr>
        <w:t xml:space="preserve">Click on this link to open  </w:t>
      </w:r>
      <w:hyperlink r:id="rId13" w:history="1">
        <w:r w:rsidR="00741AB1" w:rsidRPr="00741AB1">
          <w:rPr>
            <w:rStyle w:val="Hyperlink"/>
            <w:rFonts w:ascii="Arial" w:hAnsi="Arial" w:cs="Arial"/>
            <w:b/>
            <w:sz w:val="24"/>
          </w:rPr>
          <w:t>https://www.open.edu/openlearn/</w:t>
        </w:r>
      </w:hyperlink>
    </w:p>
    <w:p w:rsidR="00741AB1" w:rsidRPr="00741AB1" w:rsidRDefault="00741AB1" w:rsidP="00741AB1">
      <w:pPr>
        <w:pStyle w:val="ListParagraph"/>
        <w:numPr>
          <w:ilvl w:val="0"/>
          <w:numId w:val="11"/>
        </w:numPr>
        <w:rPr>
          <w:rFonts w:ascii="Arial" w:hAnsi="Arial" w:cs="Arial"/>
          <w:b/>
          <w:sz w:val="24"/>
        </w:rPr>
      </w:pPr>
      <w:r w:rsidRPr="00741AB1">
        <w:rPr>
          <w:rFonts w:ascii="Arial" w:hAnsi="Arial" w:cs="Arial"/>
          <w:b/>
          <w:sz w:val="24"/>
        </w:rPr>
        <w:t>Type the course title into the search bar</w:t>
      </w:r>
    </w:p>
    <w:p w:rsidR="00741AB1" w:rsidRDefault="00741AB1" w:rsidP="00741AB1">
      <w:pPr>
        <w:pStyle w:val="ListParagraph"/>
        <w:numPr>
          <w:ilvl w:val="0"/>
          <w:numId w:val="11"/>
        </w:numPr>
        <w:rPr>
          <w:rFonts w:ascii="Arial" w:hAnsi="Arial" w:cs="Arial"/>
          <w:b/>
          <w:sz w:val="24"/>
        </w:rPr>
      </w:pPr>
      <w:r w:rsidRPr="00741AB1">
        <w:rPr>
          <w:rFonts w:ascii="Arial" w:hAnsi="Arial" w:cs="Arial"/>
          <w:b/>
          <w:sz w:val="24"/>
        </w:rPr>
        <w:t xml:space="preserve">Click on the course </w:t>
      </w:r>
    </w:p>
    <w:p w:rsidR="00A423E3" w:rsidRPr="00A423E3" w:rsidRDefault="00A423E3" w:rsidP="00A423E3">
      <w:pPr>
        <w:rPr>
          <w:rFonts w:ascii="Arial" w:hAnsi="Arial" w:cs="Arial"/>
          <w:b/>
          <w:sz w:val="24"/>
        </w:rPr>
      </w:pPr>
      <w:r>
        <w:rPr>
          <w:rFonts w:ascii="Arial" w:hAnsi="Arial" w:cs="Arial"/>
          <w:b/>
          <w:sz w:val="24"/>
        </w:rPr>
        <w:t>Examples of the courses available:</w:t>
      </w:r>
    </w:p>
    <w:p w:rsidR="0098193E" w:rsidRPr="00865A53" w:rsidRDefault="002D6348" w:rsidP="0098193E">
      <w:pPr>
        <w:spacing w:after="0"/>
        <w:rPr>
          <w:rFonts w:ascii="Arial" w:hAnsi="Arial" w:cs="Arial"/>
          <w:sz w:val="24"/>
          <w:szCs w:val="19"/>
        </w:rPr>
      </w:pPr>
      <w:hyperlink r:id="rId14" w:tooltip="Click to enter this unit" w:history="1">
        <w:r w:rsidR="0098193E" w:rsidRPr="00865A53">
          <w:rPr>
            <w:rStyle w:val="Hyperlink"/>
            <w:rFonts w:ascii="Arial" w:hAnsi="Arial" w:cs="Arial"/>
            <w:b/>
            <w:bCs/>
            <w:sz w:val="24"/>
            <w:szCs w:val="19"/>
          </w:rPr>
          <w:t>Interview with a social worker (K114_1)</w:t>
        </w:r>
      </w:hyperlink>
      <w:r w:rsidR="0098193E" w:rsidRPr="00865A53">
        <w:rPr>
          <w:rFonts w:ascii="Arial" w:hAnsi="Arial" w:cs="Arial"/>
          <w:sz w:val="24"/>
          <w:szCs w:val="19"/>
        </w:rPr>
        <w:t>  </w:t>
      </w:r>
    </w:p>
    <w:p w:rsidR="0098193E" w:rsidRPr="00865A53" w:rsidRDefault="0098193E" w:rsidP="0098193E">
      <w:pPr>
        <w:spacing w:after="0"/>
        <w:rPr>
          <w:rFonts w:ascii="Arial" w:hAnsi="Arial" w:cs="Arial"/>
          <w:sz w:val="24"/>
          <w:szCs w:val="19"/>
        </w:rPr>
      </w:pPr>
      <w:r w:rsidRPr="00865A53">
        <w:rPr>
          <w:rFonts w:ascii="Arial" w:hAnsi="Arial" w:cs="Arial"/>
          <w:b/>
          <w:bCs/>
          <w:sz w:val="24"/>
          <w:szCs w:val="19"/>
        </w:rPr>
        <w:t>Time</w:t>
      </w:r>
      <w:r w:rsidRPr="00865A53">
        <w:rPr>
          <w:rFonts w:ascii="Arial" w:hAnsi="Arial" w:cs="Arial"/>
          <w:sz w:val="24"/>
          <w:szCs w:val="19"/>
        </w:rPr>
        <w:t>: 1 hour</w:t>
      </w:r>
      <w:r w:rsidRPr="00865A53">
        <w:rPr>
          <w:rFonts w:ascii="Arial" w:hAnsi="Arial" w:cs="Arial"/>
          <w:sz w:val="24"/>
          <w:szCs w:val="19"/>
        </w:rPr>
        <w:br/>
      </w:r>
      <w:r w:rsidRPr="00865A53">
        <w:rPr>
          <w:rFonts w:ascii="Arial" w:hAnsi="Arial" w:cs="Arial"/>
          <w:b/>
          <w:bCs/>
          <w:sz w:val="24"/>
          <w:szCs w:val="19"/>
        </w:rPr>
        <w:t>Level</w:t>
      </w:r>
      <w:r w:rsidRPr="00865A53">
        <w:rPr>
          <w:rFonts w:ascii="Arial" w:hAnsi="Arial" w:cs="Arial"/>
          <w:sz w:val="24"/>
          <w:szCs w:val="19"/>
        </w:rPr>
        <w:t>: Introductory</w:t>
      </w:r>
    </w:p>
    <w:p w:rsidR="0098193E" w:rsidRPr="00865A53" w:rsidRDefault="0098193E" w:rsidP="0098193E">
      <w:pPr>
        <w:spacing w:after="0"/>
        <w:rPr>
          <w:rFonts w:ascii="Arial" w:hAnsi="Arial" w:cs="Arial"/>
          <w:vanish/>
          <w:sz w:val="24"/>
          <w:szCs w:val="19"/>
        </w:rPr>
      </w:pPr>
      <w:r w:rsidRPr="00865A53">
        <w:rPr>
          <w:rFonts w:ascii="Arial" w:hAnsi="Arial" w:cs="Arial"/>
          <w:sz w:val="24"/>
          <w:szCs w:val="19"/>
        </w:rPr>
        <w:t>The focus of this unit is to explore the role of a support worker. It helps to identify what is expected within a working environment, and the skills and qualities they need in order to perform their roles effectively.</w:t>
      </w:r>
      <w:r w:rsidRPr="00865A53">
        <w:rPr>
          <w:rFonts w:ascii="Arial" w:hAnsi="Arial" w:cs="Arial"/>
          <w:sz w:val="24"/>
          <w:szCs w:val="19"/>
        </w:rPr>
        <w:br/>
      </w:r>
      <w:r w:rsidRPr="00865A53">
        <w:rPr>
          <w:rFonts w:ascii="Arial" w:hAnsi="Arial" w:cs="Arial"/>
          <w:vanish/>
          <w:sz w:val="24"/>
          <w:szCs w:val="19"/>
        </w:rPr>
        <w:t>The focus of this unit is to explore the role of a support worker. It helps to identify what is expected within a working environment, and the skills and qualities they need in order to perform their roles effectively.</w:t>
      </w:r>
      <w:r w:rsidRPr="00865A53">
        <w:rPr>
          <w:rFonts w:ascii="Arial" w:hAnsi="Arial" w:cs="Arial"/>
          <w:vanish/>
          <w:sz w:val="24"/>
          <w:szCs w:val="19"/>
        </w:rPr>
        <w:br/>
      </w:r>
      <w:r w:rsidRPr="00865A53">
        <w:rPr>
          <w:rFonts w:ascii="Arial" w:hAnsi="Arial" w:cs="Arial"/>
          <w:vanish/>
          <w:sz w:val="24"/>
          <w:szCs w:val="19"/>
        </w:rPr>
        <w:br/>
        <w:t>You will be encouraged to think about the skills and qualities that you consider important in your own role, in order to identify any potential for professional development.</w:t>
      </w:r>
    </w:p>
    <w:p w:rsidR="0098193E" w:rsidRPr="00865A53" w:rsidRDefault="0098193E" w:rsidP="0098193E">
      <w:pPr>
        <w:spacing w:after="0"/>
        <w:jc w:val="right"/>
        <w:rPr>
          <w:rFonts w:ascii="Arial" w:hAnsi="Arial" w:cs="Arial"/>
          <w:vanish/>
          <w:sz w:val="24"/>
          <w:szCs w:val="19"/>
        </w:rPr>
      </w:pPr>
      <w:r>
        <w:rPr>
          <w:rFonts w:ascii="Arial" w:hAnsi="Arial" w:cs="Arial"/>
          <w:noProof/>
          <w:vanish/>
          <w:sz w:val="24"/>
          <w:szCs w:val="19"/>
          <w:lang w:eastAsia="en-GB"/>
        </w:rPr>
        <w:drawing>
          <wp:inline distT="0" distB="0" distL="0" distR="0" wp14:anchorId="30257951" wp14:editId="28ABDF03">
            <wp:extent cx="127000" cy="63500"/>
            <wp:effectExtent l="0" t="0" r="6350" b="0"/>
            <wp:docPr id="17" name="Picture 17" descr="Hide complete uni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de complete unit summ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0" cy="63500"/>
                    </a:xfrm>
                    <a:prstGeom prst="rect">
                      <a:avLst/>
                    </a:prstGeom>
                    <a:noFill/>
                    <a:ln>
                      <a:noFill/>
                    </a:ln>
                  </pic:spPr>
                </pic:pic>
              </a:graphicData>
            </a:graphic>
          </wp:inline>
        </w:drawing>
      </w:r>
    </w:p>
    <w:p w:rsidR="0098193E" w:rsidRPr="00865A53" w:rsidRDefault="0098193E" w:rsidP="0098193E">
      <w:pPr>
        <w:spacing w:after="0"/>
        <w:rPr>
          <w:rFonts w:ascii="Arial" w:hAnsi="Arial" w:cs="Arial"/>
          <w:sz w:val="24"/>
          <w:szCs w:val="19"/>
        </w:rPr>
      </w:pPr>
    </w:p>
    <w:p w:rsidR="0098193E" w:rsidRDefault="002D6348" w:rsidP="0098193E">
      <w:pPr>
        <w:spacing w:after="0"/>
      </w:pPr>
      <w:hyperlink r:id="rId16" w:tooltip="Click to enter this unit" w:history="1">
        <w:r w:rsidR="0098193E" w:rsidRPr="00865A53">
          <w:rPr>
            <w:rStyle w:val="Hyperlink"/>
            <w:rFonts w:ascii="Arial" w:hAnsi="Arial" w:cs="Arial"/>
            <w:b/>
            <w:bCs/>
            <w:sz w:val="24"/>
            <w:szCs w:val="19"/>
          </w:rPr>
          <w:t>Social work learning practice (K111_1)</w:t>
        </w:r>
      </w:hyperlink>
    </w:p>
    <w:p w:rsidR="0098193E" w:rsidRPr="00865A53" w:rsidRDefault="0098193E" w:rsidP="0098193E">
      <w:pPr>
        <w:spacing w:after="0"/>
        <w:rPr>
          <w:rFonts w:ascii="Arial" w:hAnsi="Arial" w:cs="Arial"/>
          <w:szCs w:val="19"/>
        </w:rPr>
      </w:pPr>
      <w:r w:rsidRPr="00865A53">
        <w:rPr>
          <w:rFonts w:ascii="Arial" w:hAnsi="Arial" w:cs="Arial"/>
          <w:b/>
          <w:bCs/>
          <w:szCs w:val="19"/>
        </w:rPr>
        <w:t>Time</w:t>
      </w:r>
      <w:r w:rsidRPr="00865A53">
        <w:rPr>
          <w:rFonts w:ascii="Arial" w:hAnsi="Arial" w:cs="Arial"/>
          <w:szCs w:val="19"/>
        </w:rPr>
        <w:t>: 4 hours</w:t>
      </w:r>
      <w:r w:rsidRPr="00865A53">
        <w:rPr>
          <w:rFonts w:ascii="Arial" w:hAnsi="Arial" w:cs="Arial"/>
          <w:szCs w:val="19"/>
        </w:rPr>
        <w:br/>
      </w:r>
      <w:r w:rsidRPr="00865A53">
        <w:rPr>
          <w:rFonts w:ascii="Arial" w:hAnsi="Arial" w:cs="Arial"/>
          <w:b/>
          <w:bCs/>
          <w:szCs w:val="19"/>
        </w:rPr>
        <w:t>Level</w:t>
      </w:r>
      <w:r w:rsidRPr="00865A53">
        <w:rPr>
          <w:rFonts w:ascii="Arial" w:hAnsi="Arial" w:cs="Arial"/>
          <w:szCs w:val="19"/>
        </w:rPr>
        <w:t>: Introductory</w:t>
      </w:r>
    </w:p>
    <w:p w:rsidR="0098193E" w:rsidRPr="00BD0109" w:rsidRDefault="0098193E" w:rsidP="0098193E">
      <w:pPr>
        <w:spacing w:after="0"/>
        <w:rPr>
          <w:rFonts w:ascii="Arial" w:hAnsi="Arial" w:cs="Arial"/>
          <w:sz w:val="24"/>
          <w:szCs w:val="19"/>
        </w:rPr>
      </w:pPr>
      <w:r w:rsidRPr="00865A53">
        <w:rPr>
          <w:rFonts w:ascii="Arial" w:hAnsi="Arial" w:cs="Arial"/>
          <w:sz w:val="24"/>
          <w:szCs w:val="19"/>
        </w:rPr>
        <w:t xml:space="preserve">This audio unit focuses on the importance of people's backgrounds and experiences in the field of social work. It identifies the diverse ways in which service users and social workers define themselves, helping you to understand how the </w:t>
      </w:r>
      <w:r w:rsidR="00BD0109" w:rsidRPr="00BD0109">
        <w:rPr>
          <w:rFonts w:ascii="Arial" w:hAnsi="Arial" w:cs="Arial"/>
          <w:sz w:val="24"/>
          <w:szCs w:val="19"/>
        </w:rPr>
        <w:t xml:space="preserve">two... </w:t>
      </w:r>
    </w:p>
    <w:p w:rsidR="0098193E" w:rsidRDefault="0098193E" w:rsidP="0098193E">
      <w:pPr>
        <w:spacing w:after="0"/>
      </w:pPr>
    </w:p>
    <w:p w:rsidR="0098193E" w:rsidRDefault="002D6348" w:rsidP="0098193E">
      <w:pPr>
        <w:spacing w:after="0"/>
      </w:pPr>
      <w:hyperlink r:id="rId17" w:tooltip="Click to enter this unit" w:history="1">
        <w:r w:rsidR="0098193E" w:rsidRPr="00865A53">
          <w:rPr>
            <w:rStyle w:val="Hyperlink"/>
            <w:rFonts w:ascii="Arial" w:hAnsi="Arial" w:cs="Arial"/>
            <w:b/>
            <w:bCs/>
            <w:sz w:val="24"/>
            <w:szCs w:val="19"/>
          </w:rPr>
          <w:t>The meaning of crime (DD100_1)</w:t>
        </w:r>
      </w:hyperlink>
    </w:p>
    <w:p w:rsidR="0098193E" w:rsidRPr="00865A53" w:rsidRDefault="0098193E" w:rsidP="0098193E">
      <w:pPr>
        <w:spacing w:after="0"/>
        <w:rPr>
          <w:rFonts w:ascii="Arial" w:hAnsi="Arial" w:cs="Arial"/>
          <w:szCs w:val="19"/>
        </w:rPr>
      </w:pPr>
      <w:r w:rsidRPr="00865A53">
        <w:rPr>
          <w:rFonts w:ascii="Arial" w:hAnsi="Arial" w:cs="Arial"/>
          <w:b/>
          <w:bCs/>
          <w:szCs w:val="19"/>
        </w:rPr>
        <w:t>Time</w:t>
      </w:r>
      <w:r w:rsidRPr="00865A53">
        <w:rPr>
          <w:rFonts w:ascii="Arial" w:hAnsi="Arial" w:cs="Arial"/>
          <w:szCs w:val="19"/>
        </w:rPr>
        <w:t>: 8 hours</w:t>
      </w:r>
      <w:r w:rsidRPr="00865A53">
        <w:rPr>
          <w:rFonts w:ascii="Arial" w:hAnsi="Arial" w:cs="Arial"/>
          <w:szCs w:val="19"/>
        </w:rPr>
        <w:br/>
      </w:r>
      <w:r w:rsidRPr="00865A53">
        <w:rPr>
          <w:rFonts w:ascii="Arial" w:hAnsi="Arial" w:cs="Arial"/>
          <w:b/>
          <w:bCs/>
          <w:szCs w:val="19"/>
        </w:rPr>
        <w:t>Level</w:t>
      </w:r>
      <w:r w:rsidRPr="00865A53">
        <w:rPr>
          <w:rFonts w:ascii="Arial" w:hAnsi="Arial" w:cs="Arial"/>
          <w:szCs w:val="19"/>
        </w:rPr>
        <w:t>: Introductory</w:t>
      </w:r>
    </w:p>
    <w:p w:rsidR="0098193E" w:rsidRPr="00BD0109" w:rsidRDefault="0098193E" w:rsidP="0098193E">
      <w:pPr>
        <w:spacing w:after="0"/>
        <w:rPr>
          <w:rFonts w:ascii="Arial" w:hAnsi="Arial" w:cs="Arial"/>
          <w:sz w:val="24"/>
          <w:szCs w:val="19"/>
        </w:rPr>
      </w:pPr>
      <w:r w:rsidRPr="00865A53">
        <w:rPr>
          <w:rFonts w:ascii="Arial" w:hAnsi="Arial" w:cs="Arial"/>
          <w:sz w:val="24"/>
          <w:szCs w:val="19"/>
        </w:rPr>
        <w:t xml:space="preserve"> ‘Tough on the causes of crime.’ A famous phrase, but what is crime? This unit examines how we as a ‘society’ define crime. You will look at the fear that is generated within communities and what evidence is available to </w:t>
      </w:r>
      <w:r w:rsidRPr="00BD0109">
        <w:rPr>
          <w:rFonts w:ascii="Arial" w:hAnsi="Arial" w:cs="Arial"/>
          <w:sz w:val="24"/>
          <w:szCs w:val="19"/>
        </w:rPr>
        <w:t xml:space="preserve">support </w:t>
      </w:r>
      <w:r w:rsidR="00BD0109" w:rsidRPr="00BD0109">
        <w:rPr>
          <w:rFonts w:ascii="Arial" w:hAnsi="Arial" w:cs="Arial"/>
          <w:sz w:val="24"/>
          <w:szCs w:val="19"/>
        </w:rPr>
        <w:t>claims...</w:t>
      </w:r>
      <w:r w:rsidRPr="00BD0109">
        <w:rPr>
          <w:rFonts w:ascii="Arial" w:hAnsi="Arial" w:cs="Arial"/>
          <w:vanish/>
          <w:sz w:val="24"/>
          <w:szCs w:val="19"/>
        </w:rPr>
        <w:t>‘Tough on the causes of crime.’ A famous phrase, but what is crime? This unit examines how we as a ‘society’ define crime. You will look at the fear that is generated within communities and what evidence is available to support claims that are made about crime rates.</w:t>
      </w:r>
    </w:p>
    <w:p w:rsidR="0098193E" w:rsidRDefault="0098193E" w:rsidP="0098193E">
      <w:pPr>
        <w:spacing w:after="0"/>
        <w:jc w:val="right"/>
        <w:rPr>
          <w:rFonts w:ascii="Arial" w:hAnsi="Arial" w:cs="Arial"/>
          <w:sz w:val="24"/>
          <w:szCs w:val="19"/>
        </w:rPr>
      </w:pPr>
    </w:p>
    <w:p w:rsidR="0098193E" w:rsidRPr="00865A53" w:rsidRDefault="0098193E" w:rsidP="0098193E">
      <w:pPr>
        <w:spacing w:after="0"/>
        <w:jc w:val="right"/>
        <w:rPr>
          <w:rFonts w:ascii="Arial" w:hAnsi="Arial" w:cs="Arial"/>
          <w:vanish/>
          <w:sz w:val="24"/>
          <w:szCs w:val="19"/>
        </w:rPr>
      </w:pPr>
      <w:r>
        <w:rPr>
          <w:rFonts w:ascii="Arial" w:hAnsi="Arial" w:cs="Arial"/>
          <w:noProof/>
          <w:vanish/>
          <w:sz w:val="24"/>
          <w:szCs w:val="19"/>
          <w:lang w:eastAsia="en-GB"/>
        </w:rPr>
        <w:drawing>
          <wp:inline distT="0" distB="0" distL="0" distR="0" wp14:anchorId="64972D9C" wp14:editId="16BDAA5E">
            <wp:extent cx="127000" cy="63500"/>
            <wp:effectExtent l="0" t="0" r="6350" b="0"/>
            <wp:docPr id="16" name="Picture 16" descr="Hide complete uni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ide complete unit summ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0" cy="63500"/>
                    </a:xfrm>
                    <a:prstGeom prst="rect">
                      <a:avLst/>
                    </a:prstGeom>
                    <a:noFill/>
                    <a:ln>
                      <a:noFill/>
                    </a:ln>
                  </pic:spPr>
                </pic:pic>
              </a:graphicData>
            </a:graphic>
          </wp:inline>
        </w:drawing>
      </w:r>
    </w:p>
    <w:p w:rsidR="0098193E" w:rsidRDefault="002D6348" w:rsidP="0098193E">
      <w:pPr>
        <w:spacing w:after="0"/>
        <w:rPr>
          <w:rFonts w:ascii="Arial" w:hAnsi="Arial" w:cs="Arial"/>
          <w:sz w:val="24"/>
          <w:szCs w:val="19"/>
        </w:rPr>
      </w:pPr>
      <w:hyperlink r:id="rId18" w:tooltip="Click to enter this unit" w:history="1">
        <w:r w:rsidR="0098193E" w:rsidRPr="00865A53">
          <w:rPr>
            <w:rStyle w:val="Hyperlink"/>
            <w:rFonts w:ascii="Arial" w:hAnsi="Arial" w:cs="Arial"/>
            <w:b/>
            <w:bCs/>
            <w:sz w:val="24"/>
            <w:szCs w:val="19"/>
          </w:rPr>
          <w:t>Understanding society: families (Y157_2)</w:t>
        </w:r>
      </w:hyperlink>
      <w:r w:rsidR="0098193E" w:rsidRPr="00865A53">
        <w:rPr>
          <w:rFonts w:ascii="Arial" w:hAnsi="Arial" w:cs="Arial"/>
          <w:sz w:val="24"/>
          <w:szCs w:val="19"/>
        </w:rPr>
        <w:t xml:space="preserve">   </w:t>
      </w:r>
    </w:p>
    <w:p w:rsidR="0098193E" w:rsidRPr="00865A53" w:rsidRDefault="0098193E" w:rsidP="0098193E">
      <w:pPr>
        <w:spacing w:after="0"/>
        <w:rPr>
          <w:rFonts w:ascii="Arial" w:hAnsi="Arial" w:cs="Arial"/>
          <w:szCs w:val="19"/>
        </w:rPr>
      </w:pPr>
      <w:r w:rsidRPr="00865A53">
        <w:rPr>
          <w:rFonts w:ascii="Arial" w:hAnsi="Arial" w:cs="Arial"/>
          <w:b/>
          <w:bCs/>
          <w:szCs w:val="19"/>
        </w:rPr>
        <w:t>Time</w:t>
      </w:r>
      <w:r w:rsidRPr="00865A53">
        <w:rPr>
          <w:rFonts w:ascii="Arial" w:hAnsi="Arial" w:cs="Arial"/>
          <w:szCs w:val="19"/>
        </w:rPr>
        <w:t>: 5 hours</w:t>
      </w:r>
      <w:r w:rsidRPr="00865A53">
        <w:rPr>
          <w:rFonts w:ascii="Arial" w:hAnsi="Arial" w:cs="Arial"/>
          <w:szCs w:val="19"/>
        </w:rPr>
        <w:br/>
      </w:r>
      <w:r w:rsidRPr="00865A53">
        <w:rPr>
          <w:rFonts w:ascii="Arial" w:hAnsi="Arial" w:cs="Arial"/>
          <w:b/>
          <w:bCs/>
          <w:szCs w:val="19"/>
        </w:rPr>
        <w:t>Level</w:t>
      </w:r>
      <w:r w:rsidRPr="00865A53">
        <w:rPr>
          <w:rFonts w:ascii="Arial" w:hAnsi="Arial" w:cs="Arial"/>
          <w:szCs w:val="19"/>
        </w:rPr>
        <w:t>: Introductory</w:t>
      </w:r>
    </w:p>
    <w:p w:rsidR="0098193E" w:rsidRPr="00BD0109" w:rsidRDefault="0098193E" w:rsidP="0098193E">
      <w:pPr>
        <w:spacing w:after="0"/>
        <w:rPr>
          <w:rFonts w:ascii="Arial" w:hAnsi="Arial" w:cs="Arial"/>
          <w:sz w:val="24"/>
          <w:szCs w:val="19"/>
        </w:rPr>
      </w:pPr>
      <w:r w:rsidRPr="00865A53">
        <w:rPr>
          <w:rFonts w:ascii="Arial" w:hAnsi="Arial" w:cs="Arial"/>
          <w:sz w:val="24"/>
          <w:szCs w:val="19"/>
        </w:rPr>
        <w:t xml:space="preserve">Here you will explore how different families have different ideas about how work in the home should be divided. You will also investigate the diversity of families. We will see how any discussion of the division of labour has to recognise </w:t>
      </w:r>
      <w:r w:rsidR="00BD0109" w:rsidRPr="00BD0109">
        <w:rPr>
          <w:rFonts w:ascii="Arial" w:hAnsi="Arial" w:cs="Arial"/>
          <w:sz w:val="24"/>
          <w:szCs w:val="19"/>
        </w:rPr>
        <w:t>that...</w:t>
      </w:r>
    </w:p>
    <w:p w:rsidR="0098193E" w:rsidRDefault="0098193E" w:rsidP="0098193E">
      <w:pPr>
        <w:spacing w:after="0"/>
        <w:rPr>
          <w:rFonts w:ascii="Arial" w:hAnsi="Arial" w:cs="Arial"/>
          <w:sz w:val="24"/>
          <w:szCs w:val="19"/>
        </w:rPr>
      </w:pPr>
    </w:p>
    <w:p w:rsidR="0098193E" w:rsidRPr="00865A53" w:rsidRDefault="0098193E" w:rsidP="0098193E">
      <w:pPr>
        <w:spacing w:after="0"/>
        <w:rPr>
          <w:rFonts w:ascii="Arial" w:hAnsi="Arial" w:cs="Arial"/>
          <w:vanish/>
          <w:sz w:val="24"/>
          <w:szCs w:val="19"/>
        </w:rPr>
      </w:pPr>
      <w:r w:rsidRPr="00865A53">
        <w:rPr>
          <w:rFonts w:ascii="Arial" w:hAnsi="Arial" w:cs="Arial"/>
          <w:vanish/>
          <w:sz w:val="24"/>
          <w:szCs w:val="19"/>
        </w:rPr>
        <w:t>Here you will explore how different families have different ideas about how work in the home should be divided. You will also investigate the diversity of families. We will see how any discussion of the division of labour has to recognise that families differ in terms of shape and size.</w:t>
      </w:r>
    </w:p>
    <w:p w:rsidR="0098193E" w:rsidRPr="00865A53" w:rsidRDefault="0098193E" w:rsidP="0098193E">
      <w:pPr>
        <w:spacing w:after="0"/>
        <w:jc w:val="right"/>
        <w:rPr>
          <w:rFonts w:ascii="Arial" w:hAnsi="Arial" w:cs="Arial"/>
          <w:vanish/>
          <w:sz w:val="24"/>
          <w:szCs w:val="19"/>
        </w:rPr>
      </w:pPr>
      <w:r>
        <w:rPr>
          <w:rFonts w:ascii="Arial" w:hAnsi="Arial" w:cs="Arial"/>
          <w:noProof/>
          <w:vanish/>
          <w:sz w:val="24"/>
          <w:szCs w:val="19"/>
          <w:lang w:eastAsia="en-GB"/>
        </w:rPr>
        <w:drawing>
          <wp:inline distT="0" distB="0" distL="0" distR="0" wp14:anchorId="053D92D2" wp14:editId="26363E62">
            <wp:extent cx="127000" cy="63500"/>
            <wp:effectExtent l="0" t="0" r="6350" b="0"/>
            <wp:docPr id="15" name="Picture 15" descr="Hide complete uni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ide complete unit summ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0" cy="63500"/>
                    </a:xfrm>
                    <a:prstGeom prst="rect">
                      <a:avLst/>
                    </a:prstGeom>
                    <a:noFill/>
                    <a:ln>
                      <a:noFill/>
                    </a:ln>
                  </pic:spPr>
                </pic:pic>
              </a:graphicData>
            </a:graphic>
          </wp:inline>
        </w:drawing>
      </w:r>
    </w:p>
    <w:p w:rsidR="0098193E" w:rsidRPr="00865A53" w:rsidRDefault="002D6348" w:rsidP="0098193E">
      <w:pPr>
        <w:spacing w:after="0"/>
        <w:rPr>
          <w:rFonts w:ascii="Arial" w:hAnsi="Arial" w:cs="Arial"/>
          <w:sz w:val="24"/>
          <w:szCs w:val="19"/>
        </w:rPr>
      </w:pPr>
      <w:hyperlink r:id="rId19" w:tooltip="Click to enter this unit" w:history="1">
        <w:r w:rsidR="0098193E" w:rsidRPr="00865A53">
          <w:rPr>
            <w:rStyle w:val="Hyperlink"/>
            <w:rFonts w:ascii="Arial" w:hAnsi="Arial" w:cs="Arial"/>
            <w:b/>
            <w:bCs/>
            <w:sz w:val="24"/>
            <w:szCs w:val="19"/>
          </w:rPr>
          <w:t>Children’s rights (D218_5)</w:t>
        </w:r>
      </w:hyperlink>
    </w:p>
    <w:p w:rsidR="0098193E" w:rsidRPr="00865A53" w:rsidRDefault="0098193E" w:rsidP="0098193E">
      <w:pPr>
        <w:spacing w:after="0"/>
        <w:rPr>
          <w:rFonts w:ascii="Arial" w:hAnsi="Arial" w:cs="Arial"/>
          <w:sz w:val="24"/>
          <w:szCs w:val="19"/>
        </w:rPr>
      </w:pPr>
      <w:r w:rsidRPr="00BD0109">
        <w:rPr>
          <w:rFonts w:ascii="Arial" w:hAnsi="Arial" w:cs="Arial"/>
          <w:b/>
          <w:sz w:val="24"/>
          <w:szCs w:val="19"/>
        </w:rPr>
        <w:t>T</w:t>
      </w:r>
      <w:r w:rsidR="00BD0109" w:rsidRPr="00BD0109">
        <w:rPr>
          <w:rFonts w:ascii="Arial" w:hAnsi="Arial" w:cs="Arial"/>
          <w:b/>
          <w:bCs/>
          <w:sz w:val="24"/>
          <w:szCs w:val="19"/>
        </w:rPr>
        <w:t>ime</w:t>
      </w:r>
      <w:r w:rsidRPr="00BD0109">
        <w:rPr>
          <w:rFonts w:ascii="Arial" w:hAnsi="Arial" w:cs="Arial"/>
          <w:sz w:val="24"/>
          <w:szCs w:val="19"/>
        </w:rPr>
        <w:t xml:space="preserve">: </w:t>
      </w:r>
      <w:r w:rsidRPr="00865A53">
        <w:rPr>
          <w:rFonts w:ascii="Arial" w:hAnsi="Arial" w:cs="Arial"/>
          <w:sz w:val="24"/>
          <w:szCs w:val="19"/>
        </w:rPr>
        <w:t>1 hour</w:t>
      </w:r>
      <w:r w:rsidRPr="00865A53">
        <w:rPr>
          <w:rFonts w:ascii="Arial" w:hAnsi="Arial" w:cs="Arial"/>
          <w:sz w:val="24"/>
          <w:szCs w:val="19"/>
        </w:rPr>
        <w:br/>
      </w:r>
      <w:r w:rsidRPr="00865A53">
        <w:rPr>
          <w:rFonts w:ascii="Arial" w:hAnsi="Arial" w:cs="Arial"/>
          <w:b/>
          <w:bCs/>
          <w:sz w:val="24"/>
          <w:szCs w:val="19"/>
        </w:rPr>
        <w:t>Level</w:t>
      </w:r>
      <w:r w:rsidRPr="00865A53">
        <w:rPr>
          <w:rFonts w:ascii="Arial" w:hAnsi="Arial" w:cs="Arial"/>
          <w:sz w:val="24"/>
          <w:szCs w:val="19"/>
        </w:rPr>
        <w:t>: Intermediate</w:t>
      </w:r>
    </w:p>
    <w:p w:rsidR="0098193E" w:rsidRPr="00BD0109" w:rsidRDefault="0098193E" w:rsidP="0098193E">
      <w:pPr>
        <w:spacing w:after="0"/>
        <w:rPr>
          <w:rFonts w:ascii="Arial" w:hAnsi="Arial" w:cs="Arial"/>
          <w:sz w:val="24"/>
          <w:szCs w:val="19"/>
        </w:rPr>
      </w:pPr>
      <w:r w:rsidRPr="00865A53">
        <w:rPr>
          <w:rFonts w:ascii="Arial" w:hAnsi="Arial" w:cs="Arial"/>
          <w:sz w:val="24"/>
          <w:szCs w:val="19"/>
        </w:rPr>
        <w:t xml:space="preserve">How do children fit in to our society? This unit will help you to understand the issues surrounding children's rights as well as examining the implications of seeing children as citizens. You will also explore the meaning of childhood and </w:t>
      </w:r>
      <w:r w:rsidR="00BD0109" w:rsidRPr="00BD0109">
        <w:rPr>
          <w:rFonts w:ascii="Arial" w:hAnsi="Arial" w:cs="Arial"/>
          <w:sz w:val="24"/>
          <w:szCs w:val="19"/>
        </w:rPr>
        <w:t>analyse...</w:t>
      </w:r>
    </w:p>
    <w:p w:rsidR="0098193E" w:rsidRPr="00865A53" w:rsidRDefault="0098193E" w:rsidP="0098193E">
      <w:pPr>
        <w:spacing w:after="0"/>
        <w:rPr>
          <w:rFonts w:ascii="Arial" w:hAnsi="Arial" w:cs="Arial"/>
          <w:vanish/>
          <w:sz w:val="24"/>
          <w:szCs w:val="19"/>
        </w:rPr>
      </w:pPr>
      <w:r w:rsidRPr="00865A53">
        <w:rPr>
          <w:rFonts w:ascii="Arial" w:hAnsi="Arial" w:cs="Arial"/>
          <w:vanish/>
          <w:sz w:val="24"/>
          <w:szCs w:val="19"/>
        </w:rPr>
        <w:t>How do children fit in to our society? This unit will help you to understand the issues surrounding children's rights as well as examining the implications of seeing children as citizens. You will also explore the meaning of childhood and analyse children's needs.</w:t>
      </w:r>
    </w:p>
    <w:p w:rsidR="0098193E" w:rsidRPr="00865A53" w:rsidRDefault="0098193E" w:rsidP="0098193E">
      <w:pPr>
        <w:spacing w:after="0"/>
        <w:jc w:val="right"/>
        <w:rPr>
          <w:rFonts w:ascii="Arial" w:hAnsi="Arial" w:cs="Arial"/>
          <w:vanish/>
          <w:sz w:val="24"/>
          <w:szCs w:val="19"/>
        </w:rPr>
      </w:pPr>
      <w:r>
        <w:rPr>
          <w:rFonts w:ascii="Arial" w:hAnsi="Arial" w:cs="Arial"/>
          <w:noProof/>
          <w:vanish/>
          <w:sz w:val="24"/>
          <w:szCs w:val="19"/>
          <w:lang w:eastAsia="en-GB"/>
        </w:rPr>
        <w:drawing>
          <wp:inline distT="0" distB="0" distL="0" distR="0" wp14:anchorId="0A040302" wp14:editId="56F40931">
            <wp:extent cx="127000" cy="63500"/>
            <wp:effectExtent l="0" t="0" r="6350" b="0"/>
            <wp:docPr id="14" name="Picture 14" descr="Hide complete uni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ide complete unit summ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0" cy="63500"/>
                    </a:xfrm>
                    <a:prstGeom prst="rect">
                      <a:avLst/>
                    </a:prstGeom>
                    <a:noFill/>
                    <a:ln>
                      <a:noFill/>
                    </a:ln>
                  </pic:spPr>
                </pic:pic>
              </a:graphicData>
            </a:graphic>
          </wp:inline>
        </w:drawing>
      </w:r>
    </w:p>
    <w:p w:rsidR="0098193E" w:rsidRPr="00865A53" w:rsidRDefault="002D6348" w:rsidP="0098193E">
      <w:pPr>
        <w:spacing w:after="0"/>
        <w:rPr>
          <w:rFonts w:ascii="Arial" w:hAnsi="Arial" w:cs="Arial"/>
          <w:sz w:val="24"/>
          <w:szCs w:val="19"/>
        </w:rPr>
      </w:pPr>
      <w:hyperlink r:id="rId20" w:tooltip="Click to enter this unit" w:history="1">
        <w:r w:rsidR="0098193E" w:rsidRPr="00865A53">
          <w:rPr>
            <w:rStyle w:val="Hyperlink"/>
            <w:rFonts w:ascii="Arial" w:hAnsi="Arial" w:cs="Arial"/>
            <w:b/>
            <w:bCs/>
            <w:sz w:val="24"/>
            <w:szCs w:val="19"/>
          </w:rPr>
          <w:t>Racial violence: European perspectives (D315_5)</w:t>
        </w:r>
      </w:hyperlink>
    </w:p>
    <w:p w:rsidR="0098193E" w:rsidRPr="00865A53" w:rsidRDefault="0098193E" w:rsidP="0098193E">
      <w:pPr>
        <w:spacing w:after="0"/>
        <w:rPr>
          <w:rFonts w:ascii="Arial" w:hAnsi="Arial" w:cs="Arial"/>
          <w:sz w:val="24"/>
          <w:szCs w:val="19"/>
        </w:rPr>
      </w:pPr>
      <w:r w:rsidRPr="00865A53">
        <w:rPr>
          <w:rFonts w:ascii="Arial" w:hAnsi="Arial" w:cs="Arial"/>
          <w:b/>
          <w:bCs/>
          <w:sz w:val="24"/>
          <w:szCs w:val="19"/>
        </w:rPr>
        <w:t>Time</w:t>
      </w:r>
      <w:r w:rsidRPr="00865A53">
        <w:rPr>
          <w:rFonts w:ascii="Arial" w:hAnsi="Arial" w:cs="Arial"/>
          <w:sz w:val="24"/>
          <w:szCs w:val="19"/>
        </w:rPr>
        <w:t>: 1 hour</w:t>
      </w:r>
      <w:r w:rsidRPr="00865A53">
        <w:rPr>
          <w:rFonts w:ascii="Arial" w:hAnsi="Arial" w:cs="Arial"/>
          <w:sz w:val="24"/>
          <w:szCs w:val="19"/>
        </w:rPr>
        <w:br/>
      </w:r>
      <w:r w:rsidRPr="00865A53">
        <w:rPr>
          <w:rFonts w:ascii="Arial" w:hAnsi="Arial" w:cs="Arial"/>
          <w:b/>
          <w:bCs/>
          <w:sz w:val="24"/>
          <w:szCs w:val="19"/>
        </w:rPr>
        <w:t>Level</w:t>
      </w:r>
      <w:r w:rsidRPr="00865A53">
        <w:rPr>
          <w:rFonts w:ascii="Arial" w:hAnsi="Arial" w:cs="Arial"/>
          <w:sz w:val="24"/>
          <w:szCs w:val="19"/>
        </w:rPr>
        <w:t>: Intermediate</w:t>
      </w:r>
    </w:p>
    <w:p w:rsidR="0098193E" w:rsidRPr="00865A53" w:rsidRDefault="0098193E" w:rsidP="0098193E">
      <w:pPr>
        <w:spacing w:after="0"/>
        <w:rPr>
          <w:rFonts w:ascii="Arial" w:hAnsi="Arial" w:cs="Arial"/>
          <w:sz w:val="24"/>
          <w:szCs w:val="19"/>
        </w:rPr>
      </w:pPr>
      <w:r w:rsidRPr="00865A53">
        <w:rPr>
          <w:rFonts w:ascii="Arial" w:hAnsi="Arial" w:cs="Arial"/>
          <w:sz w:val="24"/>
          <w:szCs w:val="19"/>
        </w:rPr>
        <w:t>The material presented here focuses on the politics of racial violence in Britain. The material is an audio file, originally 30 minutes in length, and examines the issues around this subject. It was recorded in 1995.</w:t>
      </w:r>
    </w:p>
    <w:p w:rsidR="00A423E3" w:rsidRDefault="00A423E3" w:rsidP="0098193E">
      <w:pPr>
        <w:spacing w:after="0"/>
      </w:pPr>
    </w:p>
    <w:p w:rsidR="00A423E3" w:rsidRDefault="00A423E3" w:rsidP="0098193E">
      <w:pPr>
        <w:spacing w:after="0"/>
      </w:pPr>
    </w:p>
    <w:p w:rsidR="0098193E" w:rsidRDefault="002D6348" w:rsidP="0098193E">
      <w:pPr>
        <w:spacing w:after="0"/>
      </w:pPr>
      <w:hyperlink r:id="rId21" w:tooltip="Click to enter this unit" w:history="1">
        <w:r w:rsidR="0098193E" w:rsidRPr="00865A53">
          <w:rPr>
            <w:rStyle w:val="Hyperlink"/>
            <w:rFonts w:ascii="Arial" w:hAnsi="Arial" w:cs="Arial"/>
            <w:b/>
            <w:bCs/>
            <w:sz w:val="24"/>
            <w:szCs w:val="19"/>
          </w:rPr>
          <w:t>Social Problems: who makes them? (D218_1)</w:t>
        </w:r>
      </w:hyperlink>
    </w:p>
    <w:p w:rsidR="0098193E" w:rsidRPr="00865A53" w:rsidRDefault="0098193E" w:rsidP="0098193E">
      <w:pPr>
        <w:spacing w:after="0"/>
        <w:rPr>
          <w:rFonts w:ascii="Arial" w:hAnsi="Arial" w:cs="Arial"/>
          <w:szCs w:val="19"/>
        </w:rPr>
      </w:pPr>
      <w:r w:rsidRPr="00865A53">
        <w:rPr>
          <w:rFonts w:ascii="Arial" w:hAnsi="Arial" w:cs="Arial"/>
          <w:b/>
          <w:bCs/>
          <w:szCs w:val="19"/>
        </w:rPr>
        <w:t>Time</w:t>
      </w:r>
      <w:r w:rsidRPr="00865A53">
        <w:rPr>
          <w:rFonts w:ascii="Arial" w:hAnsi="Arial" w:cs="Arial"/>
          <w:szCs w:val="19"/>
        </w:rPr>
        <w:t>: 20 hours</w:t>
      </w:r>
      <w:r w:rsidRPr="00865A53">
        <w:rPr>
          <w:rFonts w:ascii="Arial" w:hAnsi="Arial" w:cs="Arial"/>
          <w:szCs w:val="19"/>
        </w:rPr>
        <w:br/>
      </w:r>
      <w:r w:rsidRPr="00865A53">
        <w:rPr>
          <w:rFonts w:ascii="Arial" w:hAnsi="Arial" w:cs="Arial"/>
          <w:b/>
          <w:bCs/>
          <w:szCs w:val="19"/>
        </w:rPr>
        <w:t>Level</w:t>
      </w:r>
      <w:r w:rsidRPr="00865A53">
        <w:rPr>
          <w:rFonts w:ascii="Arial" w:hAnsi="Arial" w:cs="Arial"/>
          <w:szCs w:val="19"/>
        </w:rPr>
        <w:t>: Intermediate</w:t>
      </w:r>
    </w:p>
    <w:p w:rsidR="0098193E" w:rsidRPr="00BD0109" w:rsidRDefault="0098193E" w:rsidP="0098193E">
      <w:pPr>
        <w:spacing w:after="0"/>
        <w:rPr>
          <w:rFonts w:ascii="Arial" w:hAnsi="Arial" w:cs="Arial"/>
          <w:sz w:val="24"/>
          <w:szCs w:val="19"/>
        </w:rPr>
      </w:pPr>
      <w:r w:rsidRPr="00865A53">
        <w:rPr>
          <w:rFonts w:ascii="Arial" w:hAnsi="Arial" w:cs="Arial"/>
          <w:sz w:val="24"/>
          <w:szCs w:val="19"/>
        </w:rPr>
        <w:t xml:space="preserve">Anti-social behaviour, homelessness, drugs, </w:t>
      </w:r>
      <w:r w:rsidR="00BD0109" w:rsidRPr="00865A53">
        <w:rPr>
          <w:rFonts w:ascii="Arial" w:hAnsi="Arial" w:cs="Arial"/>
          <w:sz w:val="24"/>
          <w:szCs w:val="19"/>
        </w:rPr>
        <w:t>mental</w:t>
      </w:r>
      <w:r w:rsidRPr="00865A53">
        <w:rPr>
          <w:rFonts w:ascii="Arial" w:hAnsi="Arial" w:cs="Arial"/>
          <w:sz w:val="24"/>
          <w:szCs w:val="19"/>
        </w:rPr>
        <w:t xml:space="preserve"> illness: all problems in today’s society. But what makes a problem social? This unit will help you to discover how these issues are identified, defined, given meaning and acted upon. </w:t>
      </w:r>
      <w:r w:rsidRPr="00BD0109">
        <w:rPr>
          <w:rFonts w:ascii="Arial" w:hAnsi="Arial" w:cs="Arial"/>
          <w:sz w:val="24"/>
          <w:szCs w:val="19"/>
        </w:rPr>
        <w:t xml:space="preserve">You </w:t>
      </w:r>
      <w:r w:rsidR="00BD0109" w:rsidRPr="00BD0109">
        <w:rPr>
          <w:rFonts w:ascii="Arial" w:hAnsi="Arial" w:cs="Arial"/>
          <w:sz w:val="24"/>
          <w:szCs w:val="19"/>
        </w:rPr>
        <w:t>will...</w:t>
      </w:r>
    </w:p>
    <w:p w:rsidR="0098193E" w:rsidRDefault="0098193E" w:rsidP="0098193E">
      <w:pPr>
        <w:spacing w:after="0"/>
        <w:rPr>
          <w:rFonts w:ascii="Arial" w:hAnsi="Arial" w:cs="Arial"/>
          <w:sz w:val="24"/>
          <w:szCs w:val="19"/>
        </w:rPr>
      </w:pPr>
    </w:p>
    <w:p w:rsidR="0098193E" w:rsidRPr="00865A53" w:rsidRDefault="0098193E" w:rsidP="0098193E">
      <w:pPr>
        <w:spacing w:after="0"/>
        <w:rPr>
          <w:rFonts w:ascii="Arial" w:hAnsi="Arial" w:cs="Arial"/>
          <w:vanish/>
          <w:sz w:val="24"/>
          <w:szCs w:val="19"/>
        </w:rPr>
      </w:pPr>
      <w:r w:rsidRPr="00865A53">
        <w:rPr>
          <w:rFonts w:ascii="Arial" w:hAnsi="Arial" w:cs="Arial"/>
          <w:vanish/>
          <w:sz w:val="24"/>
          <w:szCs w:val="19"/>
        </w:rPr>
        <w:t>Anti-social behaviour, homelessness, drugs, metal illness: all problems in today’s society. But what makes a problem social? This unit will help you to discover how these issues are identified, defined, given meaning and acted upon. You will also look at the conflicts within social science in this area.</w:t>
      </w:r>
    </w:p>
    <w:p w:rsidR="0098193E" w:rsidRPr="00865A53" w:rsidRDefault="0098193E" w:rsidP="0098193E">
      <w:pPr>
        <w:spacing w:after="0"/>
        <w:jc w:val="right"/>
        <w:rPr>
          <w:rFonts w:ascii="Arial" w:hAnsi="Arial" w:cs="Arial"/>
          <w:vanish/>
          <w:sz w:val="24"/>
          <w:szCs w:val="19"/>
        </w:rPr>
      </w:pPr>
      <w:r>
        <w:rPr>
          <w:rFonts w:ascii="Arial" w:hAnsi="Arial" w:cs="Arial"/>
          <w:noProof/>
          <w:vanish/>
          <w:sz w:val="24"/>
          <w:szCs w:val="19"/>
          <w:lang w:eastAsia="en-GB"/>
        </w:rPr>
        <w:drawing>
          <wp:inline distT="0" distB="0" distL="0" distR="0" wp14:anchorId="6B116FBE" wp14:editId="16F8CF27">
            <wp:extent cx="127000" cy="63500"/>
            <wp:effectExtent l="0" t="0" r="6350" b="0"/>
            <wp:docPr id="13" name="Picture 13" descr="Hide complete uni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ide complete unit summ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0" cy="63500"/>
                    </a:xfrm>
                    <a:prstGeom prst="rect">
                      <a:avLst/>
                    </a:prstGeom>
                    <a:noFill/>
                    <a:ln>
                      <a:noFill/>
                    </a:ln>
                  </pic:spPr>
                </pic:pic>
              </a:graphicData>
            </a:graphic>
          </wp:inline>
        </w:drawing>
      </w:r>
    </w:p>
    <w:p w:rsidR="0098193E" w:rsidRDefault="002D6348" w:rsidP="0098193E">
      <w:pPr>
        <w:spacing w:after="0"/>
        <w:rPr>
          <w:rFonts w:ascii="Arial" w:hAnsi="Arial" w:cs="Arial"/>
          <w:sz w:val="24"/>
          <w:szCs w:val="19"/>
        </w:rPr>
      </w:pPr>
      <w:hyperlink r:id="rId22" w:tooltip="Click to enter this unit" w:history="1">
        <w:r w:rsidR="0098193E" w:rsidRPr="00865A53">
          <w:rPr>
            <w:rStyle w:val="Hyperlink"/>
            <w:rFonts w:ascii="Arial" w:hAnsi="Arial" w:cs="Arial"/>
            <w:b/>
            <w:bCs/>
            <w:sz w:val="24"/>
            <w:szCs w:val="19"/>
          </w:rPr>
          <w:t>The autistic spectrum: from theory to practice (DSE232_1)</w:t>
        </w:r>
      </w:hyperlink>
      <w:r w:rsidR="0098193E" w:rsidRPr="00865A53">
        <w:rPr>
          <w:rFonts w:ascii="Arial" w:hAnsi="Arial" w:cs="Arial"/>
          <w:sz w:val="24"/>
          <w:szCs w:val="19"/>
        </w:rPr>
        <w:t xml:space="preserve">   </w:t>
      </w:r>
    </w:p>
    <w:p w:rsidR="0098193E" w:rsidRPr="00BF1147" w:rsidRDefault="0098193E" w:rsidP="0098193E">
      <w:pPr>
        <w:spacing w:after="0"/>
        <w:rPr>
          <w:rFonts w:ascii="Arial" w:hAnsi="Arial" w:cs="Arial"/>
          <w:sz w:val="24"/>
          <w:szCs w:val="19"/>
        </w:rPr>
      </w:pPr>
      <w:r w:rsidRPr="00865A53">
        <w:rPr>
          <w:rFonts w:ascii="Arial" w:hAnsi="Arial" w:cs="Arial"/>
          <w:b/>
          <w:bCs/>
          <w:szCs w:val="19"/>
        </w:rPr>
        <w:t>Time</w:t>
      </w:r>
      <w:r w:rsidRPr="00865A53">
        <w:rPr>
          <w:rFonts w:ascii="Arial" w:hAnsi="Arial" w:cs="Arial"/>
          <w:szCs w:val="19"/>
        </w:rPr>
        <w:t>: 20 hours</w:t>
      </w:r>
      <w:r w:rsidRPr="00865A53">
        <w:rPr>
          <w:rFonts w:ascii="Arial" w:hAnsi="Arial" w:cs="Arial"/>
          <w:szCs w:val="19"/>
        </w:rPr>
        <w:br/>
      </w:r>
      <w:r w:rsidRPr="00865A53">
        <w:rPr>
          <w:rFonts w:ascii="Arial" w:hAnsi="Arial" w:cs="Arial"/>
          <w:b/>
          <w:bCs/>
          <w:szCs w:val="19"/>
        </w:rPr>
        <w:t>Level</w:t>
      </w:r>
      <w:r w:rsidRPr="00865A53">
        <w:rPr>
          <w:rFonts w:ascii="Arial" w:hAnsi="Arial" w:cs="Arial"/>
          <w:szCs w:val="19"/>
        </w:rPr>
        <w:t>: Intermediate</w:t>
      </w:r>
    </w:p>
    <w:p w:rsidR="0098193E" w:rsidRPr="00BD0109" w:rsidRDefault="0098193E" w:rsidP="0098193E">
      <w:pPr>
        <w:spacing w:after="0"/>
        <w:rPr>
          <w:rFonts w:ascii="Arial" w:hAnsi="Arial" w:cs="Arial"/>
          <w:sz w:val="24"/>
          <w:szCs w:val="19"/>
        </w:rPr>
      </w:pPr>
      <w:r w:rsidRPr="00865A53">
        <w:rPr>
          <w:rFonts w:ascii="Arial" w:hAnsi="Arial" w:cs="Arial"/>
          <w:sz w:val="24"/>
          <w:szCs w:val="19"/>
        </w:rPr>
        <w:t xml:space="preserve">Most of us have a very vague and narrow concept of what autism is, based mainly on such stereotypes as Dustin Hoffman's character in the film Rain Man. In this unit you will discover that there is a wide spectrum of disorders associated </w:t>
      </w:r>
      <w:r w:rsidR="00BD0109" w:rsidRPr="00BD0109">
        <w:rPr>
          <w:rFonts w:ascii="Arial" w:hAnsi="Arial" w:cs="Arial"/>
          <w:sz w:val="24"/>
          <w:szCs w:val="19"/>
        </w:rPr>
        <w:t>with...</w:t>
      </w:r>
      <w:r w:rsidRPr="00BD0109">
        <w:rPr>
          <w:rFonts w:ascii="Arial" w:hAnsi="Arial" w:cs="Arial"/>
          <w:vanish/>
          <w:sz w:val="24"/>
          <w:szCs w:val="19"/>
        </w:rPr>
        <w:t>Most of us have a very vague and narrow concept of what autism is, based mainly on such stereotypes as Dustin Hoffman's character in the film Rain Man. In this unit you will discover that there is a wide spectrum of disorders associated with autism, and an equally wide range of approaches to diagnosis and treatment.</w:t>
      </w:r>
    </w:p>
    <w:p w:rsidR="0098193E" w:rsidRDefault="0098193E" w:rsidP="0098193E">
      <w:pPr>
        <w:spacing w:after="0"/>
        <w:jc w:val="center"/>
        <w:rPr>
          <w:rFonts w:ascii="Arial" w:hAnsi="Arial" w:cs="Arial"/>
          <w:sz w:val="24"/>
          <w:szCs w:val="19"/>
        </w:rPr>
      </w:pPr>
    </w:p>
    <w:p w:rsidR="0098193E" w:rsidRPr="00865A53" w:rsidRDefault="0098193E" w:rsidP="0098193E">
      <w:pPr>
        <w:spacing w:after="0"/>
        <w:jc w:val="center"/>
        <w:rPr>
          <w:rFonts w:ascii="Arial" w:hAnsi="Arial" w:cs="Arial"/>
          <w:vanish/>
          <w:sz w:val="24"/>
          <w:szCs w:val="19"/>
        </w:rPr>
      </w:pPr>
      <w:r>
        <w:rPr>
          <w:rFonts w:ascii="Arial" w:hAnsi="Arial" w:cs="Arial"/>
          <w:noProof/>
          <w:vanish/>
          <w:sz w:val="24"/>
          <w:szCs w:val="19"/>
          <w:lang w:eastAsia="en-GB"/>
        </w:rPr>
        <w:drawing>
          <wp:inline distT="0" distB="0" distL="0" distR="0" wp14:anchorId="622FB9B2" wp14:editId="5BF3DA26">
            <wp:extent cx="127000" cy="63500"/>
            <wp:effectExtent l="0" t="0" r="6350" b="0"/>
            <wp:docPr id="12" name="Picture 12" descr="Hide complete uni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ide complete unit summ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0" cy="63500"/>
                    </a:xfrm>
                    <a:prstGeom prst="rect">
                      <a:avLst/>
                    </a:prstGeom>
                    <a:noFill/>
                    <a:ln>
                      <a:noFill/>
                    </a:ln>
                  </pic:spPr>
                </pic:pic>
              </a:graphicData>
            </a:graphic>
          </wp:inline>
        </w:drawing>
      </w:r>
    </w:p>
    <w:p w:rsidR="0098193E" w:rsidRDefault="002D6348" w:rsidP="0098193E">
      <w:pPr>
        <w:spacing w:after="0"/>
        <w:rPr>
          <w:rFonts w:ascii="Arial" w:hAnsi="Arial" w:cs="Arial"/>
          <w:sz w:val="24"/>
          <w:szCs w:val="19"/>
        </w:rPr>
      </w:pPr>
      <w:hyperlink r:id="rId23" w:tooltip="Click to enter this unit" w:history="1">
        <w:r w:rsidR="0098193E" w:rsidRPr="00865A53">
          <w:rPr>
            <w:rStyle w:val="Hyperlink"/>
            <w:rFonts w:ascii="Arial" w:hAnsi="Arial" w:cs="Arial"/>
            <w:b/>
            <w:bCs/>
            <w:sz w:val="24"/>
            <w:szCs w:val="19"/>
          </w:rPr>
          <w:t>The politics of racial violence in Britain (D315_4)</w:t>
        </w:r>
      </w:hyperlink>
      <w:r w:rsidR="0098193E" w:rsidRPr="00865A53">
        <w:rPr>
          <w:rFonts w:ascii="Arial" w:hAnsi="Arial" w:cs="Arial"/>
          <w:sz w:val="24"/>
          <w:szCs w:val="19"/>
        </w:rPr>
        <w:t xml:space="preserve">   </w:t>
      </w:r>
    </w:p>
    <w:p w:rsidR="0098193E" w:rsidRPr="00BF1147" w:rsidRDefault="0098193E" w:rsidP="0098193E">
      <w:pPr>
        <w:spacing w:after="0"/>
        <w:rPr>
          <w:rFonts w:ascii="Arial" w:hAnsi="Arial" w:cs="Arial"/>
          <w:sz w:val="24"/>
          <w:szCs w:val="19"/>
        </w:rPr>
      </w:pPr>
      <w:r w:rsidRPr="00865A53">
        <w:rPr>
          <w:rFonts w:ascii="Arial" w:hAnsi="Arial" w:cs="Arial"/>
          <w:b/>
          <w:bCs/>
          <w:szCs w:val="19"/>
        </w:rPr>
        <w:t>Time</w:t>
      </w:r>
      <w:r w:rsidRPr="00865A53">
        <w:rPr>
          <w:rFonts w:ascii="Arial" w:hAnsi="Arial" w:cs="Arial"/>
          <w:szCs w:val="19"/>
        </w:rPr>
        <w:t>: 1 hour</w:t>
      </w:r>
      <w:r w:rsidRPr="00865A53">
        <w:rPr>
          <w:rFonts w:ascii="Arial" w:hAnsi="Arial" w:cs="Arial"/>
          <w:szCs w:val="19"/>
        </w:rPr>
        <w:br/>
      </w:r>
      <w:r w:rsidRPr="00865A53">
        <w:rPr>
          <w:rFonts w:ascii="Arial" w:hAnsi="Arial" w:cs="Arial"/>
          <w:b/>
          <w:bCs/>
          <w:szCs w:val="19"/>
        </w:rPr>
        <w:t>Level</w:t>
      </w:r>
      <w:r w:rsidRPr="00865A53">
        <w:rPr>
          <w:rFonts w:ascii="Arial" w:hAnsi="Arial" w:cs="Arial"/>
          <w:szCs w:val="19"/>
        </w:rPr>
        <w:t>: Intermediate</w:t>
      </w:r>
    </w:p>
    <w:p w:rsidR="0098193E" w:rsidRPr="00865A53" w:rsidRDefault="0098193E" w:rsidP="0098193E">
      <w:pPr>
        <w:spacing w:after="0"/>
        <w:rPr>
          <w:rFonts w:ascii="Arial" w:hAnsi="Arial" w:cs="Arial"/>
          <w:sz w:val="24"/>
          <w:szCs w:val="19"/>
        </w:rPr>
      </w:pPr>
      <w:r w:rsidRPr="00865A53">
        <w:rPr>
          <w:rFonts w:ascii="Arial" w:hAnsi="Arial" w:cs="Arial"/>
          <w:sz w:val="24"/>
          <w:szCs w:val="19"/>
        </w:rPr>
        <w:t>The material presented here focuses on the politics of racial violence in Britain. The material is an audio file, originally 30 minutes in length, and examines the issues around this subject. It was recorded in 1995.</w:t>
      </w:r>
    </w:p>
    <w:p w:rsidR="0098193E" w:rsidRDefault="0098193E" w:rsidP="0098193E">
      <w:pPr>
        <w:spacing w:after="0"/>
      </w:pPr>
    </w:p>
    <w:p w:rsidR="0098193E" w:rsidRDefault="002D6348" w:rsidP="0098193E">
      <w:pPr>
        <w:spacing w:after="0"/>
        <w:rPr>
          <w:rFonts w:ascii="Arial" w:hAnsi="Arial" w:cs="Arial"/>
          <w:sz w:val="24"/>
          <w:szCs w:val="19"/>
        </w:rPr>
      </w:pPr>
      <w:hyperlink r:id="rId24" w:tooltip="Click to enter this unit" w:history="1">
        <w:r w:rsidR="0098193E" w:rsidRPr="00865A53">
          <w:rPr>
            <w:rStyle w:val="Hyperlink"/>
            <w:rFonts w:ascii="Arial" w:hAnsi="Arial" w:cs="Arial"/>
            <w:b/>
            <w:bCs/>
            <w:sz w:val="24"/>
            <w:szCs w:val="19"/>
          </w:rPr>
          <w:t>The problem with crime (D315_1)</w:t>
        </w:r>
      </w:hyperlink>
      <w:r w:rsidR="0098193E" w:rsidRPr="00865A53">
        <w:rPr>
          <w:rFonts w:ascii="Arial" w:hAnsi="Arial" w:cs="Arial"/>
          <w:sz w:val="24"/>
          <w:szCs w:val="19"/>
        </w:rPr>
        <w:t xml:space="preserve">   </w:t>
      </w:r>
    </w:p>
    <w:p w:rsidR="0098193E" w:rsidRPr="00BF1147" w:rsidRDefault="0098193E" w:rsidP="0098193E">
      <w:pPr>
        <w:spacing w:after="0"/>
        <w:rPr>
          <w:rFonts w:ascii="Arial" w:hAnsi="Arial" w:cs="Arial"/>
          <w:sz w:val="24"/>
          <w:szCs w:val="19"/>
        </w:rPr>
      </w:pPr>
      <w:r w:rsidRPr="00865A53">
        <w:rPr>
          <w:rFonts w:ascii="Arial" w:hAnsi="Arial" w:cs="Arial"/>
          <w:b/>
          <w:bCs/>
          <w:szCs w:val="19"/>
        </w:rPr>
        <w:t>Time</w:t>
      </w:r>
      <w:r w:rsidRPr="00865A53">
        <w:rPr>
          <w:rFonts w:ascii="Arial" w:hAnsi="Arial" w:cs="Arial"/>
          <w:szCs w:val="19"/>
        </w:rPr>
        <w:t>: 1 hour</w:t>
      </w:r>
      <w:r w:rsidRPr="00865A53">
        <w:rPr>
          <w:rFonts w:ascii="Arial" w:hAnsi="Arial" w:cs="Arial"/>
          <w:szCs w:val="19"/>
        </w:rPr>
        <w:br/>
      </w:r>
      <w:r w:rsidRPr="00865A53">
        <w:rPr>
          <w:rFonts w:ascii="Arial" w:hAnsi="Arial" w:cs="Arial"/>
          <w:b/>
          <w:bCs/>
          <w:szCs w:val="19"/>
        </w:rPr>
        <w:t>Level</w:t>
      </w:r>
      <w:r w:rsidRPr="00865A53">
        <w:rPr>
          <w:rFonts w:ascii="Arial" w:hAnsi="Arial" w:cs="Arial"/>
          <w:szCs w:val="19"/>
        </w:rPr>
        <w:t>: Intermediate</w:t>
      </w:r>
    </w:p>
    <w:p w:rsidR="0098193E" w:rsidRPr="00865A53" w:rsidRDefault="0098193E" w:rsidP="0098193E">
      <w:pPr>
        <w:spacing w:after="0"/>
        <w:rPr>
          <w:rFonts w:ascii="Arial" w:hAnsi="Arial" w:cs="Arial"/>
          <w:sz w:val="24"/>
          <w:szCs w:val="19"/>
        </w:rPr>
      </w:pPr>
      <w:r w:rsidRPr="00865A53">
        <w:rPr>
          <w:rFonts w:ascii="Arial" w:hAnsi="Arial" w:cs="Arial"/>
          <w:sz w:val="24"/>
          <w:szCs w:val="19"/>
        </w:rPr>
        <w:t>This unit looks at the issues of order and disorder. Can the way these issues are represented change your view of a city? Taking Glasgow as an example, you will look at the problem of crime and how misrepresentation can easily occur.</w:t>
      </w:r>
    </w:p>
    <w:p w:rsidR="0098193E" w:rsidRDefault="0098193E" w:rsidP="0098193E">
      <w:pPr>
        <w:spacing w:after="0"/>
      </w:pPr>
    </w:p>
    <w:p w:rsidR="0098193E" w:rsidRDefault="002D6348" w:rsidP="0098193E">
      <w:pPr>
        <w:spacing w:after="0"/>
        <w:rPr>
          <w:rFonts w:ascii="Arial" w:hAnsi="Arial" w:cs="Arial"/>
          <w:sz w:val="24"/>
          <w:szCs w:val="19"/>
        </w:rPr>
      </w:pPr>
      <w:hyperlink r:id="rId25" w:tooltip="Click to enter this unit" w:history="1">
        <w:r w:rsidR="0098193E" w:rsidRPr="00865A53">
          <w:rPr>
            <w:rStyle w:val="Hyperlink"/>
            <w:rFonts w:ascii="Arial" w:hAnsi="Arial" w:cs="Arial"/>
            <w:b/>
            <w:bCs/>
            <w:sz w:val="24"/>
            <w:szCs w:val="19"/>
          </w:rPr>
          <w:t>Understanding dyslexia (DSE212_1)</w:t>
        </w:r>
      </w:hyperlink>
      <w:r w:rsidR="0098193E" w:rsidRPr="00865A53">
        <w:rPr>
          <w:rFonts w:ascii="Arial" w:hAnsi="Arial" w:cs="Arial"/>
          <w:sz w:val="24"/>
          <w:szCs w:val="19"/>
        </w:rPr>
        <w:t xml:space="preserve">   </w:t>
      </w:r>
    </w:p>
    <w:p w:rsidR="0098193E" w:rsidRPr="00865A53" w:rsidRDefault="0098193E" w:rsidP="0098193E">
      <w:pPr>
        <w:spacing w:after="0"/>
        <w:rPr>
          <w:rFonts w:ascii="Arial" w:hAnsi="Arial" w:cs="Arial"/>
          <w:szCs w:val="19"/>
        </w:rPr>
      </w:pPr>
      <w:r w:rsidRPr="00865A53">
        <w:rPr>
          <w:rFonts w:ascii="Arial" w:hAnsi="Arial" w:cs="Arial"/>
          <w:b/>
          <w:bCs/>
          <w:szCs w:val="19"/>
        </w:rPr>
        <w:t>Time</w:t>
      </w:r>
      <w:r w:rsidRPr="00865A53">
        <w:rPr>
          <w:rFonts w:ascii="Arial" w:hAnsi="Arial" w:cs="Arial"/>
          <w:szCs w:val="19"/>
        </w:rPr>
        <w:t>: 20 hours</w:t>
      </w:r>
      <w:r w:rsidRPr="00865A53">
        <w:rPr>
          <w:rFonts w:ascii="Arial" w:hAnsi="Arial" w:cs="Arial"/>
          <w:szCs w:val="19"/>
        </w:rPr>
        <w:br/>
      </w:r>
      <w:r w:rsidRPr="00865A53">
        <w:rPr>
          <w:rFonts w:ascii="Arial" w:hAnsi="Arial" w:cs="Arial"/>
          <w:b/>
          <w:bCs/>
          <w:szCs w:val="19"/>
        </w:rPr>
        <w:t>Level</w:t>
      </w:r>
      <w:r w:rsidRPr="00865A53">
        <w:rPr>
          <w:rFonts w:ascii="Arial" w:hAnsi="Arial" w:cs="Arial"/>
          <w:szCs w:val="19"/>
        </w:rPr>
        <w:t>: Intermediate</w:t>
      </w:r>
    </w:p>
    <w:p w:rsidR="0098193E" w:rsidRPr="00BD0109" w:rsidRDefault="0098193E" w:rsidP="0098193E">
      <w:pPr>
        <w:spacing w:after="0"/>
        <w:rPr>
          <w:rFonts w:ascii="Arial" w:hAnsi="Arial" w:cs="Arial"/>
          <w:sz w:val="24"/>
          <w:szCs w:val="19"/>
        </w:rPr>
      </w:pPr>
      <w:r w:rsidRPr="00865A53">
        <w:rPr>
          <w:rFonts w:ascii="Arial" w:hAnsi="Arial" w:cs="Arial"/>
          <w:sz w:val="24"/>
          <w:szCs w:val="19"/>
        </w:rPr>
        <w:t xml:space="preserve">Dyslexia is a condition affecting literacy skills. This unit analyses how our image of normality affects the way we as a society define such conditions. You will learn how important it is to integrate the different psychological accounts </w:t>
      </w:r>
      <w:r w:rsidR="00BD0109" w:rsidRPr="00BD0109">
        <w:rPr>
          <w:rFonts w:ascii="Arial" w:hAnsi="Arial" w:cs="Arial"/>
          <w:sz w:val="24"/>
          <w:szCs w:val="19"/>
        </w:rPr>
        <w:t>of...</w:t>
      </w:r>
      <w:r w:rsidRPr="00BD0109">
        <w:rPr>
          <w:rFonts w:ascii="Arial" w:hAnsi="Arial" w:cs="Arial"/>
          <w:vanish/>
          <w:sz w:val="24"/>
          <w:szCs w:val="19"/>
        </w:rPr>
        <w:t>Dyslexia is a condition affecting literacy skills. This unit analyses how our image of normality affects the way we as a society define such conditions. You will learn how important it is to integrate the different psychological accounts of dyslexia in order to provide a full explanation of potential causes and strategies for remediation.</w:t>
      </w:r>
    </w:p>
    <w:p w:rsidR="0098193E" w:rsidRDefault="0098193E" w:rsidP="0098193E">
      <w:pPr>
        <w:spacing w:after="0"/>
        <w:jc w:val="right"/>
        <w:rPr>
          <w:rFonts w:ascii="Arial" w:hAnsi="Arial" w:cs="Arial"/>
          <w:sz w:val="24"/>
          <w:szCs w:val="19"/>
        </w:rPr>
      </w:pPr>
    </w:p>
    <w:p w:rsidR="0098193E" w:rsidRPr="00865A53" w:rsidRDefault="0098193E" w:rsidP="0098193E">
      <w:pPr>
        <w:spacing w:after="0"/>
        <w:jc w:val="right"/>
        <w:rPr>
          <w:rFonts w:ascii="Arial" w:hAnsi="Arial" w:cs="Arial"/>
          <w:vanish/>
          <w:sz w:val="24"/>
          <w:szCs w:val="19"/>
        </w:rPr>
      </w:pPr>
      <w:r>
        <w:rPr>
          <w:rFonts w:ascii="Arial" w:hAnsi="Arial" w:cs="Arial"/>
          <w:noProof/>
          <w:vanish/>
          <w:sz w:val="24"/>
          <w:szCs w:val="19"/>
          <w:lang w:eastAsia="en-GB"/>
        </w:rPr>
        <w:drawing>
          <wp:inline distT="0" distB="0" distL="0" distR="0" wp14:anchorId="3504C0A4" wp14:editId="125F2F71">
            <wp:extent cx="127000" cy="63500"/>
            <wp:effectExtent l="0" t="0" r="6350" b="0"/>
            <wp:docPr id="11" name="Picture 11" descr="Hide complete uni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ide complete unit summ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0" cy="63500"/>
                    </a:xfrm>
                    <a:prstGeom prst="rect">
                      <a:avLst/>
                    </a:prstGeom>
                    <a:noFill/>
                    <a:ln>
                      <a:noFill/>
                    </a:ln>
                  </pic:spPr>
                </pic:pic>
              </a:graphicData>
            </a:graphic>
          </wp:inline>
        </w:drawing>
      </w:r>
    </w:p>
    <w:p w:rsidR="0098193E" w:rsidRDefault="002D6348" w:rsidP="0098193E">
      <w:pPr>
        <w:spacing w:after="0"/>
        <w:rPr>
          <w:rFonts w:ascii="Arial" w:hAnsi="Arial" w:cs="Arial"/>
          <w:sz w:val="24"/>
          <w:szCs w:val="19"/>
        </w:rPr>
      </w:pPr>
      <w:hyperlink r:id="rId26" w:tooltip="Click to enter this unit" w:history="1">
        <w:r w:rsidR="0098193E" w:rsidRPr="00865A53">
          <w:rPr>
            <w:rStyle w:val="Hyperlink"/>
            <w:rFonts w:ascii="Arial" w:hAnsi="Arial" w:cs="Arial"/>
            <w:b/>
            <w:bCs/>
            <w:sz w:val="24"/>
            <w:szCs w:val="19"/>
          </w:rPr>
          <w:t>What do we mean by "family"? (D270_1)</w:t>
        </w:r>
      </w:hyperlink>
      <w:r w:rsidR="0098193E" w:rsidRPr="00865A53">
        <w:rPr>
          <w:rFonts w:ascii="Arial" w:hAnsi="Arial" w:cs="Arial"/>
          <w:sz w:val="24"/>
          <w:szCs w:val="19"/>
        </w:rPr>
        <w:t xml:space="preserve"> </w:t>
      </w:r>
    </w:p>
    <w:p w:rsidR="0098193E" w:rsidRPr="00BF1147" w:rsidRDefault="0098193E" w:rsidP="0098193E">
      <w:pPr>
        <w:spacing w:after="0"/>
        <w:rPr>
          <w:rFonts w:ascii="Arial" w:hAnsi="Arial" w:cs="Arial"/>
          <w:sz w:val="24"/>
          <w:szCs w:val="19"/>
        </w:rPr>
      </w:pPr>
      <w:r w:rsidRPr="00865A53">
        <w:rPr>
          <w:rFonts w:ascii="Arial" w:hAnsi="Arial" w:cs="Arial"/>
          <w:b/>
          <w:bCs/>
          <w:szCs w:val="19"/>
        </w:rPr>
        <w:t>Time</w:t>
      </w:r>
      <w:r w:rsidRPr="00865A53">
        <w:rPr>
          <w:rFonts w:ascii="Arial" w:hAnsi="Arial" w:cs="Arial"/>
          <w:szCs w:val="19"/>
        </w:rPr>
        <w:t>: 4 hours</w:t>
      </w:r>
      <w:r w:rsidRPr="00865A53">
        <w:rPr>
          <w:rFonts w:ascii="Arial" w:hAnsi="Arial" w:cs="Arial"/>
          <w:szCs w:val="19"/>
        </w:rPr>
        <w:br/>
      </w:r>
      <w:r w:rsidRPr="00865A53">
        <w:rPr>
          <w:rFonts w:ascii="Arial" w:hAnsi="Arial" w:cs="Arial"/>
          <w:b/>
          <w:bCs/>
          <w:szCs w:val="19"/>
        </w:rPr>
        <w:t>Level</w:t>
      </w:r>
      <w:r w:rsidRPr="00865A53">
        <w:rPr>
          <w:rFonts w:ascii="Arial" w:hAnsi="Arial" w:cs="Arial"/>
          <w:szCs w:val="19"/>
        </w:rPr>
        <w:t>: Intermediate</w:t>
      </w:r>
    </w:p>
    <w:p w:rsidR="0098193E" w:rsidRPr="00865A53" w:rsidRDefault="0098193E" w:rsidP="0098193E">
      <w:pPr>
        <w:spacing w:after="0"/>
        <w:rPr>
          <w:rFonts w:ascii="Arial" w:hAnsi="Arial" w:cs="Arial"/>
          <w:sz w:val="24"/>
          <w:szCs w:val="19"/>
        </w:rPr>
      </w:pPr>
      <w:r w:rsidRPr="00865A53">
        <w:rPr>
          <w:rFonts w:ascii="Arial" w:hAnsi="Arial" w:cs="Arial"/>
          <w:sz w:val="24"/>
          <w:szCs w:val="19"/>
        </w:rPr>
        <w:t xml:space="preserve">The idea of ‘family’ is very powerful in contemporary UK culture and policy. Family lives have been the subject of many anxieties both at the personal and policy levels. How do public debates relate to people’s everyday experiences </w:t>
      </w:r>
      <w:r w:rsidR="00BD0109" w:rsidRPr="00865A53">
        <w:rPr>
          <w:rFonts w:ascii="Arial" w:hAnsi="Arial" w:cs="Arial"/>
          <w:sz w:val="24"/>
          <w:szCs w:val="19"/>
        </w:rPr>
        <w:t>of...?</w:t>
      </w:r>
    </w:p>
    <w:p w:rsidR="0098193E" w:rsidRPr="00865A53" w:rsidRDefault="0098193E" w:rsidP="0098193E">
      <w:pPr>
        <w:spacing w:after="0"/>
        <w:rPr>
          <w:rFonts w:ascii="Arial" w:hAnsi="Arial" w:cs="Arial"/>
          <w:sz w:val="24"/>
          <w:szCs w:val="19"/>
        </w:rPr>
      </w:pPr>
    </w:p>
    <w:p w:rsidR="0098193E" w:rsidRPr="00865A53" w:rsidRDefault="0098193E" w:rsidP="0098193E">
      <w:pPr>
        <w:spacing w:after="0"/>
        <w:rPr>
          <w:rFonts w:ascii="Arial" w:hAnsi="Arial" w:cs="Arial"/>
          <w:sz w:val="24"/>
          <w:szCs w:val="19"/>
        </w:rPr>
      </w:pPr>
    </w:p>
    <w:p w:rsidR="0098193E" w:rsidRDefault="0098193E" w:rsidP="0098193E">
      <w:pPr>
        <w:spacing w:after="0"/>
        <w:rPr>
          <w:rFonts w:ascii="Arial" w:hAnsi="Arial" w:cs="Arial"/>
          <w:sz w:val="24"/>
          <w:szCs w:val="19"/>
        </w:rPr>
      </w:pPr>
    </w:p>
    <w:p w:rsidR="0098193E" w:rsidRDefault="0098193E" w:rsidP="0098193E">
      <w:pPr>
        <w:spacing w:after="0"/>
        <w:rPr>
          <w:rFonts w:ascii="Arial" w:hAnsi="Arial" w:cs="Arial"/>
          <w:sz w:val="24"/>
          <w:szCs w:val="19"/>
        </w:rPr>
      </w:pPr>
    </w:p>
    <w:p w:rsidR="0098193E" w:rsidRPr="00865A53" w:rsidRDefault="0098193E" w:rsidP="0098193E">
      <w:pPr>
        <w:spacing w:after="0"/>
        <w:rPr>
          <w:rFonts w:ascii="Arial" w:hAnsi="Arial" w:cs="Arial"/>
          <w:vanish/>
          <w:sz w:val="24"/>
          <w:szCs w:val="19"/>
        </w:rPr>
      </w:pPr>
      <w:r w:rsidRPr="00865A53">
        <w:rPr>
          <w:rFonts w:ascii="Arial" w:hAnsi="Arial" w:cs="Arial"/>
          <w:vanish/>
          <w:sz w:val="24"/>
          <w:szCs w:val="19"/>
        </w:rPr>
        <w:t>The idea of ‘family’ is very powerful in contemporary UK culture and policy. Family lives have been the subject of many anxieties both at the personal and policy levels. How do public debates relate to people’s everyday experiences of families? In this unit, you can explore the many attempts at defining ‘family’ and why these complex and contradictory meanings are important to us. We begin to unpick questions of power and inequality, to test our everyday assumptions about families, and to reflect on the values underpinning them.</w:t>
      </w:r>
    </w:p>
    <w:p w:rsidR="0098193E" w:rsidRPr="00865A53" w:rsidRDefault="0098193E" w:rsidP="0098193E">
      <w:pPr>
        <w:spacing w:after="0"/>
        <w:jc w:val="right"/>
        <w:rPr>
          <w:rFonts w:ascii="Arial" w:hAnsi="Arial" w:cs="Arial"/>
          <w:vanish/>
          <w:sz w:val="24"/>
          <w:szCs w:val="19"/>
        </w:rPr>
      </w:pPr>
      <w:r>
        <w:rPr>
          <w:rFonts w:ascii="Arial" w:hAnsi="Arial" w:cs="Arial"/>
          <w:noProof/>
          <w:vanish/>
          <w:sz w:val="24"/>
          <w:szCs w:val="19"/>
          <w:lang w:eastAsia="en-GB"/>
        </w:rPr>
        <w:drawing>
          <wp:inline distT="0" distB="0" distL="0" distR="0" wp14:anchorId="68ABD00D" wp14:editId="22595FF0">
            <wp:extent cx="127000" cy="63500"/>
            <wp:effectExtent l="0" t="0" r="6350" b="0"/>
            <wp:docPr id="10" name="Picture 10" descr="Hide complete uni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ide complete unit summ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0" cy="63500"/>
                    </a:xfrm>
                    <a:prstGeom prst="rect">
                      <a:avLst/>
                    </a:prstGeom>
                    <a:noFill/>
                    <a:ln>
                      <a:noFill/>
                    </a:ln>
                  </pic:spPr>
                </pic:pic>
              </a:graphicData>
            </a:graphic>
          </wp:inline>
        </w:drawing>
      </w:r>
    </w:p>
    <w:p w:rsidR="000069B0" w:rsidRDefault="000069B0" w:rsidP="0098193E">
      <w:pPr>
        <w:spacing w:after="0"/>
      </w:pPr>
    </w:p>
    <w:p w:rsidR="000069B0" w:rsidRDefault="000069B0" w:rsidP="0098193E">
      <w:pPr>
        <w:spacing w:after="0"/>
      </w:pPr>
    </w:p>
    <w:p w:rsidR="0098193E" w:rsidRDefault="002D6348" w:rsidP="0098193E">
      <w:pPr>
        <w:spacing w:after="0"/>
      </w:pPr>
      <w:hyperlink r:id="rId27" w:tooltip="Click to enter this unit" w:history="1">
        <w:r w:rsidR="0098193E" w:rsidRPr="00865A53">
          <w:rPr>
            <w:rStyle w:val="Hyperlink"/>
            <w:rFonts w:ascii="Arial" w:hAnsi="Arial" w:cs="Arial"/>
            <w:b/>
            <w:bCs/>
            <w:sz w:val="24"/>
            <w:szCs w:val="19"/>
          </w:rPr>
          <w:t>Sexuality, parenthood and population (DD305_1)</w:t>
        </w:r>
      </w:hyperlink>
    </w:p>
    <w:p w:rsidR="0098193E" w:rsidRPr="00BF1147" w:rsidRDefault="0098193E" w:rsidP="0098193E">
      <w:pPr>
        <w:spacing w:after="0"/>
        <w:rPr>
          <w:rFonts w:ascii="Arial" w:hAnsi="Arial" w:cs="Arial"/>
          <w:sz w:val="24"/>
          <w:szCs w:val="19"/>
        </w:rPr>
      </w:pPr>
      <w:r w:rsidRPr="00865A53">
        <w:rPr>
          <w:rFonts w:ascii="Arial" w:hAnsi="Arial" w:cs="Arial"/>
          <w:b/>
          <w:bCs/>
          <w:szCs w:val="19"/>
        </w:rPr>
        <w:t>Time</w:t>
      </w:r>
      <w:r w:rsidRPr="00865A53">
        <w:rPr>
          <w:rFonts w:ascii="Arial" w:hAnsi="Arial" w:cs="Arial"/>
          <w:szCs w:val="19"/>
        </w:rPr>
        <w:t>: 10 hours</w:t>
      </w:r>
      <w:r w:rsidRPr="00865A53">
        <w:rPr>
          <w:rFonts w:ascii="Arial" w:hAnsi="Arial" w:cs="Arial"/>
          <w:szCs w:val="19"/>
        </w:rPr>
        <w:br/>
      </w:r>
      <w:r w:rsidRPr="00865A53">
        <w:rPr>
          <w:rFonts w:ascii="Arial" w:hAnsi="Arial" w:cs="Arial"/>
          <w:b/>
          <w:bCs/>
          <w:szCs w:val="19"/>
        </w:rPr>
        <w:t>Level</w:t>
      </w:r>
      <w:r w:rsidRPr="00865A53">
        <w:rPr>
          <w:rFonts w:ascii="Arial" w:hAnsi="Arial" w:cs="Arial"/>
          <w:szCs w:val="19"/>
        </w:rPr>
        <w:t>: Advanced</w:t>
      </w:r>
    </w:p>
    <w:p w:rsidR="0098193E" w:rsidRPr="00722A4B" w:rsidRDefault="0098193E" w:rsidP="0098193E">
      <w:pPr>
        <w:spacing w:after="0"/>
        <w:rPr>
          <w:rFonts w:ascii="Arial" w:hAnsi="Arial" w:cs="Arial"/>
          <w:color w:val="FF0000"/>
          <w:sz w:val="24"/>
          <w:szCs w:val="19"/>
        </w:rPr>
      </w:pPr>
      <w:r w:rsidRPr="00865A53">
        <w:rPr>
          <w:rFonts w:ascii="Arial" w:hAnsi="Arial" w:cs="Arial"/>
          <w:sz w:val="24"/>
          <w:szCs w:val="19"/>
        </w:rPr>
        <w:t xml:space="preserve">Sexuality and parenthood encompass some of the most ordinary and yet most profound experiences that life has to offer. In this unit, we look at how attitudes to parenthood and sexuality and the links between the two have changed, </w:t>
      </w:r>
      <w:r w:rsidRPr="00BD0109">
        <w:rPr>
          <w:rFonts w:ascii="Arial" w:hAnsi="Arial" w:cs="Arial"/>
          <w:sz w:val="24"/>
          <w:szCs w:val="19"/>
        </w:rPr>
        <w:t>with specific</w:t>
      </w:r>
      <w:r w:rsidR="00BD0109">
        <w:rPr>
          <w:rFonts w:ascii="Arial" w:hAnsi="Arial" w:cs="Arial"/>
          <w:sz w:val="24"/>
          <w:szCs w:val="19"/>
        </w:rPr>
        <w:t>…</w:t>
      </w:r>
      <w:r w:rsidRPr="00BD0109">
        <w:rPr>
          <w:rFonts w:ascii="Arial" w:hAnsi="Arial" w:cs="Arial"/>
          <w:sz w:val="24"/>
          <w:szCs w:val="19"/>
        </w:rPr>
        <w:t xml:space="preserve"> </w:t>
      </w:r>
    </w:p>
    <w:p w:rsidR="0098193E" w:rsidRPr="00865A53" w:rsidRDefault="0098193E" w:rsidP="0098193E">
      <w:pPr>
        <w:spacing w:after="0"/>
        <w:rPr>
          <w:rFonts w:ascii="Arial" w:hAnsi="Arial" w:cs="Arial"/>
          <w:vanish/>
          <w:sz w:val="24"/>
          <w:szCs w:val="19"/>
        </w:rPr>
      </w:pPr>
      <w:r w:rsidRPr="00865A53">
        <w:rPr>
          <w:rFonts w:ascii="Arial" w:hAnsi="Arial" w:cs="Arial"/>
          <w:vanish/>
          <w:sz w:val="24"/>
          <w:szCs w:val="19"/>
        </w:rPr>
        <w:t>Sexuality and parenthood encompass some of the most ordinary and yet most profound experiences that life has to offer. In this unit, we look at how attitudes to parenthood and sexuality and the links between the two have changed, with specific reference to the fertility decline that began in the mid-nineteenth century.</w:t>
      </w:r>
    </w:p>
    <w:p w:rsidR="0098193E" w:rsidRPr="00865A53" w:rsidRDefault="0098193E" w:rsidP="0098193E">
      <w:pPr>
        <w:spacing w:after="0"/>
        <w:jc w:val="right"/>
        <w:rPr>
          <w:rFonts w:ascii="Arial" w:hAnsi="Arial" w:cs="Arial"/>
          <w:vanish/>
          <w:sz w:val="24"/>
          <w:szCs w:val="19"/>
        </w:rPr>
      </w:pPr>
      <w:r>
        <w:rPr>
          <w:rFonts w:ascii="Arial" w:hAnsi="Arial" w:cs="Arial"/>
          <w:noProof/>
          <w:vanish/>
          <w:sz w:val="24"/>
          <w:szCs w:val="19"/>
          <w:lang w:eastAsia="en-GB"/>
        </w:rPr>
        <w:drawing>
          <wp:inline distT="0" distB="0" distL="0" distR="0" wp14:anchorId="59C22C2A" wp14:editId="09252705">
            <wp:extent cx="127000" cy="63500"/>
            <wp:effectExtent l="0" t="0" r="6350" b="0"/>
            <wp:docPr id="9" name="Picture 9" descr="Hide complete uni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Hide complete unit summ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0" cy="63500"/>
                    </a:xfrm>
                    <a:prstGeom prst="rect">
                      <a:avLst/>
                    </a:prstGeom>
                    <a:noFill/>
                    <a:ln>
                      <a:noFill/>
                    </a:ln>
                  </pic:spPr>
                </pic:pic>
              </a:graphicData>
            </a:graphic>
          </wp:inline>
        </w:drawing>
      </w:r>
    </w:p>
    <w:p w:rsidR="0098193E" w:rsidRPr="00865A53" w:rsidRDefault="0098193E" w:rsidP="0098193E">
      <w:pPr>
        <w:spacing w:after="0"/>
        <w:jc w:val="right"/>
        <w:rPr>
          <w:rFonts w:ascii="Arial" w:hAnsi="Arial" w:cs="Arial"/>
          <w:sz w:val="24"/>
          <w:szCs w:val="19"/>
        </w:rPr>
      </w:pPr>
    </w:p>
    <w:p w:rsidR="0098193E" w:rsidRPr="00865A53" w:rsidRDefault="002D6348" w:rsidP="0098193E">
      <w:pPr>
        <w:spacing w:after="0"/>
        <w:rPr>
          <w:rFonts w:ascii="Arial" w:hAnsi="Arial" w:cs="Arial"/>
          <w:b/>
          <w:bCs/>
          <w:sz w:val="24"/>
          <w:szCs w:val="19"/>
        </w:rPr>
      </w:pPr>
      <w:hyperlink r:id="rId28" w:tooltip="Click to enter this unit" w:history="1">
        <w:r w:rsidR="0098193E" w:rsidRPr="00865A53">
          <w:rPr>
            <w:rStyle w:val="Hyperlink"/>
            <w:rFonts w:ascii="Arial" w:hAnsi="Arial" w:cs="Arial"/>
            <w:b/>
            <w:bCs/>
            <w:sz w:val="24"/>
            <w:szCs w:val="19"/>
          </w:rPr>
          <w:t>Working together for children: Stirling (KE312_1)</w:t>
        </w:r>
      </w:hyperlink>
    </w:p>
    <w:p w:rsidR="0098193E" w:rsidRPr="00865A53" w:rsidRDefault="0098193E" w:rsidP="0098193E">
      <w:pPr>
        <w:spacing w:after="0"/>
        <w:rPr>
          <w:rFonts w:ascii="Arial" w:hAnsi="Arial" w:cs="Arial"/>
          <w:sz w:val="24"/>
          <w:szCs w:val="19"/>
        </w:rPr>
      </w:pPr>
      <w:r w:rsidRPr="00865A53">
        <w:rPr>
          <w:rFonts w:ascii="Arial" w:hAnsi="Arial" w:cs="Arial"/>
          <w:b/>
          <w:bCs/>
          <w:sz w:val="24"/>
          <w:szCs w:val="19"/>
        </w:rPr>
        <w:t>Time</w:t>
      </w:r>
      <w:r w:rsidRPr="00865A53">
        <w:rPr>
          <w:rFonts w:ascii="Arial" w:hAnsi="Arial" w:cs="Arial"/>
          <w:sz w:val="24"/>
          <w:szCs w:val="19"/>
        </w:rPr>
        <w:t>: 10 hours</w:t>
      </w:r>
      <w:r w:rsidRPr="00865A53">
        <w:rPr>
          <w:rFonts w:ascii="Arial" w:hAnsi="Arial" w:cs="Arial"/>
          <w:sz w:val="24"/>
          <w:szCs w:val="19"/>
        </w:rPr>
        <w:br/>
      </w:r>
      <w:r w:rsidRPr="00865A53">
        <w:rPr>
          <w:rFonts w:ascii="Arial" w:hAnsi="Arial" w:cs="Arial"/>
          <w:b/>
          <w:bCs/>
          <w:sz w:val="24"/>
          <w:szCs w:val="19"/>
        </w:rPr>
        <w:t>Level</w:t>
      </w:r>
      <w:r w:rsidRPr="00865A53">
        <w:rPr>
          <w:rFonts w:ascii="Arial" w:hAnsi="Arial" w:cs="Arial"/>
          <w:sz w:val="24"/>
          <w:szCs w:val="19"/>
        </w:rPr>
        <w:t>: Advanced</w:t>
      </w:r>
    </w:p>
    <w:p w:rsidR="0098193E" w:rsidRPr="00722A4B" w:rsidRDefault="0098193E" w:rsidP="0098193E">
      <w:pPr>
        <w:spacing w:after="0"/>
        <w:rPr>
          <w:rFonts w:ascii="Arial" w:hAnsi="Arial" w:cs="Arial"/>
          <w:color w:val="FF0000"/>
          <w:sz w:val="24"/>
          <w:szCs w:val="19"/>
        </w:rPr>
      </w:pPr>
      <w:r w:rsidRPr="00865A53">
        <w:rPr>
          <w:rFonts w:ascii="Arial" w:hAnsi="Arial" w:cs="Arial"/>
          <w:sz w:val="24"/>
          <w:szCs w:val="19"/>
        </w:rPr>
        <w:t xml:space="preserve">The care of children, especially those with disabilities, is surrounded by complex issues. Learning to navigate these difficulties while helping children to lead a happy and fulfilling life is the focus of this unit. Video footage from the </w:t>
      </w:r>
      <w:r w:rsidR="00BD0109" w:rsidRPr="00BD0109">
        <w:rPr>
          <w:rFonts w:ascii="Arial" w:hAnsi="Arial" w:cs="Arial"/>
          <w:sz w:val="24"/>
          <w:szCs w:val="19"/>
        </w:rPr>
        <w:t>Plus...</w:t>
      </w:r>
    </w:p>
    <w:p w:rsidR="0098193E" w:rsidRDefault="0098193E" w:rsidP="0098193E">
      <w:pPr>
        <w:spacing w:after="0"/>
        <w:rPr>
          <w:rFonts w:ascii="Arial" w:hAnsi="Arial" w:cs="Arial"/>
          <w:sz w:val="24"/>
          <w:szCs w:val="19"/>
        </w:rPr>
      </w:pPr>
    </w:p>
    <w:p w:rsidR="0098193E" w:rsidRPr="00865A53" w:rsidRDefault="0098193E" w:rsidP="0098193E">
      <w:pPr>
        <w:spacing w:after="0"/>
        <w:rPr>
          <w:rFonts w:ascii="Arial" w:hAnsi="Arial" w:cs="Arial"/>
          <w:vanish/>
          <w:sz w:val="24"/>
          <w:szCs w:val="19"/>
        </w:rPr>
      </w:pPr>
      <w:r w:rsidRPr="00865A53">
        <w:rPr>
          <w:rFonts w:ascii="Arial" w:hAnsi="Arial" w:cs="Arial"/>
          <w:vanish/>
          <w:sz w:val="24"/>
          <w:szCs w:val="19"/>
        </w:rPr>
        <w:t>The care of children, especially those with disabilities, is surrounded by complex issues. Learning to navigate these difficulties while helping children to lead a happy and fulfilling life is the focus of this unit. Video footage from the Plus organisation in Stirling, Scotland, will help you develop a skilled, dynamic and ethical approach to working with children.</w:t>
      </w:r>
    </w:p>
    <w:p w:rsidR="0098193E" w:rsidRPr="00865A53" w:rsidRDefault="0098193E" w:rsidP="0098193E">
      <w:pPr>
        <w:spacing w:after="0"/>
        <w:jc w:val="right"/>
        <w:rPr>
          <w:rFonts w:ascii="Arial" w:hAnsi="Arial" w:cs="Arial"/>
          <w:vanish/>
          <w:sz w:val="24"/>
          <w:szCs w:val="19"/>
        </w:rPr>
      </w:pPr>
      <w:r>
        <w:rPr>
          <w:rFonts w:ascii="Arial" w:hAnsi="Arial" w:cs="Arial"/>
          <w:noProof/>
          <w:vanish/>
          <w:sz w:val="24"/>
          <w:szCs w:val="19"/>
          <w:lang w:eastAsia="en-GB"/>
        </w:rPr>
        <w:drawing>
          <wp:inline distT="0" distB="0" distL="0" distR="0" wp14:anchorId="7156A389" wp14:editId="23CCABDE">
            <wp:extent cx="127000" cy="63500"/>
            <wp:effectExtent l="0" t="0" r="6350" b="0"/>
            <wp:docPr id="8" name="Picture 8" descr="Hide complete uni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Hide complete unit summ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0" cy="63500"/>
                    </a:xfrm>
                    <a:prstGeom prst="rect">
                      <a:avLst/>
                    </a:prstGeom>
                    <a:noFill/>
                    <a:ln>
                      <a:noFill/>
                    </a:ln>
                  </pic:spPr>
                </pic:pic>
              </a:graphicData>
            </a:graphic>
          </wp:inline>
        </w:drawing>
      </w:r>
    </w:p>
    <w:p w:rsidR="0098193E" w:rsidRDefault="002D6348" w:rsidP="0098193E">
      <w:pPr>
        <w:spacing w:after="0"/>
        <w:rPr>
          <w:rFonts w:ascii="Arial" w:hAnsi="Arial" w:cs="Arial"/>
          <w:sz w:val="24"/>
          <w:szCs w:val="19"/>
        </w:rPr>
      </w:pPr>
      <w:hyperlink r:id="rId29" w:tooltip="Click to enter this unit" w:history="1">
        <w:r w:rsidR="0098193E" w:rsidRPr="00865A53">
          <w:rPr>
            <w:rStyle w:val="Hyperlink"/>
            <w:rFonts w:ascii="Arial" w:hAnsi="Arial" w:cs="Arial"/>
            <w:b/>
            <w:bCs/>
            <w:sz w:val="24"/>
            <w:szCs w:val="19"/>
          </w:rPr>
          <w:t>Young people’s wellbeing (KE308_1)</w:t>
        </w:r>
      </w:hyperlink>
    </w:p>
    <w:p w:rsidR="0098193E" w:rsidRPr="00BF1147" w:rsidRDefault="0098193E" w:rsidP="0098193E">
      <w:pPr>
        <w:spacing w:after="0"/>
        <w:rPr>
          <w:rFonts w:ascii="Arial" w:hAnsi="Arial" w:cs="Arial"/>
          <w:sz w:val="24"/>
          <w:szCs w:val="19"/>
        </w:rPr>
      </w:pPr>
      <w:r w:rsidRPr="00865A53">
        <w:rPr>
          <w:rFonts w:ascii="Arial" w:hAnsi="Arial" w:cs="Arial"/>
          <w:b/>
          <w:bCs/>
          <w:sz w:val="24"/>
          <w:szCs w:val="19"/>
        </w:rPr>
        <w:t>Time</w:t>
      </w:r>
      <w:r w:rsidRPr="00865A53">
        <w:rPr>
          <w:rFonts w:ascii="Arial" w:hAnsi="Arial" w:cs="Arial"/>
          <w:sz w:val="24"/>
          <w:szCs w:val="19"/>
        </w:rPr>
        <w:t>: 16 hours</w:t>
      </w:r>
      <w:r w:rsidRPr="00865A53">
        <w:rPr>
          <w:rFonts w:ascii="Arial" w:hAnsi="Arial" w:cs="Arial"/>
          <w:sz w:val="24"/>
          <w:szCs w:val="19"/>
        </w:rPr>
        <w:br/>
        <w:t>What do we mean by ‘wellbeing’ for young people? How is it shaped by social differences and inequalities, and how can we improve young people's mental and physical health? This unit will examine the range of factors affecting young people’s wellbeing, such as obesity, binge drinking, depression and behavioural problems.</w:t>
      </w:r>
      <w:r w:rsidRPr="00865A53">
        <w:rPr>
          <w:rFonts w:ascii="Arial" w:hAnsi="Arial" w:cs="Arial"/>
          <w:vanish/>
          <w:sz w:val="24"/>
          <w:szCs w:val="19"/>
        </w:rPr>
        <w:t>Article 12 of the UN Convention on the Rights of the Child introduced the right of children to have a say in issues affecting them. Although historic accounts demonstrate some children’s willingness and ability to express an opinion pre dating ...</w:t>
      </w:r>
    </w:p>
    <w:p w:rsidR="0098193E" w:rsidRPr="00865A53" w:rsidRDefault="0098193E" w:rsidP="0098193E">
      <w:pPr>
        <w:spacing w:after="0"/>
        <w:rPr>
          <w:rFonts w:ascii="Arial" w:hAnsi="Arial" w:cs="Arial"/>
          <w:vanish/>
          <w:sz w:val="24"/>
          <w:szCs w:val="19"/>
        </w:rPr>
      </w:pPr>
      <w:r w:rsidRPr="00865A53">
        <w:rPr>
          <w:rFonts w:ascii="Arial" w:hAnsi="Arial" w:cs="Arial"/>
          <w:vanish/>
          <w:sz w:val="24"/>
          <w:szCs w:val="19"/>
        </w:rPr>
        <w:t>What do we mean by ‘wellbeing’ for young people? How is it shaped by social differences and inequalities, and how can we improve young people's mental and physical health? This unit will examine the range of factors affecting young people’s wellbeing, such as obesity, binge drinking, depression and behavioural problems.</w:t>
      </w:r>
    </w:p>
    <w:p w:rsidR="0098193E" w:rsidRPr="00865A53" w:rsidRDefault="0098193E" w:rsidP="0098193E">
      <w:pPr>
        <w:spacing w:after="0"/>
        <w:jc w:val="right"/>
        <w:rPr>
          <w:rFonts w:ascii="Arial" w:hAnsi="Arial" w:cs="Arial"/>
          <w:vanish/>
          <w:sz w:val="24"/>
          <w:szCs w:val="19"/>
        </w:rPr>
      </w:pPr>
      <w:r>
        <w:rPr>
          <w:rFonts w:ascii="Arial" w:hAnsi="Arial" w:cs="Arial"/>
          <w:noProof/>
          <w:vanish/>
          <w:sz w:val="24"/>
          <w:szCs w:val="19"/>
          <w:lang w:eastAsia="en-GB"/>
        </w:rPr>
        <w:drawing>
          <wp:inline distT="0" distB="0" distL="0" distR="0" wp14:anchorId="7DEA291A" wp14:editId="1B37D943">
            <wp:extent cx="127000" cy="63500"/>
            <wp:effectExtent l="0" t="0" r="6350" b="0"/>
            <wp:docPr id="7" name="Picture 7" descr="Hide complete uni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Hide complete unit summ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0" cy="63500"/>
                    </a:xfrm>
                    <a:prstGeom prst="rect">
                      <a:avLst/>
                    </a:prstGeom>
                    <a:noFill/>
                    <a:ln>
                      <a:noFill/>
                    </a:ln>
                  </pic:spPr>
                </pic:pic>
              </a:graphicData>
            </a:graphic>
          </wp:inline>
        </w:drawing>
      </w:r>
    </w:p>
    <w:p w:rsidR="0098193E" w:rsidRPr="00865A53" w:rsidRDefault="0098193E" w:rsidP="0098193E">
      <w:pPr>
        <w:spacing w:after="0"/>
        <w:jc w:val="right"/>
        <w:rPr>
          <w:rFonts w:ascii="Arial" w:hAnsi="Arial" w:cs="Arial"/>
          <w:sz w:val="24"/>
          <w:szCs w:val="19"/>
        </w:rPr>
      </w:pPr>
      <w:r>
        <w:rPr>
          <w:rFonts w:ascii="Arial" w:hAnsi="Arial" w:cs="Arial"/>
          <w:noProof/>
          <w:sz w:val="24"/>
          <w:szCs w:val="19"/>
          <w:lang w:eastAsia="en-GB"/>
        </w:rPr>
        <w:drawing>
          <wp:inline distT="0" distB="0" distL="0" distR="0" wp14:anchorId="48969AC2" wp14:editId="54BBDFE3">
            <wp:extent cx="127000" cy="63500"/>
            <wp:effectExtent l="0" t="0" r="6350" b="0"/>
            <wp:docPr id="6" name="Picture 6" descr="Show complete uni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Show complete unit summa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000" cy="63500"/>
                    </a:xfrm>
                    <a:prstGeom prst="rect">
                      <a:avLst/>
                    </a:prstGeom>
                    <a:noFill/>
                    <a:ln>
                      <a:noFill/>
                    </a:ln>
                  </pic:spPr>
                </pic:pic>
              </a:graphicData>
            </a:graphic>
          </wp:inline>
        </w:drawing>
      </w:r>
    </w:p>
    <w:p w:rsidR="0098193E" w:rsidRDefault="002D6348" w:rsidP="0098193E">
      <w:pPr>
        <w:spacing w:after="0"/>
        <w:rPr>
          <w:rFonts w:ascii="Arial" w:hAnsi="Arial" w:cs="Arial"/>
          <w:sz w:val="24"/>
          <w:szCs w:val="19"/>
        </w:rPr>
      </w:pPr>
      <w:hyperlink r:id="rId31" w:tooltip="Click to enter this unit" w:history="1">
        <w:r w:rsidR="0098193E" w:rsidRPr="00865A53">
          <w:rPr>
            <w:rStyle w:val="Hyperlink"/>
            <w:rFonts w:ascii="Arial" w:hAnsi="Arial" w:cs="Arial"/>
            <w:b/>
            <w:bCs/>
            <w:sz w:val="24"/>
            <w:szCs w:val="19"/>
          </w:rPr>
          <w:t>Children's participation (KE312_2)</w:t>
        </w:r>
      </w:hyperlink>
      <w:r w:rsidR="0098193E" w:rsidRPr="00865A53">
        <w:rPr>
          <w:rFonts w:ascii="Arial" w:hAnsi="Arial" w:cs="Arial"/>
          <w:sz w:val="24"/>
          <w:szCs w:val="19"/>
        </w:rPr>
        <w:t xml:space="preserve">   </w:t>
      </w:r>
    </w:p>
    <w:p w:rsidR="0098193E" w:rsidRPr="00BF1147" w:rsidRDefault="0098193E" w:rsidP="0098193E">
      <w:pPr>
        <w:spacing w:after="0"/>
        <w:rPr>
          <w:rFonts w:ascii="Arial" w:hAnsi="Arial" w:cs="Arial"/>
          <w:sz w:val="24"/>
          <w:szCs w:val="19"/>
        </w:rPr>
      </w:pPr>
      <w:r w:rsidRPr="00865A53">
        <w:rPr>
          <w:rFonts w:ascii="Arial" w:hAnsi="Arial" w:cs="Arial"/>
          <w:b/>
          <w:bCs/>
          <w:szCs w:val="19"/>
        </w:rPr>
        <w:t>Time</w:t>
      </w:r>
      <w:r w:rsidRPr="00865A53">
        <w:rPr>
          <w:rFonts w:ascii="Arial" w:hAnsi="Arial" w:cs="Arial"/>
          <w:szCs w:val="19"/>
        </w:rPr>
        <w:t>: 12 hours</w:t>
      </w:r>
      <w:r w:rsidRPr="00865A53">
        <w:rPr>
          <w:rFonts w:ascii="Arial" w:hAnsi="Arial" w:cs="Arial"/>
          <w:szCs w:val="19"/>
        </w:rPr>
        <w:br/>
      </w:r>
      <w:r w:rsidRPr="00865A53">
        <w:rPr>
          <w:rFonts w:ascii="Arial" w:hAnsi="Arial" w:cs="Arial"/>
          <w:b/>
          <w:bCs/>
          <w:szCs w:val="19"/>
        </w:rPr>
        <w:t>Level</w:t>
      </w:r>
      <w:r w:rsidRPr="00865A53">
        <w:rPr>
          <w:rFonts w:ascii="Arial" w:hAnsi="Arial" w:cs="Arial"/>
          <w:szCs w:val="19"/>
        </w:rPr>
        <w:t>: Advanced</w:t>
      </w:r>
    </w:p>
    <w:p w:rsidR="0098193E" w:rsidRPr="00865A53" w:rsidRDefault="0098193E" w:rsidP="0098193E">
      <w:pPr>
        <w:spacing w:after="0"/>
        <w:rPr>
          <w:rFonts w:ascii="Arial" w:hAnsi="Arial" w:cs="Arial"/>
          <w:vanish/>
          <w:sz w:val="24"/>
          <w:szCs w:val="19"/>
        </w:rPr>
      </w:pPr>
      <w:r w:rsidRPr="00865A53">
        <w:rPr>
          <w:rFonts w:ascii="Arial" w:hAnsi="Arial" w:cs="Arial"/>
          <w:vanish/>
          <w:sz w:val="24"/>
          <w:szCs w:val="19"/>
        </w:rPr>
        <w:t>Article 12 of the UN Convention on the Rights of the Child introduced the right of children to have a say in issues affecting them. Although historic accounts demonstrate some children’s willingness and ability to express an opinion pre dating ...</w:t>
      </w:r>
    </w:p>
    <w:p w:rsidR="0098193E" w:rsidRPr="00865A53" w:rsidRDefault="0098193E" w:rsidP="0098193E">
      <w:pPr>
        <w:spacing w:after="0"/>
        <w:rPr>
          <w:rFonts w:ascii="Arial" w:hAnsi="Arial" w:cs="Arial"/>
          <w:sz w:val="24"/>
          <w:szCs w:val="19"/>
        </w:rPr>
      </w:pPr>
      <w:r w:rsidRPr="00865A53">
        <w:rPr>
          <w:rFonts w:ascii="Arial" w:hAnsi="Arial" w:cs="Arial"/>
          <w:sz w:val="24"/>
          <w:szCs w:val="19"/>
        </w:rPr>
        <w:t>Article 12 of the UN Convention on the Rights of the Child introduced the right of children to have a say in issues affecting them. Although historic accounts demonstrate some children’s willingness and ability to express an opinion pre dating the UNCRC, a more visible emphasis on children’s involvement and participation, particularly in the design and delivery of children’s services, has been identified in its wake. Theory, practice guidelines and practitioner accounts are used to help the learner reflect on values and develop knowledge and skills for effective engagement and communication with groups of children in different contexts.</w:t>
      </w:r>
    </w:p>
    <w:p w:rsidR="0098193E" w:rsidRDefault="0098193E" w:rsidP="0098193E">
      <w:pPr>
        <w:spacing w:after="0"/>
      </w:pPr>
    </w:p>
    <w:p w:rsidR="0098193E" w:rsidRDefault="002D6348" w:rsidP="0098193E">
      <w:pPr>
        <w:spacing w:after="0"/>
        <w:rPr>
          <w:rFonts w:ascii="Arial" w:hAnsi="Arial" w:cs="Arial"/>
          <w:sz w:val="24"/>
          <w:szCs w:val="19"/>
        </w:rPr>
      </w:pPr>
      <w:hyperlink r:id="rId32" w:tooltip="Click to enter this unit" w:history="1">
        <w:r w:rsidR="0098193E" w:rsidRPr="00865A53">
          <w:rPr>
            <w:rStyle w:val="Hyperlink"/>
            <w:rFonts w:ascii="Arial" w:hAnsi="Arial" w:cs="Arial"/>
            <w:b/>
            <w:bCs/>
            <w:sz w:val="24"/>
            <w:szCs w:val="19"/>
          </w:rPr>
          <w:t>Parenting (K204_2)</w:t>
        </w:r>
      </w:hyperlink>
      <w:r w:rsidR="0098193E" w:rsidRPr="00865A53">
        <w:rPr>
          <w:rFonts w:ascii="Arial" w:hAnsi="Arial" w:cs="Arial"/>
          <w:sz w:val="24"/>
          <w:szCs w:val="19"/>
        </w:rPr>
        <w:t xml:space="preserve">   </w:t>
      </w:r>
    </w:p>
    <w:p w:rsidR="0098193E" w:rsidRPr="00BF1147" w:rsidRDefault="0098193E" w:rsidP="0098193E">
      <w:pPr>
        <w:spacing w:after="0"/>
        <w:rPr>
          <w:rFonts w:ascii="Arial" w:hAnsi="Arial" w:cs="Arial"/>
          <w:sz w:val="24"/>
          <w:szCs w:val="19"/>
        </w:rPr>
      </w:pPr>
      <w:r w:rsidRPr="00865A53">
        <w:rPr>
          <w:rFonts w:ascii="Arial" w:hAnsi="Arial" w:cs="Arial"/>
          <w:b/>
          <w:bCs/>
          <w:szCs w:val="19"/>
        </w:rPr>
        <w:t>Time</w:t>
      </w:r>
      <w:r w:rsidRPr="00865A53">
        <w:rPr>
          <w:rFonts w:ascii="Arial" w:hAnsi="Arial" w:cs="Arial"/>
          <w:szCs w:val="19"/>
        </w:rPr>
        <w:t>: 8 hours</w:t>
      </w:r>
      <w:r w:rsidRPr="00865A53">
        <w:rPr>
          <w:rFonts w:ascii="Arial" w:hAnsi="Arial" w:cs="Arial"/>
          <w:szCs w:val="19"/>
        </w:rPr>
        <w:br/>
      </w:r>
      <w:r w:rsidRPr="00865A53">
        <w:rPr>
          <w:rFonts w:ascii="Arial" w:hAnsi="Arial" w:cs="Arial"/>
          <w:b/>
          <w:bCs/>
          <w:szCs w:val="19"/>
        </w:rPr>
        <w:t>Level</w:t>
      </w:r>
      <w:r w:rsidRPr="00865A53">
        <w:rPr>
          <w:rFonts w:ascii="Arial" w:hAnsi="Arial" w:cs="Arial"/>
          <w:szCs w:val="19"/>
        </w:rPr>
        <w:t>: Intermediate</w:t>
      </w:r>
    </w:p>
    <w:p w:rsidR="0098193E" w:rsidRPr="00865A53" w:rsidRDefault="0098193E" w:rsidP="0098193E">
      <w:pPr>
        <w:spacing w:after="0"/>
        <w:rPr>
          <w:rFonts w:ascii="Arial" w:hAnsi="Arial" w:cs="Arial"/>
          <w:vanish/>
          <w:sz w:val="24"/>
          <w:szCs w:val="19"/>
        </w:rPr>
      </w:pPr>
      <w:r w:rsidRPr="00865A53">
        <w:rPr>
          <w:rFonts w:ascii="Arial" w:hAnsi="Arial" w:cs="Arial"/>
          <w:vanish/>
          <w:sz w:val="24"/>
          <w:szCs w:val="19"/>
        </w:rPr>
        <w:t>“I blame the parents!” How often is that phrase used to explain the ills of society and is it valid? This material will consider how important is quality parenting, who judges it, and is its provision the sole responsibility of parents – ...</w:t>
      </w:r>
    </w:p>
    <w:p w:rsidR="0098193E" w:rsidRPr="00865A53" w:rsidRDefault="0098193E" w:rsidP="0098193E">
      <w:pPr>
        <w:spacing w:after="0"/>
        <w:rPr>
          <w:rFonts w:ascii="Arial" w:hAnsi="Arial" w:cs="Arial"/>
          <w:sz w:val="24"/>
          <w:szCs w:val="19"/>
        </w:rPr>
      </w:pPr>
      <w:r w:rsidRPr="00865A53">
        <w:rPr>
          <w:rFonts w:ascii="Arial" w:hAnsi="Arial" w:cs="Arial"/>
          <w:sz w:val="24"/>
          <w:szCs w:val="19"/>
        </w:rPr>
        <w:t>“I blame the parents!” How often is that phrase used to explain the ills of society and is it valid? This material will consider how important is quality parenting, who judges it, and is its provision the sole responsibility of parents – should parents just be left to get on with it? It explores what parenting actually means, what is meant by quality parenting and, how it can be enhanced and promoted. It is of interest to anyone who is, might become or works with parents.</w:t>
      </w:r>
    </w:p>
    <w:p w:rsidR="0098193E" w:rsidRDefault="0098193E" w:rsidP="0098193E">
      <w:pPr>
        <w:spacing w:after="0"/>
        <w:jc w:val="right"/>
        <w:rPr>
          <w:rFonts w:ascii="Arial" w:hAnsi="Arial" w:cs="Arial"/>
          <w:sz w:val="24"/>
          <w:szCs w:val="19"/>
        </w:rPr>
      </w:pPr>
    </w:p>
    <w:p w:rsidR="00A423E3" w:rsidRDefault="00A423E3" w:rsidP="0098193E">
      <w:pPr>
        <w:spacing w:after="0"/>
        <w:jc w:val="right"/>
        <w:rPr>
          <w:rFonts w:ascii="Arial" w:hAnsi="Arial" w:cs="Arial"/>
          <w:sz w:val="24"/>
          <w:szCs w:val="19"/>
        </w:rPr>
      </w:pPr>
    </w:p>
    <w:p w:rsidR="00A423E3" w:rsidRDefault="00A423E3" w:rsidP="0098193E">
      <w:pPr>
        <w:spacing w:after="0"/>
        <w:jc w:val="right"/>
        <w:rPr>
          <w:rFonts w:ascii="Arial" w:hAnsi="Arial" w:cs="Arial"/>
          <w:sz w:val="24"/>
          <w:szCs w:val="19"/>
        </w:rPr>
      </w:pPr>
    </w:p>
    <w:p w:rsidR="0098193E" w:rsidRPr="00865A53" w:rsidRDefault="0098193E" w:rsidP="0098193E">
      <w:pPr>
        <w:spacing w:after="0"/>
        <w:jc w:val="right"/>
        <w:rPr>
          <w:rFonts w:ascii="Arial" w:hAnsi="Arial" w:cs="Arial"/>
          <w:vanish/>
          <w:sz w:val="24"/>
          <w:szCs w:val="19"/>
        </w:rPr>
      </w:pPr>
      <w:r>
        <w:rPr>
          <w:rFonts w:ascii="Arial" w:hAnsi="Arial" w:cs="Arial"/>
          <w:noProof/>
          <w:vanish/>
          <w:sz w:val="24"/>
          <w:szCs w:val="19"/>
          <w:lang w:eastAsia="en-GB"/>
        </w:rPr>
        <w:drawing>
          <wp:inline distT="0" distB="0" distL="0" distR="0" wp14:anchorId="4688F862" wp14:editId="0FAD972E">
            <wp:extent cx="127000" cy="63500"/>
            <wp:effectExtent l="0" t="0" r="6350" b="0"/>
            <wp:docPr id="5" name="Picture 5" descr="Show complete uni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Show complete unit summa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000" cy="63500"/>
                    </a:xfrm>
                    <a:prstGeom prst="rect">
                      <a:avLst/>
                    </a:prstGeom>
                    <a:noFill/>
                    <a:ln>
                      <a:noFill/>
                    </a:ln>
                  </pic:spPr>
                </pic:pic>
              </a:graphicData>
            </a:graphic>
          </wp:inline>
        </w:drawing>
      </w:r>
    </w:p>
    <w:p w:rsidR="0098193E" w:rsidRDefault="002D6348" w:rsidP="0098193E">
      <w:pPr>
        <w:spacing w:after="0"/>
        <w:rPr>
          <w:rFonts w:ascii="Arial" w:hAnsi="Arial" w:cs="Arial"/>
          <w:sz w:val="24"/>
          <w:szCs w:val="19"/>
        </w:rPr>
      </w:pPr>
      <w:hyperlink r:id="rId33" w:tooltip="Click to enter this unit" w:history="1">
        <w:r w:rsidR="0098193E" w:rsidRPr="00865A53">
          <w:rPr>
            <w:rStyle w:val="Hyperlink"/>
            <w:rFonts w:ascii="Arial" w:hAnsi="Arial" w:cs="Arial"/>
            <w:b/>
            <w:bCs/>
            <w:sz w:val="24"/>
            <w:szCs w:val="19"/>
          </w:rPr>
          <w:t>Meeting minority needs (K202_2)</w:t>
        </w:r>
      </w:hyperlink>
      <w:r w:rsidR="0098193E" w:rsidRPr="00865A53">
        <w:rPr>
          <w:rFonts w:ascii="Arial" w:hAnsi="Arial" w:cs="Arial"/>
          <w:sz w:val="24"/>
          <w:szCs w:val="19"/>
        </w:rPr>
        <w:t xml:space="preserve">   </w:t>
      </w:r>
    </w:p>
    <w:p w:rsidR="0098193E" w:rsidRPr="00BF1147" w:rsidRDefault="0098193E" w:rsidP="0098193E">
      <w:pPr>
        <w:spacing w:after="0"/>
        <w:rPr>
          <w:rFonts w:ascii="Arial" w:hAnsi="Arial" w:cs="Arial"/>
          <w:sz w:val="24"/>
          <w:szCs w:val="19"/>
        </w:rPr>
      </w:pPr>
      <w:r w:rsidRPr="00865A53">
        <w:rPr>
          <w:rFonts w:ascii="Arial" w:hAnsi="Arial" w:cs="Arial"/>
          <w:b/>
          <w:bCs/>
          <w:szCs w:val="19"/>
        </w:rPr>
        <w:t>Time</w:t>
      </w:r>
      <w:r w:rsidRPr="00865A53">
        <w:rPr>
          <w:rFonts w:ascii="Arial" w:hAnsi="Arial" w:cs="Arial"/>
          <w:szCs w:val="19"/>
        </w:rPr>
        <w:t>: 1 hour</w:t>
      </w:r>
      <w:r w:rsidRPr="00865A53">
        <w:rPr>
          <w:rFonts w:ascii="Arial" w:hAnsi="Arial" w:cs="Arial"/>
          <w:szCs w:val="19"/>
        </w:rPr>
        <w:br/>
      </w:r>
      <w:r w:rsidRPr="00865A53">
        <w:rPr>
          <w:rFonts w:ascii="Arial" w:hAnsi="Arial" w:cs="Arial"/>
          <w:b/>
          <w:bCs/>
          <w:szCs w:val="19"/>
        </w:rPr>
        <w:t>Level</w:t>
      </w:r>
      <w:r w:rsidRPr="00865A53">
        <w:rPr>
          <w:rFonts w:ascii="Arial" w:hAnsi="Arial" w:cs="Arial"/>
          <w:szCs w:val="19"/>
        </w:rPr>
        <w:t>: Intermediate</w:t>
      </w:r>
    </w:p>
    <w:p w:rsidR="0098193E" w:rsidRPr="00865A53" w:rsidRDefault="0098193E" w:rsidP="0098193E">
      <w:pPr>
        <w:spacing w:after="0"/>
        <w:rPr>
          <w:rFonts w:ascii="Arial" w:hAnsi="Arial" w:cs="Arial"/>
          <w:vanish/>
          <w:sz w:val="24"/>
          <w:szCs w:val="19"/>
        </w:rPr>
      </w:pPr>
      <w:r w:rsidRPr="00865A53">
        <w:rPr>
          <w:rFonts w:ascii="Arial" w:hAnsi="Arial" w:cs="Arial"/>
          <w:vanish/>
          <w:sz w:val="24"/>
          <w:szCs w:val="19"/>
        </w:rPr>
        <w:t>This unit will help you understand how it is possible to meet the needs of a particular minority community: the Chinese who live in Northern Ireland. The audio file outlines some of the problems that this community are facing as well as ...</w:t>
      </w:r>
    </w:p>
    <w:p w:rsidR="0098193E" w:rsidRPr="00865A53" w:rsidRDefault="0098193E" w:rsidP="0098193E">
      <w:pPr>
        <w:spacing w:after="0"/>
        <w:rPr>
          <w:rFonts w:ascii="Arial" w:hAnsi="Arial" w:cs="Arial"/>
          <w:sz w:val="24"/>
          <w:szCs w:val="19"/>
        </w:rPr>
      </w:pPr>
      <w:r w:rsidRPr="00865A53">
        <w:rPr>
          <w:rFonts w:ascii="Arial" w:hAnsi="Arial" w:cs="Arial"/>
          <w:sz w:val="24"/>
          <w:szCs w:val="19"/>
        </w:rPr>
        <w:t xml:space="preserve">This unit will help you understand how it is possible to meet the needs of a particular minority community: the Chinese who live in Northern Ireland. The audio file outlines some of the problems that this community are facing as well as describing the differences experienced by older Chinese inhabitants who require care and support. </w:t>
      </w:r>
    </w:p>
    <w:p w:rsidR="0098193E" w:rsidRDefault="0098193E" w:rsidP="0098193E">
      <w:pPr>
        <w:spacing w:after="0"/>
      </w:pPr>
    </w:p>
    <w:p w:rsidR="0098193E" w:rsidRDefault="002D6348" w:rsidP="0098193E">
      <w:pPr>
        <w:spacing w:after="0"/>
        <w:rPr>
          <w:rFonts w:ascii="Arial" w:hAnsi="Arial" w:cs="Arial"/>
          <w:sz w:val="24"/>
          <w:szCs w:val="19"/>
        </w:rPr>
      </w:pPr>
      <w:hyperlink r:id="rId34" w:tooltip="Click to enter this unit" w:history="1">
        <w:r w:rsidR="0098193E" w:rsidRPr="00865A53">
          <w:rPr>
            <w:rStyle w:val="Hyperlink"/>
            <w:rFonts w:ascii="Arial" w:hAnsi="Arial" w:cs="Arial"/>
            <w:b/>
            <w:bCs/>
            <w:sz w:val="24"/>
            <w:szCs w:val="19"/>
          </w:rPr>
          <w:t>The meaning of home (K100_4)</w:t>
        </w:r>
      </w:hyperlink>
      <w:r w:rsidR="0098193E" w:rsidRPr="00865A53">
        <w:rPr>
          <w:rFonts w:ascii="Arial" w:hAnsi="Arial" w:cs="Arial"/>
          <w:sz w:val="24"/>
          <w:szCs w:val="19"/>
        </w:rPr>
        <w:t xml:space="preserve"> </w:t>
      </w:r>
    </w:p>
    <w:p w:rsidR="0098193E" w:rsidRPr="00BF1147" w:rsidRDefault="0098193E" w:rsidP="0098193E">
      <w:pPr>
        <w:spacing w:after="0"/>
        <w:rPr>
          <w:rFonts w:ascii="Arial" w:hAnsi="Arial" w:cs="Arial"/>
          <w:sz w:val="24"/>
          <w:szCs w:val="19"/>
        </w:rPr>
      </w:pPr>
      <w:r w:rsidRPr="00865A53">
        <w:rPr>
          <w:rFonts w:ascii="Arial" w:hAnsi="Arial" w:cs="Arial"/>
          <w:b/>
          <w:bCs/>
          <w:szCs w:val="19"/>
        </w:rPr>
        <w:t>Time</w:t>
      </w:r>
      <w:r w:rsidRPr="00865A53">
        <w:rPr>
          <w:rFonts w:ascii="Arial" w:hAnsi="Arial" w:cs="Arial"/>
          <w:szCs w:val="19"/>
        </w:rPr>
        <w:t>: 4 hours</w:t>
      </w:r>
      <w:r w:rsidRPr="00865A53">
        <w:rPr>
          <w:rFonts w:ascii="Arial" w:hAnsi="Arial" w:cs="Arial"/>
          <w:szCs w:val="19"/>
        </w:rPr>
        <w:br/>
      </w:r>
      <w:r w:rsidRPr="00865A53">
        <w:rPr>
          <w:rFonts w:ascii="Arial" w:hAnsi="Arial" w:cs="Arial"/>
          <w:b/>
          <w:bCs/>
          <w:szCs w:val="19"/>
        </w:rPr>
        <w:t>Level</w:t>
      </w:r>
      <w:r w:rsidRPr="00865A53">
        <w:rPr>
          <w:rFonts w:ascii="Arial" w:hAnsi="Arial" w:cs="Arial"/>
          <w:szCs w:val="19"/>
        </w:rPr>
        <w:t>: Introductory</w:t>
      </w:r>
    </w:p>
    <w:p w:rsidR="0098193E" w:rsidRPr="00865A53" w:rsidRDefault="0098193E" w:rsidP="0098193E">
      <w:pPr>
        <w:spacing w:after="0"/>
        <w:rPr>
          <w:rFonts w:ascii="Arial" w:hAnsi="Arial" w:cs="Arial"/>
          <w:vanish/>
          <w:sz w:val="24"/>
          <w:szCs w:val="19"/>
        </w:rPr>
      </w:pPr>
      <w:r w:rsidRPr="00865A53">
        <w:rPr>
          <w:rFonts w:ascii="Arial" w:hAnsi="Arial" w:cs="Arial"/>
          <w:vanish/>
          <w:sz w:val="24"/>
          <w:szCs w:val="19"/>
        </w:rPr>
        <w:t>This unit looks at the way people identify and become attached to places, buildings and objects. It also analyses how this attachment can impact on personal well-being. Understanding this is important in assessing the care people of all ages need ...</w:t>
      </w:r>
    </w:p>
    <w:p w:rsidR="0098193E" w:rsidRPr="00865A53" w:rsidRDefault="0098193E" w:rsidP="0098193E">
      <w:pPr>
        <w:spacing w:after="0"/>
        <w:rPr>
          <w:rFonts w:ascii="Arial" w:hAnsi="Arial" w:cs="Arial"/>
          <w:sz w:val="24"/>
          <w:szCs w:val="19"/>
        </w:rPr>
      </w:pPr>
      <w:r w:rsidRPr="00865A53">
        <w:rPr>
          <w:rFonts w:ascii="Arial" w:hAnsi="Arial" w:cs="Arial"/>
          <w:sz w:val="24"/>
          <w:szCs w:val="19"/>
        </w:rPr>
        <w:t>This unit looks at the way people identify and become attached to places, buildings and objects. It also analyses how this attachment can impact on personal well-being. Understanding this is important in assessing the care people of all ages need and how this care should be delivered.</w:t>
      </w:r>
    </w:p>
    <w:p w:rsidR="0098193E" w:rsidRDefault="0098193E" w:rsidP="0098193E">
      <w:pPr>
        <w:spacing w:after="0"/>
      </w:pPr>
    </w:p>
    <w:p w:rsidR="0098193E" w:rsidRDefault="002D6348" w:rsidP="0098193E">
      <w:pPr>
        <w:spacing w:after="0"/>
        <w:rPr>
          <w:rFonts w:ascii="Arial" w:hAnsi="Arial" w:cs="Arial"/>
          <w:sz w:val="24"/>
          <w:szCs w:val="19"/>
        </w:rPr>
      </w:pPr>
      <w:hyperlink r:id="rId35" w:tooltip="Click to enter this unit" w:history="1">
        <w:r w:rsidR="0098193E" w:rsidRPr="00865A53">
          <w:rPr>
            <w:rStyle w:val="Hyperlink"/>
            <w:rFonts w:ascii="Arial" w:hAnsi="Arial" w:cs="Arial"/>
            <w:b/>
            <w:bCs/>
            <w:sz w:val="24"/>
            <w:szCs w:val="19"/>
          </w:rPr>
          <w:t>Understanding children: babies being heard (Y156_2)</w:t>
        </w:r>
      </w:hyperlink>
      <w:r w:rsidR="0098193E" w:rsidRPr="00865A53">
        <w:rPr>
          <w:rFonts w:ascii="Arial" w:hAnsi="Arial" w:cs="Arial"/>
          <w:sz w:val="24"/>
          <w:szCs w:val="19"/>
        </w:rPr>
        <w:t xml:space="preserve">  </w:t>
      </w:r>
    </w:p>
    <w:p w:rsidR="0098193E" w:rsidRPr="00BF1147" w:rsidRDefault="0098193E" w:rsidP="0098193E">
      <w:pPr>
        <w:spacing w:after="0"/>
        <w:rPr>
          <w:rFonts w:ascii="Arial" w:hAnsi="Arial" w:cs="Arial"/>
          <w:sz w:val="24"/>
          <w:szCs w:val="19"/>
        </w:rPr>
      </w:pPr>
      <w:r w:rsidRPr="00865A53">
        <w:rPr>
          <w:rFonts w:ascii="Arial" w:hAnsi="Arial" w:cs="Arial"/>
          <w:b/>
          <w:bCs/>
          <w:szCs w:val="19"/>
        </w:rPr>
        <w:t>Time</w:t>
      </w:r>
      <w:r w:rsidRPr="00865A53">
        <w:rPr>
          <w:rFonts w:ascii="Arial" w:hAnsi="Arial" w:cs="Arial"/>
          <w:szCs w:val="19"/>
        </w:rPr>
        <w:t>: 5 hours</w:t>
      </w:r>
      <w:r w:rsidRPr="00865A53">
        <w:rPr>
          <w:rFonts w:ascii="Arial" w:hAnsi="Arial" w:cs="Arial"/>
          <w:szCs w:val="19"/>
        </w:rPr>
        <w:br/>
      </w:r>
      <w:r w:rsidRPr="00865A53">
        <w:rPr>
          <w:rFonts w:ascii="Arial" w:hAnsi="Arial" w:cs="Arial"/>
          <w:b/>
          <w:bCs/>
          <w:szCs w:val="19"/>
        </w:rPr>
        <w:t>Level</w:t>
      </w:r>
      <w:r w:rsidRPr="00865A53">
        <w:rPr>
          <w:rFonts w:ascii="Arial" w:hAnsi="Arial" w:cs="Arial"/>
          <w:szCs w:val="19"/>
        </w:rPr>
        <w:t>: Introductory</w:t>
      </w:r>
    </w:p>
    <w:p w:rsidR="0098193E" w:rsidRPr="00865A53" w:rsidRDefault="0098193E" w:rsidP="0098193E">
      <w:pPr>
        <w:spacing w:after="0"/>
        <w:rPr>
          <w:rFonts w:ascii="Arial" w:hAnsi="Arial" w:cs="Arial"/>
          <w:sz w:val="24"/>
          <w:szCs w:val="19"/>
        </w:rPr>
      </w:pPr>
      <w:r w:rsidRPr="00865A53">
        <w:rPr>
          <w:rFonts w:ascii="Arial" w:hAnsi="Arial" w:cs="Arial"/>
          <w:sz w:val="24"/>
          <w:szCs w:val="19"/>
        </w:rPr>
        <w:t>Here you will find out some of the things very young babies can do. You will also discover how babies can contribute to family life and relationships from birth. You will look at what they need from other adults and children, and what they can learn.</w:t>
      </w:r>
    </w:p>
    <w:p w:rsidR="0098193E" w:rsidRDefault="0098193E" w:rsidP="0098193E">
      <w:pPr>
        <w:spacing w:after="0"/>
      </w:pPr>
    </w:p>
    <w:p w:rsidR="0098193E" w:rsidRDefault="002D6348" w:rsidP="0098193E">
      <w:pPr>
        <w:spacing w:after="0"/>
        <w:rPr>
          <w:rFonts w:ascii="Arial" w:hAnsi="Arial" w:cs="Arial"/>
          <w:sz w:val="24"/>
          <w:szCs w:val="19"/>
        </w:rPr>
      </w:pPr>
      <w:hyperlink r:id="rId36" w:tooltip="Click to enter this unit" w:history="1">
        <w:r w:rsidR="0098193E" w:rsidRPr="00865A53">
          <w:rPr>
            <w:rStyle w:val="Hyperlink"/>
            <w:rFonts w:ascii="Arial" w:hAnsi="Arial" w:cs="Arial"/>
            <w:b/>
            <w:bCs/>
            <w:sz w:val="24"/>
            <w:szCs w:val="19"/>
          </w:rPr>
          <w:t>Children living in different settings (K204_1)</w:t>
        </w:r>
      </w:hyperlink>
      <w:r w:rsidR="0098193E" w:rsidRPr="00865A53">
        <w:rPr>
          <w:rFonts w:ascii="Arial" w:hAnsi="Arial" w:cs="Arial"/>
          <w:sz w:val="24"/>
          <w:szCs w:val="19"/>
        </w:rPr>
        <w:t xml:space="preserve">  </w:t>
      </w:r>
    </w:p>
    <w:p w:rsidR="0098193E" w:rsidRPr="00BF1147" w:rsidRDefault="0098193E" w:rsidP="0098193E">
      <w:pPr>
        <w:spacing w:after="0"/>
        <w:rPr>
          <w:rFonts w:ascii="Arial" w:hAnsi="Arial" w:cs="Arial"/>
          <w:sz w:val="24"/>
          <w:szCs w:val="19"/>
        </w:rPr>
      </w:pPr>
      <w:r w:rsidRPr="00865A53">
        <w:rPr>
          <w:rFonts w:ascii="Arial" w:hAnsi="Arial" w:cs="Arial"/>
          <w:b/>
          <w:bCs/>
          <w:szCs w:val="19"/>
        </w:rPr>
        <w:t>Time</w:t>
      </w:r>
      <w:r w:rsidRPr="00865A53">
        <w:rPr>
          <w:rFonts w:ascii="Arial" w:hAnsi="Arial" w:cs="Arial"/>
          <w:szCs w:val="19"/>
        </w:rPr>
        <w:t>: 8 hours</w:t>
      </w:r>
      <w:r w:rsidRPr="00865A53">
        <w:rPr>
          <w:rFonts w:ascii="Arial" w:hAnsi="Arial" w:cs="Arial"/>
          <w:szCs w:val="19"/>
        </w:rPr>
        <w:br/>
      </w:r>
      <w:r w:rsidRPr="00865A53">
        <w:rPr>
          <w:rFonts w:ascii="Arial" w:hAnsi="Arial" w:cs="Arial"/>
          <w:b/>
          <w:bCs/>
          <w:szCs w:val="19"/>
        </w:rPr>
        <w:t>Level</w:t>
      </w:r>
      <w:r w:rsidRPr="00865A53">
        <w:rPr>
          <w:rFonts w:ascii="Arial" w:hAnsi="Arial" w:cs="Arial"/>
          <w:szCs w:val="19"/>
        </w:rPr>
        <w:t>: Intermediate</w:t>
      </w:r>
    </w:p>
    <w:p w:rsidR="0098193E" w:rsidRPr="00865A53" w:rsidRDefault="0098193E" w:rsidP="0098193E">
      <w:pPr>
        <w:spacing w:after="0"/>
        <w:rPr>
          <w:rFonts w:ascii="Arial" w:hAnsi="Arial" w:cs="Arial"/>
          <w:vanish/>
          <w:sz w:val="24"/>
          <w:szCs w:val="19"/>
        </w:rPr>
      </w:pPr>
      <w:r w:rsidRPr="00865A53">
        <w:rPr>
          <w:rFonts w:ascii="Arial" w:hAnsi="Arial" w:cs="Arial"/>
          <w:vanish/>
          <w:sz w:val="24"/>
          <w:szCs w:val="19"/>
        </w:rPr>
        <w:t>Most children live with a parent or parents, with siblings and relatives and with family pets in the family home, but many children do not live with their parents or even with their families. They may live elsewhere through choice or necessity, ...</w:t>
      </w:r>
    </w:p>
    <w:p w:rsidR="0098193E" w:rsidRPr="00865A53" w:rsidRDefault="0098193E" w:rsidP="0098193E">
      <w:pPr>
        <w:spacing w:after="0"/>
        <w:rPr>
          <w:rFonts w:ascii="Arial" w:hAnsi="Arial" w:cs="Arial"/>
          <w:sz w:val="24"/>
          <w:szCs w:val="19"/>
        </w:rPr>
      </w:pPr>
      <w:r w:rsidRPr="00865A53">
        <w:rPr>
          <w:rFonts w:ascii="Arial" w:hAnsi="Arial" w:cs="Arial"/>
          <w:sz w:val="24"/>
          <w:szCs w:val="19"/>
        </w:rPr>
        <w:t>Most children live with a parent or parents, with siblings and relatives and with family pets in the family home, but many children do not live with their parents or even with their families. They may live elsewhere through choice or necessity, but whatever the event that causes them to move away from their parents or families, the significance of moving in a child’s life can be considerable. This material will be of interest to anyone who supports children who live away from their families in any capacity.</w:t>
      </w:r>
    </w:p>
    <w:p w:rsidR="0098193E" w:rsidRDefault="0098193E" w:rsidP="0098193E">
      <w:pPr>
        <w:spacing w:after="0"/>
        <w:jc w:val="right"/>
        <w:rPr>
          <w:rFonts w:ascii="Arial" w:hAnsi="Arial" w:cs="Arial"/>
          <w:sz w:val="24"/>
          <w:szCs w:val="19"/>
        </w:rPr>
      </w:pPr>
    </w:p>
    <w:p w:rsidR="0098193E" w:rsidRPr="00865A53" w:rsidRDefault="0098193E" w:rsidP="0098193E">
      <w:pPr>
        <w:spacing w:after="0"/>
        <w:jc w:val="right"/>
        <w:rPr>
          <w:rFonts w:ascii="Arial" w:hAnsi="Arial" w:cs="Arial"/>
          <w:vanish/>
          <w:sz w:val="24"/>
          <w:szCs w:val="19"/>
        </w:rPr>
      </w:pPr>
      <w:r>
        <w:rPr>
          <w:rFonts w:ascii="Arial" w:hAnsi="Arial" w:cs="Arial"/>
          <w:noProof/>
          <w:vanish/>
          <w:sz w:val="24"/>
          <w:szCs w:val="19"/>
          <w:lang w:eastAsia="en-GB"/>
        </w:rPr>
        <w:drawing>
          <wp:inline distT="0" distB="0" distL="0" distR="0" wp14:anchorId="118D6F72" wp14:editId="79F91093">
            <wp:extent cx="127000" cy="63500"/>
            <wp:effectExtent l="0" t="0" r="6350" b="0"/>
            <wp:docPr id="4" name="Picture 4" descr="Show complete uni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Show complete unit summa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000" cy="63500"/>
                    </a:xfrm>
                    <a:prstGeom prst="rect">
                      <a:avLst/>
                    </a:prstGeom>
                    <a:noFill/>
                    <a:ln>
                      <a:noFill/>
                    </a:ln>
                  </pic:spPr>
                </pic:pic>
              </a:graphicData>
            </a:graphic>
          </wp:inline>
        </w:drawing>
      </w:r>
    </w:p>
    <w:p w:rsidR="0098193E" w:rsidRDefault="002D6348" w:rsidP="0098193E">
      <w:pPr>
        <w:spacing w:after="0"/>
        <w:rPr>
          <w:rFonts w:ascii="Arial" w:hAnsi="Arial" w:cs="Arial"/>
          <w:sz w:val="24"/>
          <w:szCs w:val="19"/>
        </w:rPr>
      </w:pPr>
      <w:hyperlink r:id="rId37" w:tooltip="Click to enter this unit" w:history="1">
        <w:r w:rsidR="0098193E" w:rsidRPr="00865A53">
          <w:rPr>
            <w:rStyle w:val="Hyperlink"/>
            <w:rFonts w:ascii="Arial" w:hAnsi="Arial" w:cs="Arial"/>
            <w:b/>
            <w:bCs/>
            <w:sz w:val="24"/>
            <w:szCs w:val="19"/>
          </w:rPr>
          <w:t>Exploring children's learning (ED209_1)</w:t>
        </w:r>
      </w:hyperlink>
      <w:r w:rsidR="0098193E" w:rsidRPr="00865A53">
        <w:rPr>
          <w:rFonts w:ascii="Arial" w:hAnsi="Arial" w:cs="Arial"/>
          <w:sz w:val="24"/>
          <w:szCs w:val="19"/>
        </w:rPr>
        <w:t xml:space="preserve">  </w:t>
      </w:r>
    </w:p>
    <w:p w:rsidR="0098193E" w:rsidRPr="00BF1147" w:rsidRDefault="0098193E" w:rsidP="0098193E">
      <w:pPr>
        <w:spacing w:after="0"/>
        <w:rPr>
          <w:rFonts w:ascii="Arial" w:hAnsi="Arial" w:cs="Arial"/>
          <w:sz w:val="24"/>
          <w:szCs w:val="19"/>
        </w:rPr>
      </w:pPr>
      <w:r w:rsidRPr="00865A53">
        <w:rPr>
          <w:rFonts w:ascii="Arial" w:hAnsi="Arial" w:cs="Arial"/>
          <w:b/>
          <w:bCs/>
          <w:szCs w:val="19"/>
        </w:rPr>
        <w:t>Time</w:t>
      </w:r>
      <w:r w:rsidRPr="00865A53">
        <w:rPr>
          <w:rFonts w:ascii="Arial" w:hAnsi="Arial" w:cs="Arial"/>
          <w:szCs w:val="19"/>
        </w:rPr>
        <w:t>: 20 hours</w:t>
      </w:r>
      <w:r w:rsidRPr="00865A53">
        <w:rPr>
          <w:rFonts w:ascii="Arial" w:hAnsi="Arial" w:cs="Arial"/>
          <w:szCs w:val="19"/>
        </w:rPr>
        <w:br/>
      </w:r>
      <w:r w:rsidRPr="00865A53">
        <w:rPr>
          <w:rFonts w:ascii="Arial" w:hAnsi="Arial" w:cs="Arial"/>
          <w:b/>
          <w:bCs/>
          <w:szCs w:val="19"/>
        </w:rPr>
        <w:t>Level</w:t>
      </w:r>
      <w:r w:rsidRPr="00865A53">
        <w:rPr>
          <w:rFonts w:ascii="Arial" w:hAnsi="Arial" w:cs="Arial"/>
          <w:szCs w:val="19"/>
        </w:rPr>
        <w:t>: Intermediate</w:t>
      </w:r>
    </w:p>
    <w:p w:rsidR="0098193E" w:rsidRPr="00865A53" w:rsidRDefault="0098193E" w:rsidP="0098193E">
      <w:pPr>
        <w:spacing w:after="0"/>
        <w:rPr>
          <w:rFonts w:ascii="Arial" w:hAnsi="Arial" w:cs="Arial"/>
          <w:vanish/>
          <w:sz w:val="24"/>
          <w:szCs w:val="19"/>
        </w:rPr>
      </w:pPr>
      <w:r w:rsidRPr="00865A53">
        <w:rPr>
          <w:rFonts w:ascii="Arial" w:hAnsi="Arial" w:cs="Arial"/>
          <w:vanish/>
          <w:sz w:val="24"/>
          <w:szCs w:val="19"/>
        </w:rPr>
        <w:t>How can you analyse children and their development? This unit allows the learner to analyse how children's cognitive shills develop over time. You will also learn about how various different investigative methods have developed over time and how ...</w:t>
      </w:r>
    </w:p>
    <w:p w:rsidR="0098193E" w:rsidRPr="00865A53" w:rsidRDefault="0098193E" w:rsidP="0098193E">
      <w:pPr>
        <w:spacing w:after="0"/>
        <w:rPr>
          <w:rFonts w:ascii="Arial" w:hAnsi="Arial" w:cs="Arial"/>
          <w:sz w:val="24"/>
          <w:szCs w:val="19"/>
        </w:rPr>
      </w:pPr>
      <w:r w:rsidRPr="00865A53">
        <w:rPr>
          <w:rFonts w:ascii="Arial" w:hAnsi="Arial" w:cs="Arial"/>
          <w:sz w:val="24"/>
          <w:szCs w:val="19"/>
        </w:rPr>
        <w:t>How can you analyse children and their development? This unit allows the learner to analyse how children's cognitive shills develop over time. You will also learn about how various different investigative methods have developed over time and how different techniques can produce different results.</w:t>
      </w:r>
    </w:p>
    <w:p w:rsidR="0098193E" w:rsidRDefault="0098193E" w:rsidP="0098193E">
      <w:pPr>
        <w:spacing w:after="0"/>
        <w:jc w:val="right"/>
        <w:rPr>
          <w:rFonts w:ascii="Arial" w:hAnsi="Arial" w:cs="Arial"/>
          <w:sz w:val="24"/>
          <w:szCs w:val="19"/>
        </w:rPr>
      </w:pPr>
    </w:p>
    <w:p w:rsidR="0098193E" w:rsidRPr="00865A53" w:rsidRDefault="0098193E" w:rsidP="0098193E">
      <w:pPr>
        <w:spacing w:after="0"/>
        <w:jc w:val="right"/>
        <w:rPr>
          <w:rFonts w:ascii="Arial" w:hAnsi="Arial" w:cs="Arial"/>
          <w:vanish/>
          <w:sz w:val="24"/>
          <w:szCs w:val="19"/>
        </w:rPr>
      </w:pPr>
      <w:r>
        <w:rPr>
          <w:rFonts w:ascii="Arial" w:hAnsi="Arial" w:cs="Arial"/>
          <w:noProof/>
          <w:vanish/>
          <w:sz w:val="24"/>
          <w:szCs w:val="19"/>
          <w:lang w:eastAsia="en-GB"/>
        </w:rPr>
        <w:drawing>
          <wp:inline distT="0" distB="0" distL="0" distR="0" wp14:anchorId="432BBA40" wp14:editId="7F95058F">
            <wp:extent cx="127000" cy="63500"/>
            <wp:effectExtent l="0" t="0" r="6350" b="0"/>
            <wp:docPr id="3" name="Picture 3" descr="Show complete uni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Show complete unit summa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000" cy="63500"/>
                    </a:xfrm>
                    <a:prstGeom prst="rect">
                      <a:avLst/>
                    </a:prstGeom>
                    <a:noFill/>
                    <a:ln>
                      <a:noFill/>
                    </a:ln>
                  </pic:spPr>
                </pic:pic>
              </a:graphicData>
            </a:graphic>
          </wp:inline>
        </w:drawing>
      </w:r>
    </w:p>
    <w:p w:rsidR="0098193E" w:rsidRDefault="002D6348" w:rsidP="0098193E">
      <w:pPr>
        <w:spacing w:after="0"/>
        <w:rPr>
          <w:rFonts w:ascii="Arial" w:hAnsi="Arial" w:cs="Arial"/>
          <w:sz w:val="24"/>
          <w:szCs w:val="19"/>
        </w:rPr>
      </w:pPr>
      <w:hyperlink r:id="rId38" w:tooltip="Click to enter this unit" w:history="1">
        <w:r w:rsidR="0098193E" w:rsidRPr="00865A53">
          <w:rPr>
            <w:rStyle w:val="Hyperlink"/>
            <w:rFonts w:ascii="Arial" w:hAnsi="Arial" w:cs="Arial"/>
            <w:b/>
            <w:bCs/>
            <w:sz w:val="24"/>
            <w:szCs w:val="19"/>
          </w:rPr>
          <w:t>Alcohol and human health (SDK125_2)</w:t>
        </w:r>
      </w:hyperlink>
      <w:r w:rsidR="0098193E" w:rsidRPr="00865A53">
        <w:rPr>
          <w:rFonts w:ascii="Arial" w:hAnsi="Arial" w:cs="Arial"/>
          <w:sz w:val="24"/>
          <w:szCs w:val="19"/>
        </w:rPr>
        <w:t xml:space="preserve">   </w:t>
      </w:r>
    </w:p>
    <w:p w:rsidR="0098193E" w:rsidRPr="00BF1147" w:rsidRDefault="0098193E" w:rsidP="0098193E">
      <w:pPr>
        <w:spacing w:after="0"/>
        <w:rPr>
          <w:rFonts w:ascii="Arial" w:hAnsi="Arial" w:cs="Arial"/>
          <w:sz w:val="24"/>
          <w:szCs w:val="19"/>
        </w:rPr>
      </w:pPr>
      <w:r w:rsidRPr="00865A53">
        <w:rPr>
          <w:rFonts w:ascii="Arial" w:hAnsi="Arial" w:cs="Arial"/>
          <w:b/>
          <w:bCs/>
          <w:szCs w:val="19"/>
        </w:rPr>
        <w:t>Time</w:t>
      </w:r>
      <w:r w:rsidRPr="00865A53">
        <w:rPr>
          <w:rFonts w:ascii="Arial" w:hAnsi="Arial" w:cs="Arial"/>
          <w:szCs w:val="19"/>
        </w:rPr>
        <w:t>: 6 hours</w:t>
      </w:r>
      <w:r w:rsidRPr="00865A53">
        <w:rPr>
          <w:rFonts w:ascii="Arial" w:hAnsi="Arial" w:cs="Arial"/>
          <w:szCs w:val="19"/>
        </w:rPr>
        <w:br/>
      </w:r>
      <w:r w:rsidRPr="00865A53">
        <w:rPr>
          <w:rFonts w:ascii="Arial" w:hAnsi="Arial" w:cs="Arial"/>
          <w:b/>
          <w:bCs/>
          <w:szCs w:val="19"/>
        </w:rPr>
        <w:t>Level</w:t>
      </w:r>
      <w:r w:rsidRPr="00865A53">
        <w:rPr>
          <w:rFonts w:ascii="Arial" w:hAnsi="Arial" w:cs="Arial"/>
          <w:szCs w:val="19"/>
        </w:rPr>
        <w:t>: Introductory</w:t>
      </w:r>
    </w:p>
    <w:p w:rsidR="0098193E" w:rsidRDefault="0098193E" w:rsidP="0098193E">
      <w:pPr>
        <w:spacing w:after="0"/>
        <w:rPr>
          <w:rFonts w:ascii="Arial" w:hAnsi="Arial" w:cs="Arial"/>
          <w:sz w:val="24"/>
          <w:szCs w:val="19"/>
        </w:rPr>
      </w:pPr>
      <w:r w:rsidRPr="00865A53">
        <w:rPr>
          <w:rFonts w:ascii="Arial" w:hAnsi="Arial" w:cs="Arial"/>
          <w:sz w:val="24"/>
          <w:szCs w:val="19"/>
        </w:rPr>
        <w:t xml:space="preserve">What impact does alcohol have on the body? From a ‘hangover’ to cirrhosis this unit </w:t>
      </w:r>
    </w:p>
    <w:p w:rsidR="00324E16" w:rsidRDefault="0098193E" w:rsidP="0098193E">
      <w:pPr>
        <w:spacing w:after="0"/>
        <w:rPr>
          <w:rFonts w:ascii="Arial" w:hAnsi="Arial" w:cs="Arial"/>
          <w:sz w:val="24"/>
          <w:szCs w:val="19"/>
        </w:rPr>
      </w:pPr>
      <w:r w:rsidRPr="00865A53">
        <w:rPr>
          <w:rFonts w:ascii="Arial" w:hAnsi="Arial" w:cs="Arial"/>
          <w:sz w:val="24"/>
          <w:szCs w:val="19"/>
        </w:rPr>
        <w:t>looks at the harmful effects of alcohol both in the short and long term.</w:t>
      </w:r>
    </w:p>
    <w:p w:rsidR="00A423E3" w:rsidRDefault="00A423E3" w:rsidP="0098193E">
      <w:pPr>
        <w:spacing w:after="0"/>
      </w:pPr>
    </w:p>
    <w:p w:rsidR="0098193E" w:rsidRPr="00324E16" w:rsidRDefault="002D6348" w:rsidP="0098193E">
      <w:pPr>
        <w:spacing w:after="0"/>
        <w:rPr>
          <w:rFonts w:ascii="Arial" w:hAnsi="Arial" w:cs="Arial"/>
          <w:sz w:val="24"/>
          <w:szCs w:val="19"/>
        </w:rPr>
      </w:pPr>
      <w:hyperlink r:id="rId39" w:tooltip="Click to enter this unit" w:history="1">
        <w:r w:rsidR="0098193E" w:rsidRPr="00865A53">
          <w:rPr>
            <w:rStyle w:val="Hyperlink"/>
            <w:rFonts w:ascii="Arial" w:hAnsi="Arial" w:cs="Arial"/>
            <w:b/>
            <w:bCs/>
            <w:sz w:val="24"/>
            <w:szCs w:val="19"/>
          </w:rPr>
          <w:t>Diversity and difference in communication (K205_1)</w:t>
        </w:r>
      </w:hyperlink>
    </w:p>
    <w:p w:rsidR="0098193E" w:rsidRPr="00BF1147" w:rsidRDefault="0098193E" w:rsidP="0098193E">
      <w:pPr>
        <w:spacing w:after="0"/>
        <w:rPr>
          <w:rFonts w:ascii="Arial" w:hAnsi="Arial" w:cs="Arial"/>
          <w:sz w:val="24"/>
          <w:szCs w:val="19"/>
        </w:rPr>
      </w:pPr>
      <w:r w:rsidRPr="00865A53">
        <w:rPr>
          <w:rFonts w:ascii="Arial" w:hAnsi="Arial" w:cs="Arial"/>
          <w:b/>
          <w:bCs/>
          <w:szCs w:val="19"/>
        </w:rPr>
        <w:t>Time</w:t>
      </w:r>
      <w:r w:rsidRPr="00865A53">
        <w:rPr>
          <w:rFonts w:ascii="Arial" w:hAnsi="Arial" w:cs="Arial"/>
          <w:szCs w:val="19"/>
        </w:rPr>
        <w:t>: 16 hours</w:t>
      </w:r>
      <w:r w:rsidRPr="00865A53">
        <w:rPr>
          <w:rFonts w:ascii="Arial" w:hAnsi="Arial" w:cs="Arial"/>
          <w:szCs w:val="19"/>
        </w:rPr>
        <w:br/>
      </w:r>
      <w:r w:rsidRPr="00865A53">
        <w:rPr>
          <w:rFonts w:ascii="Arial" w:hAnsi="Arial" w:cs="Arial"/>
          <w:b/>
          <w:bCs/>
          <w:szCs w:val="19"/>
        </w:rPr>
        <w:t>Level</w:t>
      </w:r>
      <w:r w:rsidRPr="00865A53">
        <w:rPr>
          <w:rFonts w:ascii="Arial" w:hAnsi="Arial" w:cs="Arial"/>
          <w:szCs w:val="19"/>
        </w:rPr>
        <w:t>: Introductory</w:t>
      </w:r>
    </w:p>
    <w:p w:rsidR="0098193E" w:rsidRPr="00865A53" w:rsidRDefault="0098193E" w:rsidP="0098193E">
      <w:pPr>
        <w:spacing w:after="0"/>
        <w:rPr>
          <w:rFonts w:ascii="Arial" w:hAnsi="Arial" w:cs="Arial"/>
          <w:vanish/>
          <w:sz w:val="24"/>
          <w:szCs w:val="19"/>
        </w:rPr>
      </w:pPr>
      <w:r w:rsidRPr="00865A53">
        <w:rPr>
          <w:rFonts w:ascii="Arial" w:hAnsi="Arial" w:cs="Arial"/>
          <w:vanish/>
          <w:sz w:val="24"/>
          <w:szCs w:val="19"/>
        </w:rPr>
        <w:t>Interpersonal communication in health and social care services is by its nature diverse. As a consequence, achieving good or effective communication – whether between service providers and service users, or among those working in a service – ...</w:t>
      </w:r>
    </w:p>
    <w:p w:rsidR="0098193E" w:rsidRPr="00865A53" w:rsidRDefault="0098193E" w:rsidP="0098193E">
      <w:pPr>
        <w:spacing w:after="0"/>
        <w:rPr>
          <w:rFonts w:ascii="Arial" w:hAnsi="Arial" w:cs="Arial"/>
          <w:sz w:val="24"/>
          <w:szCs w:val="19"/>
        </w:rPr>
      </w:pPr>
      <w:r w:rsidRPr="00865A53">
        <w:rPr>
          <w:rFonts w:ascii="Arial" w:hAnsi="Arial" w:cs="Arial"/>
          <w:sz w:val="24"/>
          <w:szCs w:val="19"/>
        </w:rPr>
        <w:t>Interpersonal communication in health and social care services is by its nature diverse. As a consequence, achieving good or effective communication – whether between service providers and service users, or among those working in a service – means taking account of diversity, rather than assuming that every interaction will be the same. This unit explores the ways in which difference and diversity impact on the nature of communication in health and social care services.</w:t>
      </w:r>
    </w:p>
    <w:p w:rsidR="0098193E" w:rsidRDefault="0098193E" w:rsidP="0098193E">
      <w:pPr>
        <w:spacing w:after="0"/>
      </w:pPr>
    </w:p>
    <w:p w:rsidR="0098193E" w:rsidRDefault="002D6348" w:rsidP="0098193E">
      <w:pPr>
        <w:spacing w:after="0"/>
        <w:rPr>
          <w:rFonts w:ascii="Arial" w:hAnsi="Arial" w:cs="Arial"/>
          <w:sz w:val="24"/>
          <w:szCs w:val="19"/>
        </w:rPr>
      </w:pPr>
      <w:hyperlink r:id="rId40" w:tooltip="Click to enter this unit" w:history="1">
        <w:r w:rsidR="0098193E" w:rsidRPr="00865A53">
          <w:rPr>
            <w:rStyle w:val="Hyperlink"/>
            <w:rFonts w:ascii="Arial" w:hAnsi="Arial" w:cs="Arial"/>
            <w:b/>
            <w:bCs/>
            <w:sz w:val="24"/>
            <w:szCs w:val="19"/>
          </w:rPr>
          <w:t>Introducing social work practice (K113_1)</w:t>
        </w:r>
      </w:hyperlink>
      <w:r w:rsidR="0098193E" w:rsidRPr="00865A53">
        <w:rPr>
          <w:rFonts w:ascii="Arial" w:hAnsi="Arial" w:cs="Arial"/>
          <w:sz w:val="24"/>
          <w:szCs w:val="19"/>
        </w:rPr>
        <w:t xml:space="preserve">   </w:t>
      </w:r>
    </w:p>
    <w:p w:rsidR="0098193E" w:rsidRPr="00BF1147" w:rsidRDefault="0098193E" w:rsidP="0098193E">
      <w:pPr>
        <w:spacing w:after="0"/>
        <w:rPr>
          <w:rFonts w:ascii="Arial" w:hAnsi="Arial" w:cs="Arial"/>
          <w:sz w:val="24"/>
          <w:szCs w:val="19"/>
        </w:rPr>
      </w:pPr>
      <w:r w:rsidRPr="00865A53">
        <w:rPr>
          <w:rFonts w:ascii="Arial" w:hAnsi="Arial" w:cs="Arial"/>
          <w:b/>
          <w:bCs/>
          <w:szCs w:val="19"/>
        </w:rPr>
        <w:t>Time</w:t>
      </w:r>
      <w:r w:rsidRPr="00865A53">
        <w:rPr>
          <w:rFonts w:ascii="Arial" w:hAnsi="Arial" w:cs="Arial"/>
          <w:szCs w:val="19"/>
        </w:rPr>
        <w:t>: 24 hours</w:t>
      </w:r>
      <w:r w:rsidRPr="00865A53">
        <w:rPr>
          <w:rFonts w:ascii="Arial" w:hAnsi="Arial" w:cs="Arial"/>
          <w:szCs w:val="19"/>
        </w:rPr>
        <w:br/>
      </w:r>
      <w:r w:rsidRPr="00865A53">
        <w:rPr>
          <w:rFonts w:ascii="Arial" w:hAnsi="Arial" w:cs="Arial"/>
          <w:b/>
          <w:bCs/>
          <w:szCs w:val="19"/>
        </w:rPr>
        <w:t>Level</w:t>
      </w:r>
      <w:r w:rsidRPr="00865A53">
        <w:rPr>
          <w:rFonts w:ascii="Arial" w:hAnsi="Arial" w:cs="Arial"/>
          <w:szCs w:val="19"/>
        </w:rPr>
        <w:t>: Introductory</w:t>
      </w:r>
    </w:p>
    <w:p w:rsidR="0098193E" w:rsidRPr="00865A53" w:rsidRDefault="0098193E" w:rsidP="0098193E">
      <w:pPr>
        <w:spacing w:after="0"/>
        <w:rPr>
          <w:rFonts w:ascii="Arial" w:hAnsi="Arial" w:cs="Arial"/>
          <w:sz w:val="24"/>
          <w:szCs w:val="19"/>
        </w:rPr>
      </w:pPr>
      <w:r w:rsidRPr="00865A53">
        <w:rPr>
          <w:rFonts w:ascii="Arial" w:hAnsi="Arial" w:cs="Arial"/>
          <w:sz w:val="24"/>
          <w:szCs w:val="19"/>
        </w:rPr>
        <w:t>Social work is a vital element in how our society cares for those in need. This unit looks at the meaning of ‘social work values’ as well as the different approaches to social work and the skills involved.</w:t>
      </w:r>
    </w:p>
    <w:p w:rsidR="0098193E" w:rsidRDefault="0098193E" w:rsidP="0098193E">
      <w:pPr>
        <w:spacing w:after="0"/>
      </w:pPr>
    </w:p>
    <w:p w:rsidR="0098193E" w:rsidRDefault="002D6348" w:rsidP="0098193E">
      <w:pPr>
        <w:spacing w:after="0"/>
      </w:pPr>
      <w:hyperlink r:id="rId41" w:tooltip="Click to enter this unit" w:history="1">
        <w:r w:rsidR="0098193E" w:rsidRPr="00865A53">
          <w:rPr>
            <w:rStyle w:val="Hyperlink"/>
            <w:rFonts w:ascii="Arial" w:hAnsi="Arial" w:cs="Arial"/>
            <w:b/>
            <w:bCs/>
            <w:sz w:val="24"/>
            <w:szCs w:val="19"/>
          </w:rPr>
          <w:t>Life stories (K100_6)</w:t>
        </w:r>
      </w:hyperlink>
    </w:p>
    <w:p w:rsidR="0098193E" w:rsidRPr="00BF1147" w:rsidRDefault="0098193E" w:rsidP="0098193E">
      <w:pPr>
        <w:spacing w:after="0"/>
        <w:rPr>
          <w:rFonts w:ascii="Arial" w:hAnsi="Arial" w:cs="Arial"/>
          <w:sz w:val="24"/>
          <w:szCs w:val="19"/>
        </w:rPr>
      </w:pPr>
      <w:r w:rsidRPr="00865A53">
        <w:rPr>
          <w:rFonts w:ascii="Arial" w:hAnsi="Arial" w:cs="Arial"/>
          <w:b/>
          <w:bCs/>
          <w:szCs w:val="19"/>
        </w:rPr>
        <w:t>Time</w:t>
      </w:r>
      <w:r w:rsidRPr="00865A53">
        <w:rPr>
          <w:rFonts w:ascii="Arial" w:hAnsi="Arial" w:cs="Arial"/>
          <w:szCs w:val="19"/>
        </w:rPr>
        <w:t>: 4 hours</w:t>
      </w:r>
      <w:r w:rsidRPr="00865A53">
        <w:rPr>
          <w:rFonts w:ascii="Arial" w:hAnsi="Arial" w:cs="Arial"/>
          <w:szCs w:val="19"/>
        </w:rPr>
        <w:br/>
      </w:r>
      <w:r w:rsidRPr="00865A53">
        <w:rPr>
          <w:rFonts w:ascii="Arial" w:hAnsi="Arial" w:cs="Arial"/>
          <w:b/>
          <w:bCs/>
          <w:szCs w:val="19"/>
        </w:rPr>
        <w:t>Level</w:t>
      </w:r>
      <w:r w:rsidRPr="00865A53">
        <w:rPr>
          <w:rFonts w:ascii="Arial" w:hAnsi="Arial" w:cs="Arial"/>
          <w:szCs w:val="19"/>
        </w:rPr>
        <w:t>: Introductory</w:t>
      </w:r>
    </w:p>
    <w:p w:rsidR="0098193E" w:rsidRPr="00865A53" w:rsidRDefault="0098193E" w:rsidP="0098193E">
      <w:pPr>
        <w:spacing w:after="0"/>
        <w:rPr>
          <w:rFonts w:ascii="Arial" w:hAnsi="Arial" w:cs="Arial"/>
          <w:vanish/>
          <w:sz w:val="24"/>
          <w:szCs w:val="19"/>
        </w:rPr>
      </w:pPr>
      <w:r w:rsidRPr="00865A53">
        <w:rPr>
          <w:rFonts w:ascii="Arial" w:hAnsi="Arial" w:cs="Arial"/>
          <w:vanish/>
          <w:sz w:val="24"/>
          <w:szCs w:val="19"/>
        </w:rPr>
        <w:t>This unit examines life stories. It looks at the way in which objects, trends, cultures or disabilities may contribute to a person's identity. This unit also considers the contribution that our own life stories make to who we are, and how ...</w:t>
      </w:r>
    </w:p>
    <w:p w:rsidR="0098193E" w:rsidRPr="00865A53" w:rsidRDefault="0098193E" w:rsidP="0098193E">
      <w:pPr>
        <w:spacing w:after="0"/>
        <w:rPr>
          <w:rFonts w:ascii="Arial" w:hAnsi="Arial" w:cs="Arial"/>
          <w:sz w:val="24"/>
          <w:szCs w:val="19"/>
        </w:rPr>
      </w:pPr>
      <w:r w:rsidRPr="00865A53">
        <w:rPr>
          <w:rFonts w:ascii="Arial" w:hAnsi="Arial" w:cs="Arial"/>
          <w:sz w:val="24"/>
          <w:szCs w:val="19"/>
        </w:rPr>
        <w:t>This unit examines life stories. It looks at the way in which objects, trends, cultures or disabilities may contribute to a person's identity. This unit also considers the contribution that our own life stories make to who we are, and how remembering and revisiting our past may help us to move forward with our lives.</w:t>
      </w:r>
    </w:p>
    <w:p w:rsidR="0098193E" w:rsidRPr="00865A53" w:rsidRDefault="0098193E" w:rsidP="0098193E">
      <w:pPr>
        <w:spacing w:after="0"/>
        <w:jc w:val="right"/>
        <w:rPr>
          <w:rFonts w:ascii="Arial" w:hAnsi="Arial" w:cs="Arial"/>
          <w:sz w:val="24"/>
          <w:szCs w:val="19"/>
        </w:rPr>
      </w:pPr>
    </w:p>
    <w:p w:rsidR="0098193E" w:rsidRPr="00865A53" w:rsidRDefault="0098193E" w:rsidP="0098193E">
      <w:pPr>
        <w:spacing w:after="0"/>
        <w:rPr>
          <w:rFonts w:ascii="Arial" w:hAnsi="Arial" w:cs="Arial"/>
          <w:vanish/>
          <w:sz w:val="24"/>
          <w:szCs w:val="19"/>
        </w:rPr>
      </w:pPr>
      <w:r>
        <w:rPr>
          <w:rFonts w:ascii="Arial" w:hAnsi="Arial" w:cs="Arial"/>
          <w:noProof/>
          <w:vanish/>
          <w:sz w:val="24"/>
          <w:szCs w:val="19"/>
          <w:lang w:eastAsia="en-GB"/>
        </w:rPr>
        <w:drawing>
          <wp:inline distT="0" distB="0" distL="0" distR="0" wp14:anchorId="10C0784F" wp14:editId="42D43103">
            <wp:extent cx="127000" cy="63500"/>
            <wp:effectExtent l="0" t="0" r="6350" b="0"/>
            <wp:docPr id="2" name="Picture 2" descr="Show complete uni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descr="Show complete unit summa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000" cy="63500"/>
                    </a:xfrm>
                    <a:prstGeom prst="rect">
                      <a:avLst/>
                    </a:prstGeom>
                    <a:noFill/>
                    <a:ln>
                      <a:noFill/>
                    </a:ln>
                  </pic:spPr>
                </pic:pic>
              </a:graphicData>
            </a:graphic>
          </wp:inline>
        </w:drawing>
      </w:r>
    </w:p>
    <w:p w:rsidR="0098193E" w:rsidRDefault="002D6348" w:rsidP="0098193E">
      <w:pPr>
        <w:spacing w:after="0"/>
        <w:rPr>
          <w:rFonts w:ascii="Arial" w:hAnsi="Arial" w:cs="Arial"/>
          <w:sz w:val="24"/>
          <w:szCs w:val="19"/>
        </w:rPr>
      </w:pPr>
      <w:hyperlink r:id="rId42" w:tooltip="Click to enter this unit" w:history="1">
        <w:r w:rsidR="0098193E" w:rsidRPr="00865A53">
          <w:rPr>
            <w:rStyle w:val="Hyperlink"/>
            <w:rFonts w:ascii="Arial" w:hAnsi="Arial" w:cs="Arial"/>
            <w:b/>
            <w:bCs/>
            <w:sz w:val="24"/>
            <w:szCs w:val="19"/>
          </w:rPr>
          <w:t>Working with young people: roles and responsibilities (E131_1)</w:t>
        </w:r>
      </w:hyperlink>
      <w:r w:rsidR="0098193E" w:rsidRPr="00865A53">
        <w:rPr>
          <w:rFonts w:ascii="Arial" w:hAnsi="Arial" w:cs="Arial"/>
          <w:sz w:val="24"/>
          <w:szCs w:val="19"/>
        </w:rPr>
        <w:t xml:space="preserve">   </w:t>
      </w:r>
    </w:p>
    <w:p w:rsidR="0098193E" w:rsidRPr="00BF1147" w:rsidRDefault="0098193E" w:rsidP="0098193E">
      <w:pPr>
        <w:spacing w:after="0"/>
        <w:rPr>
          <w:rFonts w:ascii="Arial" w:hAnsi="Arial" w:cs="Arial"/>
          <w:sz w:val="24"/>
          <w:szCs w:val="19"/>
        </w:rPr>
      </w:pPr>
      <w:r w:rsidRPr="00865A53">
        <w:rPr>
          <w:rFonts w:ascii="Arial" w:hAnsi="Arial" w:cs="Arial"/>
          <w:b/>
          <w:bCs/>
          <w:szCs w:val="19"/>
        </w:rPr>
        <w:t>Time</w:t>
      </w:r>
      <w:r w:rsidRPr="00865A53">
        <w:rPr>
          <w:rFonts w:ascii="Arial" w:hAnsi="Arial" w:cs="Arial"/>
          <w:szCs w:val="19"/>
        </w:rPr>
        <w:t>: 12 hours</w:t>
      </w:r>
      <w:r w:rsidRPr="00865A53">
        <w:rPr>
          <w:rFonts w:ascii="Arial" w:hAnsi="Arial" w:cs="Arial"/>
          <w:szCs w:val="19"/>
        </w:rPr>
        <w:br/>
      </w:r>
      <w:r w:rsidRPr="00865A53">
        <w:rPr>
          <w:rFonts w:ascii="Arial" w:hAnsi="Arial" w:cs="Arial"/>
          <w:b/>
          <w:bCs/>
          <w:szCs w:val="19"/>
        </w:rPr>
        <w:t>Level</w:t>
      </w:r>
      <w:r w:rsidRPr="00865A53">
        <w:rPr>
          <w:rFonts w:ascii="Arial" w:hAnsi="Arial" w:cs="Arial"/>
          <w:szCs w:val="19"/>
        </w:rPr>
        <w:t>: Introductory</w:t>
      </w:r>
    </w:p>
    <w:p w:rsidR="0098193E" w:rsidRPr="00865A53" w:rsidRDefault="0098193E" w:rsidP="0098193E">
      <w:pPr>
        <w:spacing w:after="0"/>
        <w:rPr>
          <w:rFonts w:ascii="Arial" w:hAnsi="Arial" w:cs="Arial"/>
          <w:vanish/>
          <w:sz w:val="24"/>
          <w:szCs w:val="19"/>
        </w:rPr>
      </w:pPr>
      <w:r w:rsidRPr="00865A53">
        <w:rPr>
          <w:rFonts w:ascii="Arial" w:hAnsi="Arial" w:cs="Arial"/>
          <w:vanish/>
          <w:sz w:val="24"/>
          <w:szCs w:val="19"/>
        </w:rPr>
        <w:t>In this unit, we look at the roles that are taken when working with young people. We focus on what those working with young people actually do, starting with some analysis of roles. We show that, in the context of work with young people, the term ...</w:t>
      </w:r>
    </w:p>
    <w:p w:rsidR="0098193E" w:rsidRPr="00865A53" w:rsidRDefault="0098193E" w:rsidP="0098193E">
      <w:pPr>
        <w:spacing w:after="0"/>
        <w:rPr>
          <w:rFonts w:ascii="Arial" w:hAnsi="Arial" w:cs="Arial"/>
          <w:sz w:val="24"/>
          <w:szCs w:val="19"/>
        </w:rPr>
      </w:pPr>
      <w:r w:rsidRPr="00865A53">
        <w:rPr>
          <w:rFonts w:ascii="Arial" w:hAnsi="Arial" w:cs="Arial"/>
          <w:sz w:val="24"/>
          <w:szCs w:val="19"/>
        </w:rPr>
        <w:t>In this unit, we look at the roles that are taken when working with young people. We focus on what those working with young people actually do, starting with some analysis of roles. We show that, in the context of work with young people, the term is more than simply a statement about who does what: it also says something about the kinds of relationships we form with young people and the values we bring to our work. We then move on to discuss roles in relation to the ‘bigger picture’ of organisations and projects that are concerned with young people.</w:t>
      </w:r>
    </w:p>
    <w:p w:rsidR="0098193E" w:rsidRDefault="0098193E" w:rsidP="0098193E">
      <w:pPr>
        <w:spacing w:after="0"/>
      </w:pPr>
    </w:p>
    <w:p w:rsidR="0098193E" w:rsidRDefault="002D6348" w:rsidP="0098193E">
      <w:pPr>
        <w:spacing w:after="0"/>
        <w:rPr>
          <w:rFonts w:ascii="Arial" w:hAnsi="Arial" w:cs="Arial"/>
          <w:sz w:val="24"/>
          <w:szCs w:val="19"/>
        </w:rPr>
      </w:pPr>
      <w:hyperlink r:id="rId43" w:tooltip="Click to enter this unit" w:history="1">
        <w:r w:rsidR="0098193E" w:rsidRPr="00865A53">
          <w:rPr>
            <w:rStyle w:val="Hyperlink"/>
            <w:rFonts w:ascii="Arial" w:hAnsi="Arial" w:cs="Arial"/>
            <w:b/>
            <w:bCs/>
            <w:sz w:val="24"/>
            <w:szCs w:val="19"/>
          </w:rPr>
          <w:t>Play, learning and the brain (E500_10)</w:t>
        </w:r>
      </w:hyperlink>
      <w:r w:rsidR="0098193E" w:rsidRPr="00865A53">
        <w:rPr>
          <w:rFonts w:ascii="Arial" w:hAnsi="Arial" w:cs="Arial"/>
          <w:sz w:val="24"/>
          <w:szCs w:val="19"/>
        </w:rPr>
        <w:t xml:space="preserve">  </w:t>
      </w:r>
    </w:p>
    <w:p w:rsidR="0098193E" w:rsidRPr="00BF1147" w:rsidRDefault="0098193E" w:rsidP="0098193E">
      <w:pPr>
        <w:spacing w:after="0"/>
        <w:rPr>
          <w:rFonts w:ascii="Arial" w:hAnsi="Arial" w:cs="Arial"/>
          <w:sz w:val="24"/>
          <w:szCs w:val="19"/>
        </w:rPr>
      </w:pPr>
      <w:r w:rsidRPr="00865A53">
        <w:rPr>
          <w:rFonts w:ascii="Arial" w:hAnsi="Arial" w:cs="Arial"/>
          <w:b/>
          <w:bCs/>
          <w:szCs w:val="19"/>
        </w:rPr>
        <w:t>Time</w:t>
      </w:r>
      <w:r w:rsidRPr="00865A53">
        <w:rPr>
          <w:rFonts w:ascii="Arial" w:hAnsi="Arial" w:cs="Arial"/>
          <w:szCs w:val="19"/>
        </w:rPr>
        <w:t>: 15 hours</w:t>
      </w:r>
      <w:r w:rsidRPr="00865A53">
        <w:rPr>
          <w:rFonts w:ascii="Arial" w:hAnsi="Arial" w:cs="Arial"/>
          <w:szCs w:val="19"/>
        </w:rPr>
        <w:br/>
      </w:r>
      <w:r w:rsidRPr="00865A53">
        <w:rPr>
          <w:rFonts w:ascii="Arial" w:hAnsi="Arial" w:cs="Arial"/>
          <w:b/>
          <w:bCs/>
          <w:szCs w:val="19"/>
        </w:rPr>
        <w:t>Level</w:t>
      </w:r>
      <w:r w:rsidRPr="00865A53">
        <w:rPr>
          <w:rFonts w:ascii="Arial" w:hAnsi="Arial" w:cs="Arial"/>
          <w:szCs w:val="19"/>
        </w:rPr>
        <w:t>: Intermediate</w:t>
      </w:r>
    </w:p>
    <w:p w:rsidR="0098193E" w:rsidRPr="00865A53" w:rsidRDefault="0098193E" w:rsidP="0098193E">
      <w:pPr>
        <w:spacing w:after="0"/>
        <w:rPr>
          <w:rFonts w:ascii="Arial" w:hAnsi="Arial" w:cs="Arial"/>
          <w:vanish/>
          <w:sz w:val="24"/>
          <w:szCs w:val="19"/>
        </w:rPr>
      </w:pPr>
      <w:r w:rsidRPr="00865A53">
        <w:rPr>
          <w:rFonts w:ascii="Arial" w:hAnsi="Arial" w:cs="Arial"/>
          <w:vanish/>
          <w:sz w:val="24"/>
          <w:szCs w:val="19"/>
        </w:rPr>
        <w:t>This unit examines the area of the brain based learning with a particular focus on the development of the young child's brain and is of particular relevance to those who work with young children. We begin by looking at the structure and functions ...</w:t>
      </w:r>
    </w:p>
    <w:p w:rsidR="0098193E" w:rsidRPr="00865A53" w:rsidRDefault="0098193E" w:rsidP="0098193E">
      <w:pPr>
        <w:spacing w:after="0"/>
        <w:rPr>
          <w:rFonts w:ascii="Arial" w:hAnsi="Arial" w:cs="Arial"/>
          <w:sz w:val="24"/>
          <w:szCs w:val="19"/>
        </w:rPr>
      </w:pPr>
      <w:r w:rsidRPr="00865A53">
        <w:rPr>
          <w:rFonts w:ascii="Arial" w:hAnsi="Arial" w:cs="Arial"/>
          <w:sz w:val="24"/>
          <w:szCs w:val="19"/>
        </w:rPr>
        <w:t xml:space="preserve">This unit examines the area of the brain based learning with a particular focus on the development of the young child's brain and is of particular relevance to those who work with young children. We begin by looking at the structure and functions of the brain, and the impact that sensory deprivation can have on these. We consider the implications of current understandings of brain development for teaching and learning, particularly in an early years setting, and finish by exploring the value of </w:t>
      </w:r>
      <w:r w:rsidRPr="00865A53">
        <w:rPr>
          <w:rFonts w:ascii="Arial" w:hAnsi="Arial" w:cs="Arial"/>
          <w:sz w:val="24"/>
          <w:szCs w:val="19"/>
        </w:rPr>
        <w:lastRenderedPageBreak/>
        <w:t>play (particularly outdoor play) in children's learning and the development of their brains.</w:t>
      </w:r>
    </w:p>
    <w:p w:rsidR="0098193E" w:rsidRDefault="0098193E" w:rsidP="0098193E">
      <w:pPr>
        <w:spacing w:after="0"/>
      </w:pPr>
    </w:p>
    <w:p w:rsidR="0098193E" w:rsidRPr="00865A53" w:rsidRDefault="002D6348" w:rsidP="0098193E">
      <w:pPr>
        <w:spacing w:after="0"/>
        <w:rPr>
          <w:rFonts w:ascii="Arial" w:hAnsi="Arial" w:cs="Arial"/>
          <w:sz w:val="24"/>
          <w:szCs w:val="19"/>
        </w:rPr>
      </w:pPr>
      <w:hyperlink r:id="rId44" w:tooltip="Click to enter this unit" w:history="1">
        <w:r w:rsidR="0098193E" w:rsidRPr="00865A53">
          <w:rPr>
            <w:rStyle w:val="Hyperlink"/>
            <w:rFonts w:ascii="Arial" w:hAnsi="Arial" w:cs="Arial"/>
            <w:b/>
            <w:bCs/>
            <w:sz w:val="24"/>
            <w:szCs w:val="19"/>
          </w:rPr>
          <w:t>The role of play in children's learning (E215_1)</w:t>
        </w:r>
      </w:hyperlink>
    </w:p>
    <w:p w:rsidR="0098193E" w:rsidRPr="00865A53" w:rsidRDefault="0098193E" w:rsidP="0098193E">
      <w:pPr>
        <w:spacing w:after="0"/>
        <w:rPr>
          <w:rFonts w:ascii="Arial" w:hAnsi="Arial" w:cs="Arial"/>
          <w:sz w:val="24"/>
          <w:szCs w:val="19"/>
        </w:rPr>
      </w:pPr>
      <w:r w:rsidRPr="00865A53">
        <w:rPr>
          <w:rFonts w:ascii="Arial" w:hAnsi="Arial" w:cs="Arial"/>
          <w:sz w:val="24"/>
          <w:szCs w:val="19"/>
        </w:rPr>
        <w:t> </w:t>
      </w:r>
      <w:r w:rsidRPr="00865A53">
        <w:rPr>
          <w:rFonts w:ascii="Arial" w:hAnsi="Arial" w:cs="Arial"/>
          <w:b/>
          <w:bCs/>
          <w:sz w:val="24"/>
          <w:szCs w:val="19"/>
        </w:rPr>
        <w:t>Time</w:t>
      </w:r>
      <w:r w:rsidRPr="00865A53">
        <w:rPr>
          <w:rFonts w:ascii="Arial" w:hAnsi="Arial" w:cs="Arial"/>
          <w:sz w:val="24"/>
          <w:szCs w:val="19"/>
        </w:rPr>
        <w:t>: 15 hours</w:t>
      </w:r>
      <w:r w:rsidRPr="00865A53">
        <w:rPr>
          <w:rFonts w:ascii="Arial" w:hAnsi="Arial" w:cs="Arial"/>
          <w:sz w:val="24"/>
          <w:szCs w:val="19"/>
        </w:rPr>
        <w:br/>
      </w:r>
      <w:r w:rsidRPr="00865A53">
        <w:rPr>
          <w:rFonts w:ascii="Arial" w:hAnsi="Arial" w:cs="Arial"/>
          <w:b/>
          <w:bCs/>
          <w:sz w:val="24"/>
          <w:szCs w:val="19"/>
        </w:rPr>
        <w:t>Level</w:t>
      </w:r>
      <w:r w:rsidRPr="00865A53">
        <w:rPr>
          <w:rFonts w:ascii="Arial" w:hAnsi="Arial" w:cs="Arial"/>
          <w:sz w:val="24"/>
          <w:szCs w:val="19"/>
        </w:rPr>
        <w:t>: Intermediate</w:t>
      </w:r>
    </w:p>
    <w:p w:rsidR="0098193E" w:rsidRPr="00865A53" w:rsidRDefault="0098193E" w:rsidP="0098193E">
      <w:pPr>
        <w:spacing w:after="0"/>
        <w:rPr>
          <w:rFonts w:ascii="Arial" w:hAnsi="Arial" w:cs="Arial"/>
          <w:vanish/>
          <w:sz w:val="24"/>
          <w:szCs w:val="19"/>
        </w:rPr>
      </w:pPr>
      <w:r w:rsidRPr="00865A53">
        <w:rPr>
          <w:rFonts w:ascii="Arial" w:hAnsi="Arial" w:cs="Arial"/>
          <w:vanish/>
          <w:sz w:val="24"/>
          <w:szCs w:val="19"/>
        </w:rPr>
        <w:t>Has the emphasis on raising educational standards in the UK led to adult-led learning replacing play? This unit will help teachers assess the importance of spontaneous play and socialising in the playground as well as looking at the value of play ...</w:t>
      </w:r>
    </w:p>
    <w:p w:rsidR="0098193E" w:rsidRPr="00865A53" w:rsidRDefault="0098193E" w:rsidP="0098193E">
      <w:pPr>
        <w:spacing w:after="0"/>
        <w:rPr>
          <w:rFonts w:ascii="Arial" w:hAnsi="Arial" w:cs="Arial"/>
          <w:sz w:val="24"/>
          <w:szCs w:val="19"/>
        </w:rPr>
      </w:pPr>
      <w:r w:rsidRPr="00865A53">
        <w:rPr>
          <w:rFonts w:ascii="Arial" w:hAnsi="Arial" w:cs="Arial"/>
          <w:sz w:val="24"/>
          <w:szCs w:val="19"/>
        </w:rPr>
        <w:t>Has the emphasis on raising educational standards in the UK led to adult-led learning replacing play? This unit will help teachers assess the importance of spontaneous play and socialising in the playground as well as looking at the value of play and the varying attitudes that adults have towards the activity.</w:t>
      </w:r>
    </w:p>
    <w:p w:rsidR="0098193E" w:rsidRDefault="0098193E" w:rsidP="0098193E">
      <w:pPr>
        <w:spacing w:after="0"/>
      </w:pPr>
    </w:p>
    <w:p w:rsidR="000069B0" w:rsidRDefault="000069B0" w:rsidP="0098193E">
      <w:pPr>
        <w:spacing w:after="0"/>
      </w:pPr>
    </w:p>
    <w:p w:rsidR="0098193E" w:rsidRDefault="002D6348" w:rsidP="0098193E">
      <w:pPr>
        <w:spacing w:after="0"/>
        <w:rPr>
          <w:rFonts w:ascii="Arial" w:hAnsi="Arial" w:cs="Arial"/>
          <w:sz w:val="24"/>
          <w:szCs w:val="19"/>
        </w:rPr>
      </w:pPr>
      <w:hyperlink r:id="rId45" w:tooltip="Click to enter this unit" w:history="1">
        <w:r w:rsidR="0098193E" w:rsidRPr="00865A53">
          <w:rPr>
            <w:rStyle w:val="Hyperlink"/>
            <w:rFonts w:ascii="Arial" w:hAnsi="Arial" w:cs="Arial"/>
            <w:b/>
            <w:bCs/>
            <w:sz w:val="24"/>
            <w:szCs w:val="19"/>
          </w:rPr>
          <w:t>Involving the family in supporting pupils' literacy learning (E801_2)</w:t>
        </w:r>
      </w:hyperlink>
      <w:r w:rsidR="0098193E" w:rsidRPr="00865A53">
        <w:rPr>
          <w:rFonts w:ascii="Arial" w:hAnsi="Arial" w:cs="Arial"/>
          <w:sz w:val="24"/>
          <w:szCs w:val="19"/>
        </w:rPr>
        <w:t xml:space="preserve">  </w:t>
      </w:r>
    </w:p>
    <w:p w:rsidR="0098193E" w:rsidRPr="00BF1147" w:rsidRDefault="0098193E" w:rsidP="0098193E">
      <w:pPr>
        <w:spacing w:after="0"/>
        <w:rPr>
          <w:rFonts w:ascii="Arial" w:hAnsi="Arial" w:cs="Arial"/>
          <w:sz w:val="24"/>
          <w:szCs w:val="19"/>
        </w:rPr>
      </w:pPr>
      <w:r w:rsidRPr="00865A53">
        <w:rPr>
          <w:rFonts w:ascii="Arial" w:hAnsi="Arial" w:cs="Arial"/>
          <w:b/>
          <w:bCs/>
          <w:szCs w:val="19"/>
        </w:rPr>
        <w:t>Time</w:t>
      </w:r>
      <w:r w:rsidRPr="00865A53">
        <w:rPr>
          <w:rFonts w:ascii="Arial" w:hAnsi="Arial" w:cs="Arial"/>
          <w:szCs w:val="19"/>
        </w:rPr>
        <w:t>: 10 hours</w:t>
      </w:r>
      <w:r w:rsidRPr="00865A53">
        <w:rPr>
          <w:rFonts w:ascii="Arial" w:hAnsi="Arial" w:cs="Arial"/>
          <w:szCs w:val="19"/>
        </w:rPr>
        <w:br/>
      </w:r>
      <w:r w:rsidRPr="00865A53">
        <w:rPr>
          <w:rFonts w:ascii="Arial" w:hAnsi="Arial" w:cs="Arial"/>
          <w:b/>
          <w:bCs/>
          <w:szCs w:val="19"/>
        </w:rPr>
        <w:t>Level</w:t>
      </w:r>
      <w:r w:rsidRPr="00865A53">
        <w:rPr>
          <w:rFonts w:ascii="Arial" w:hAnsi="Arial" w:cs="Arial"/>
          <w:szCs w:val="19"/>
        </w:rPr>
        <w:t>: Advanced</w:t>
      </w:r>
    </w:p>
    <w:p w:rsidR="0098193E" w:rsidRPr="00865A53" w:rsidRDefault="0098193E" w:rsidP="0098193E">
      <w:pPr>
        <w:spacing w:after="0"/>
        <w:rPr>
          <w:rFonts w:ascii="Arial" w:hAnsi="Arial" w:cs="Arial"/>
          <w:vanish/>
          <w:sz w:val="24"/>
          <w:szCs w:val="19"/>
        </w:rPr>
      </w:pPr>
      <w:r w:rsidRPr="00865A53">
        <w:rPr>
          <w:rFonts w:ascii="Arial" w:hAnsi="Arial" w:cs="Arial"/>
          <w:vanish/>
          <w:sz w:val="24"/>
          <w:szCs w:val="19"/>
        </w:rPr>
        <w:t>Teaching children to read is one area where collaboration between teachers and parents/carers is of vital importance. You will examine how families and schools work together to establish the links that underpin childhood literacy development and ...</w:t>
      </w:r>
    </w:p>
    <w:p w:rsidR="0098193E" w:rsidRPr="00865A53" w:rsidRDefault="0098193E" w:rsidP="0098193E">
      <w:pPr>
        <w:spacing w:after="0"/>
        <w:rPr>
          <w:rFonts w:ascii="Arial" w:hAnsi="Arial" w:cs="Arial"/>
          <w:sz w:val="24"/>
          <w:szCs w:val="19"/>
        </w:rPr>
      </w:pPr>
      <w:r w:rsidRPr="00865A53">
        <w:rPr>
          <w:rFonts w:ascii="Arial" w:hAnsi="Arial" w:cs="Arial"/>
          <w:sz w:val="24"/>
          <w:szCs w:val="19"/>
        </w:rPr>
        <w:t>Teaching children to read is one area where collaboration between teachers and parents/carers is of vital importance. You will examine how families and schools work together to establish the links that underpin childhood literacy development and the ways in which educational institutions respond to the diversity of needs amongst students.</w:t>
      </w:r>
    </w:p>
    <w:p w:rsidR="0098193E" w:rsidRDefault="0098193E" w:rsidP="0098193E">
      <w:pPr>
        <w:spacing w:after="0"/>
      </w:pPr>
    </w:p>
    <w:p w:rsidR="0098193E" w:rsidRDefault="002D6348" w:rsidP="0098193E">
      <w:pPr>
        <w:spacing w:after="0"/>
        <w:rPr>
          <w:rFonts w:ascii="Arial" w:hAnsi="Arial" w:cs="Arial"/>
          <w:sz w:val="24"/>
          <w:szCs w:val="19"/>
        </w:rPr>
      </w:pPr>
      <w:hyperlink r:id="rId46" w:tooltip="Click to enter this unit" w:history="1">
        <w:r w:rsidR="0098193E" w:rsidRPr="00865A53">
          <w:rPr>
            <w:rStyle w:val="Hyperlink"/>
            <w:rFonts w:ascii="Arial" w:hAnsi="Arial" w:cs="Arial"/>
            <w:b/>
            <w:bCs/>
            <w:sz w:val="24"/>
            <w:szCs w:val="19"/>
          </w:rPr>
          <w:t>Parents and toddlers: teaching and learning at home (ED840_1)</w:t>
        </w:r>
      </w:hyperlink>
      <w:r w:rsidR="0098193E" w:rsidRPr="00865A53">
        <w:rPr>
          <w:rFonts w:ascii="Arial" w:hAnsi="Arial" w:cs="Arial"/>
          <w:sz w:val="24"/>
          <w:szCs w:val="19"/>
        </w:rPr>
        <w:t xml:space="preserve">  </w:t>
      </w:r>
    </w:p>
    <w:p w:rsidR="0098193E" w:rsidRPr="00BF1147" w:rsidRDefault="0098193E" w:rsidP="0098193E">
      <w:pPr>
        <w:spacing w:after="0"/>
        <w:rPr>
          <w:rFonts w:ascii="Arial" w:hAnsi="Arial" w:cs="Arial"/>
          <w:sz w:val="24"/>
          <w:szCs w:val="19"/>
        </w:rPr>
      </w:pPr>
      <w:r w:rsidRPr="00865A53">
        <w:rPr>
          <w:rFonts w:ascii="Arial" w:hAnsi="Arial" w:cs="Arial"/>
          <w:b/>
          <w:bCs/>
          <w:szCs w:val="19"/>
        </w:rPr>
        <w:t>Time</w:t>
      </w:r>
      <w:r w:rsidRPr="00865A53">
        <w:rPr>
          <w:rFonts w:ascii="Arial" w:hAnsi="Arial" w:cs="Arial"/>
          <w:szCs w:val="19"/>
        </w:rPr>
        <w:t>: 20 hours</w:t>
      </w:r>
      <w:r w:rsidRPr="00865A53">
        <w:rPr>
          <w:rFonts w:ascii="Arial" w:hAnsi="Arial" w:cs="Arial"/>
          <w:szCs w:val="19"/>
        </w:rPr>
        <w:br/>
      </w:r>
      <w:r w:rsidRPr="00865A53">
        <w:rPr>
          <w:rFonts w:ascii="Arial" w:hAnsi="Arial" w:cs="Arial"/>
          <w:b/>
          <w:bCs/>
          <w:szCs w:val="19"/>
        </w:rPr>
        <w:t>Level</w:t>
      </w:r>
      <w:r w:rsidRPr="00865A53">
        <w:rPr>
          <w:rFonts w:ascii="Arial" w:hAnsi="Arial" w:cs="Arial"/>
          <w:szCs w:val="19"/>
        </w:rPr>
        <w:t>: Advanced</w:t>
      </w:r>
    </w:p>
    <w:p w:rsidR="0098193E" w:rsidRPr="00865A53" w:rsidRDefault="0098193E" w:rsidP="0098193E">
      <w:pPr>
        <w:spacing w:after="0"/>
        <w:rPr>
          <w:rFonts w:ascii="Arial" w:hAnsi="Arial" w:cs="Arial"/>
          <w:vanish/>
          <w:sz w:val="24"/>
          <w:szCs w:val="19"/>
        </w:rPr>
      </w:pPr>
      <w:r w:rsidRPr="00865A53">
        <w:rPr>
          <w:rFonts w:ascii="Arial" w:hAnsi="Arial" w:cs="Arial"/>
          <w:vanish/>
          <w:sz w:val="24"/>
          <w:szCs w:val="19"/>
        </w:rPr>
        <w:t>How do young children learn? This unit looks at the way toddlers interact with their carers in the home environment. You will learn how adults use different methods of teaching to encourage a small child to expand their boundaries and develop new ...</w:t>
      </w:r>
    </w:p>
    <w:p w:rsidR="0098193E" w:rsidRPr="00865A53" w:rsidRDefault="00371253" w:rsidP="0098193E">
      <w:pPr>
        <w:spacing w:after="0"/>
        <w:rPr>
          <w:rFonts w:ascii="Arial" w:hAnsi="Arial" w:cs="Arial"/>
          <w:sz w:val="24"/>
          <w:szCs w:val="19"/>
        </w:rPr>
      </w:pPr>
      <w:r>
        <w:rPr>
          <w:rFonts w:ascii="Arial" w:hAnsi="Arial" w:cs="Arial"/>
          <w:b/>
          <w:noProof/>
          <w:color w:val="0070C0"/>
          <w:sz w:val="24"/>
          <w:szCs w:val="19"/>
          <w:u w:val="single"/>
          <w:lang w:eastAsia="en-GB"/>
        </w:rPr>
        <mc:AlternateContent>
          <mc:Choice Requires="wps">
            <w:drawing>
              <wp:anchor distT="0" distB="0" distL="114300" distR="114300" simplePos="0" relativeHeight="251657216" behindDoc="0" locked="0" layoutInCell="1" allowOverlap="1" wp14:anchorId="75B2ED7F" wp14:editId="6C4E14C0">
                <wp:simplePos x="0" y="0"/>
                <wp:positionH relativeFrom="column">
                  <wp:posOffset>5302885</wp:posOffset>
                </wp:positionH>
                <wp:positionV relativeFrom="paragraph">
                  <wp:posOffset>394335</wp:posOffset>
                </wp:positionV>
                <wp:extent cx="914400" cy="914400"/>
                <wp:effectExtent l="0" t="0" r="19050" b="19050"/>
                <wp:wrapNone/>
                <wp:docPr id="18" name="6-Point Star 18"/>
                <wp:cNvGraphicFramePr/>
                <a:graphic xmlns:a="http://schemas.openxmlformats.org/drawingml/2006/main">
                  <a:graphicData uri="http://schemas.microsoft.com/office/word/2010/wordprocessingShape">
                    <wps:wsp>
                      <wps:cNvSpPr/>
                      <wps:spPr>
                        <a:xfrm>
                          <a:off x="0" y="0"/>
                          <a:ext cx="914400" cy="91440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423E3" w:rsidRPr="00371253" w:rsidRDefault="00A423E3" w:rsidP="00371253">
                            <w:pPr>
                              <w:jc w:val="center"/>
                              <w:rPr>
                                <w:b/>
                                <w:i/>
                                <w:sz w:val="28"/>
                              </w:rPr>
                            </w:pPr>
                            <w:r w:rsidRPr="00371253">
                              <w:rPr>
                                <w:b/>
                                <w:i/>
                                <w:sz w:val="28"/>
                              </w:rPr>
                              <w:t>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5B2ED7F" id="6-Point Star 18" o:spid="_x0000_s1027" style="position:absolute;margin-left:417.55pt;margin-top:31.05pt;width:1in;height:1in;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" adj="-11796480,,5400" path="m,228600r304798,-4l457200,,609602,228596r304798,4l762005,457200,914400,685800r-304798,4l457200,914400,304798,685804,,685800,152395,457200,,228600xe" fillcolor="#4f81bd [3204]" strokecolor="#243f60 [1604]" strokeweight="2pt">
                <v:stroke joinstyle="miter"/>
                <v:formulas/>
                <v:path arrowok="t" o:connecttype="custom" o:connectlocs="0,228600;304798,228596;457200,0;609602,228596;914400,228600;762005,457200;914400,685800;609602,685804;457200,914400;304798,685804;0,685800;152395,457200;0,228600" o:connectangles="0,0,0,0,0,0,0,0,0,0,0,0,0" textboxrect="0,0,914400,914400"/>
                <v:textbox>
                  <w:txbxContent>
                    <w:p w:rsidR="00A423E3" w:rsidRPr="00371253" w:rsidRDefault="00A423E3" w:rsidP="00371253">
                      <w:pPr>
                        <w:jc w:val="center"/>
                        <w:rPr>
                          <w:b/>
                          <w:i/>
                          <w:sz w:val="28"/>
                        </w:rPr>
                      </w:pPr>
                      <w:r w:rsidRPr="00371253">
                        <w:rPr>
                          <w:b/>
                          <w:i/>
                          <w:sz w:val="28"/>
                        </w:rPr>
                        <w:t>NEW</w:t>
                      </w:r>
                    </w:p>
                  </w:txbxContent>
                </v:textbox>
              </v:shape>
            </w:pict>
          </mc:Fallback>
        </mc:AlternateContent>
      </w:r>
      <w:r w:rsidR="0098193E" w:rsidRPr="00865A53">
        <w:rPr>
          <w:rFonts w:ascii="Arial" w:hAnsi="Arial" w:cs="Arial"/>
          <w:sz w:val="24"/>
          <w:szCs w:val="19"/>
        </w:rPr>
        <w:t>How do young children learn? This unit looks at the way tod</w:t>
      </w:r>
      <w:r w:rsidR="00BD0109">
        <w:rPr>
          <w:rFonts w:ascii="Arial" w:hAnsi="Arial" w:cs="Arial"/>
          <w:sz w:val="24"/>
          <w:szCs w:val="19"/>
        </w:rPr>
        <w:t>dlers interact with their carer</w:t>
      </w:r>
      <w:r w:rsidR="0098193E" w:rsidRPr="00865A53">
        <w:rPr>
          <w:rFonts w:ascii="Arial" w:hAnsi="Arial" w:cs="Arial"/>
          <w:sz w:val="24"/>
          <w:szCs w:val="19"/>
        </w:rPr>
        <w:t xml:space="preserve"> in the home environment. You will learn how adults use different methods of teaching to encourage a small child to expand their boundaries and develop new ways of thinking.</w:t>
      </w:r>
    </w:p>
    <w:p w:rsidR="0098193E" w:rsidRPr="00F72698" w:rsidRDefault="0098193E" w:rsidP="0098193E">
      <w:pPr>
        <w:spacing w:after="0"/>
        <w:jc w:val="right"/>
        <w:rPr>
          <w:rFonts w:ascii="Arial" w:hAnsi="Arial" w:cs="Arial"/>
          <w:b/>
          <w:color w:val="0070C0"/>
          <w:sz w:val="24"/>
          <w:szCs w:val="19"/>
          <w:u w:val="single"/>
        </w:rPr>
      </w:pPr>
    </w:p>
    <w:p w:rsidR="00F72698" w:rsidRPr="00F72698" w:rsidRDefault="00F72698" w:rsidP="00F72698">
      <w:pPr>
        <w:rPr>
          <w:rFonts w:ascii="Arial" w:hAnsi="Arial" w:cs="Arial"/>
          <w:b/>
          <w:color w:val="0070C0"/>
          <w:sz w:val="24"/>
          <w:szCs w:val="24"/>
          <w:u w:val="single"/>
        </w:rPr>
      </w:pPr>
      <w:r w:rsidRPr="00F72698">
        <w:rPr>
          <w:rFonts w:ascii="Arial" w:hAnsi="Arial" w:cs="Arial"/>
          <w:b/>
          <w:color w:val="0070C0"/>
          <w:sz w:val="24"/>
          <w:szCs w:val="24"/>
          <w:u w:val="single"/>
        </w:rPr>
        <w:t>Attachment in the early years</w:t>
      </w:r>
    </w:p>
    <w:p w:rsidR="0098193E" w:rsidRPr="00865A53" w:rsidRDefault="00F72698" w:rsidP="00F72698">
      <w:pPr>
        <w:rPr>
          <w:rFonts w:ascii="Arial" w:hAnsi="Arial" w:cs="Arial"/>
          <w:vanish/>
          <w:sz w:val="24"/>
          <w:szCs w:val="19"/>
        </w:rPr>
      </w:pPr>
      <w:r w:rsidRPr="00F72698">
        <w:rPr>
          <w:rFonts w:ascii="Arial" w:hAnsi="Arial" w:cs="Arial"/>
          <w:color w:val="000000"/>
          <w:sz w:val="24"/>
          <w:szCs w:val="24"/>
        </w:rPr>
        <w:t>Attachment in the early years, covers theory and research in the area of attachment in early childhood. In the 1950s, John Bowlby was the first person to develop a theory about the significance of early attachments between caregivers and very young children. His work has stimulated a massive and very productive field of research with important implications for childcare.</w:t>
      </w:r>
      <w:r w:rsidR="0098193E">
        <w:rPr>
          <w:rFonts w:ascii="Arial" w:hAnsi="Arial" w:cs="Arial"/>
          <w:noProof/>
          <w:vanish/>
          <w:sz w:val="24"/>
          <w:szCs w:val="19"/>
          <w:lang w:eastAsia="en-GB"/>
        </w:rPr>
        <w:drawing>
          <wp:inline distT="0" distB="0" distL="0" distR="0" wp14:anchorId="61691069" wp14:editId="16A7818F">
            <wp:extent cx="127000" cy="63500"/>
            <wp:effectExtent l="0" t="0" r="6350" b="0"/>
            <wp:docPr id="1" name="Picture 1" descr="Show complete uni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descr="Show complete unit summa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000" cy="63500"/>
                    </a:xfrm>
                    <a:prstGeom prst="rect">
                      <a:avLst/>
                    </a:prstGeom>
                    <a:noFill/>
                    <a:ln>
                      <a:noFill/>
                    </a:ln>
                  </pic:spPr>
                </pic:pic>
              </a:graphicData>
            </a:graphic>
          </wp:inline>
        </w:drawing>
      </w:r>
    </w:p>
    <w:p w:rsidR="0098193E" w:rsidRPr="00865A53" w:rsidRDefault="0098193E" w:rsidP="0098193E">
      <w:pPr>
        <w:rPr>
          <w:rFonts w:ascii="Arial" w:hAnsi="Arial" w:cs="Arial"/>
          <w:sz w:val="32"/>
        </w:rPr>
      </w:pPr>
    </w:p>
    <w:p w:rsidR="009E2954" w:rsidRPr="009E2954" w:rsidRDefault="009E2954" w:rsidP="0098193E">
      <w:pPr>
        <w:rPr>
          <w:rFonts w:ascii="Arial" w:hAnsi="Arial" w:cs="Arial"/>
          <w:b/>
          <w:color w:val="0070C0"/>
          <w:sz w:val="24"/>
          <w:szCs w:val="24"/>
          <w:u w:val="single"/>
        </w:rPr>
      </w:pPr>
      <w:r w:rsidRPr="009E2954">
        <w:rPr>
          <w:rFonts w:ascii="Arial" w:hAnsi="Arial" w:cs="Arial"/>
          <w:b/>
          <w:color w:val="0070C0"/>
          <w:sz w:val="24"/>
          <w:szCs w:val="24"/>
          <w:u w:val="single"/>
        </w:rPr>
        <w:t xml:space="preserve">Care relationships </w:t>
      </w:r>
    </w:p>
    <w:p w:rsidR="0098193E" w:rsidRPr="009E2954" w:rsidRDefault="009E2954" w:rsidP="0098193E">
      <w:pPr>
        <w:rPr>
          <w:rFonts w:ascii="Arial" w:hAnsi="Arial" w:cs="Arial"/>
          <w:color w:val="000000"/>
          <w:sz w:val="24"/>
          <w:szCs w:val="24"/>
        </w:rPr>
      </w:pPr>
      <w:r w:rsidRPr="009E2954">
        <w:rPr>
          <w:rFonts w:ascii="Arial" w:hAnsi="Arial" w:cs="Arial"/>
          <w:color w:val="000000"/>
          <w:sz w:val="24"/>
          <w:szCs w:val="24"/>
        </w:rPr>
        <w:t>To set up a care relationship that works well is a delicate matter, whether you are at the giving or the receiving end. In this free course we explore the very varied meanings of care relationships and how these meanings arise.</w:t>
      </w:r>
    </w:p>
    <w:p w:rsidR="00324E16" w:rsidRDefault="00324E16">
      <w:pPr>
        <w:rPr>
          <w:rFonts w:ascii="Arial" w:hAnsi="Arial" w:cs="Arial"/>
          <w:b/>
          <w:color w:val="0070C0"/>
          <w:sz w:val="24"/>
          <w:szCs w:val="24"/>
          <w:u w:val="single"/>
        </w:rPr>
      </w:pPr>
      <w:r>
        <w:rPr>
          <w:rFonts w:ascii="Arial" w:hAnsi="Arial" w:cs="Arial"/>
          <w:b/>
          <w:color w:val="0070C0"/>
          <w:sz w:val="24"/>
          <w:szCs w:val="24"/>
          <w:u w:val="single"/>
        </w:rPr>
        <w:br w:type="page"/>
      </w:r>
    </w:p>
    <w:p w:rsidR="009E2954" w:rsidRPr="009E2954" w:rsidRDefault="009E2954" w:rsidP="0098193E">
      <w:pPr>
        <w:rPr>
          <w:rFonts w:ascii="Arial" w:hAnsi="Arial" w:cs="Arial"/>
          <w:b/>
          <w:color w:val="0070C0"/>
          <w:sz w:val="24"/>
          <w:szCs w:val="24"/>
          <w:u w:val="single"/>
        </w:rPr>
      </w:pPr>
      <w:r w:rsidRPr="009E2954">
        <w:rPr>
          <w:rFonts w:ascii="Arial" w:hAnsi="Arial" w:cs="Arial"/>
          <w:b/>
          <w:color w:val="0070C0"/>
          <w:sz w:val="24"/>
          <w:szCs w:val="24"/>
          <w:u w:val="single"/>
        </w:rPr>
        <w:lastRenderedPageBreak/>
        <w:t>Challenging ideas in mental health</w:t>
      </w:r>
    </w:p>
    <w:p w:rsidR="009E2954" w:rsidRPr="009E2954" w:rsidRDefault="009E2954" w:rsidP="0098193E">
      <w:pPr>
        <w:rPr>
          <w:rFonts w:ascii="Arial" w:hAnsi="Arial" w:cs="Arial"/>
          <w:color w:val="000000"/>
          <w:sz w:val="24"/>
          <w:szCs w:val="24"/>
        </w:rPr>
      </w:pPr>
      <w:r w:rsidRPr="009E2954">
        <w:rPr>
          <w:rFonts w:ascii="Arial" w:hAnsi="Arial" w:cs="Arial"/>
          <w:color w:val="000000"/>
          <w:sz w:val="24"/>
          <w:szCs w:val="24"/>
        </w:rPr>
        <w:t>Challenging ideas in mental health, invites you to think differently about life's dilemmas by taking account of the views of all concerned, especially people experiencing mental distress. It explores ideas and practice in mental health, and will appeal to a wide range of people.</w:t>
      </w:r>
    </w:p>
    <w:p w:rsidR="000069B0" w:rsidRDefault="000069B0" w:rsidP="0098193E">
      <w:pPr>
        <w:rPr>
          <w:rFonts w:ascii="Arial" w:hAnsi="Arial" w:cs="Arial"/>
          <w:b/>
          <w:color w:val="0070C0"/>
          <w:sz w:val="24"/>
          <w:szCs w:val="24"/>
          <w:u w:val="single"/>
        </w:rPr>
      </w:pPr>
    </w:p>
    <w:p w:rsidR="009E2954" w:rsidRPr="009E2954" w:rsidRDefault="009E2954" w:rsidP="0098193E">
      <w:pPr>
        <w:rPr>
          <w:rFonts w:ascii="Arial" w:hAnsi="Arial" w:cs="Arial"/>
          <w:b/>
          <w:color w:val="0070C0"/>
          <w:sz w:val="24"/>
          <w:szCs w:val="24"/>
          <w:u w:val="single"/>
        </w:rPr>
      </w:pPr>
      <w:r w:rsidRPr="009E2954">
        <w:rPr>
          <w:rFonts w:ascii="Arial" w:hAnsi="Arial" w:cs="Arial"/>
          <w:b/>
          <w:color w:val="0070C0"/>
          <w:sz w:val="24"/>
          <w:szCs w:val="24"/>
          <w:u w:val="single"/>
        </w:rPr>
        <w:t xml:space="preserve">Childhood in a digital age </w:t>
      </w:r>
    </w:p>
    <w:p w:rsidR="009E2954" w:rsidRPr="009E2954" w:rsidRDefault="009E2954" w:rsidP="0098193E">
      <w:pPr>
        <w:rPr>
          <w:rFonts w:ascii="Arial" w:hAnsi="Arial" w:cs="Arial"/>
          <w:color w:val="1A1A1A"/>
          <w:sz w:val="24"/>
          <w:szCs w:val="24"/>
        </w:rPr>
      </w:pPr>
      <w:r w:rsidRPr="009E2954">
        <w:rPr>
          <w:rFonts w:ascii="Arial" w:hAnsi="Arial" w:cs="Arial"/>
          <w:color w:val="1A1A1A"/>
          <w:sz w:val="24"/>
          <w:szCs w:val="24"/>
        </w:rPr>
        <w:t>The amount of technology available to children today is greater than in any previous generation, and it is more specifically designed to capture their imaginations. There is heated debate as to how the digital influx is shaping children's development and experience.</w:t>
      </w:r>
    </w:p>
    <w:p w:rsidR="009E2954" w:rsidRPr="009E2954" w:rsidRDefault="009E2954" w:rsidP="0098193E">
      <w:pPr>
        <w:rPr>
          <w:rFonts w:ascii="Arial" w:hAnsi="Arial" w:cs="Arial"/>
          <w:b/>
          <w:color w:val="0070C0"/>
          <w:sz w:val="24"/>
          <w:szCs w:val="24"/>
          <w:u w:val="single"/>
        </w:rPr>
      </w:pPr>
      <w:r w:rsidRPr="009E2954">
        <w:rPr>
          <w:rFonts w:ascii="Arial" w:hAnsi="Arial" w:cs="Arial"/>
          <w:b/>
          <w:color w:val="0070C0"/>
          <w:sz w:val="24"/>
          <w:szCs w:val="24"/>
          <w:u w:val="single"/>
        </w:rPr>
        <w:t>Exploring family health</w:t>
      </w:r>
    </w:p>
    <w:p w:rsidR="009E2954" w:rsidRDefault="009E2954" w:rsidP="0098193E">
      <w:pPr>
        <w:rPr>
          <w:rFonts w:ascii="Arial" w:hAnsi="Arial" w:cs="Arial"/>
          <w:color w:val="000000"/>
          <w:sz w:val="24"/>
          <w:szCs w:val="24"/>
        </w:rPr>
      </w:pPr>
      <w:r w:rsidRPr="009E2954">
        <w:rPr>
          <w:rFonts w:ascii="Arial" w:hAnsi="Arial" w:cs="Arial"/>
          <w:color w:val="000000"/>
          <w:sz w:val="24"/>
          <w:szCs w:val="24"/>
        </w:rPr>
        <w:t>Exploring family health, will provide an understanding of what is meant by socialisation. You will recognise how a family can learn and support good and poor health behaviours alongside government interventions, such as the 5 A DAY strategy.</w:t>
      </w:r>
    </w:p>
    <w:p w:rsidR="009E2954" w:rsidRPr="009E2954" w:rsidRDefault="009E2954" w:rsidP="0098193E">
      <w:pPr>
        <w:rPr>
          <w:rFonts w:ascii="Arial" w:hAnsi="Arial" w:cs="Arial"/>
          <w:b/>
          <w:color w:val="0070C0"/>
          <w:sz w:val="24"/>
          <w:szCs w:val="21"/>
          <w:u w:val="single"/>
        </w:rPr>
      </w:pPr>
      <w:r w:rsidRPr="009E2954">
        <w:rPr>
          <w:rFonts w:ascii="Arial" w:hAnsi="Arial" w:cs="Arial"/>
          <w:b/>
          <w:color w:val="0070C0"/>
          <w:sz w:val="24"/>
          <w:szCs w:val="21"/>
          <w:u w:val="single"/>
        </w:rPr>
        <w:t>Introduction to child psychology</w:t>
      </w:r>
    </w:p>
    <w:p w:rsidR="009E2954" w:rsidRDefault="009E2954" w:rsidP="0098193E">
      <w:pPr>
        <w:rPr>
          <w:rFonts w:ascii="Arial" w:hAnsi="Arial" w:cs="Arial"/>
          <w:color w:val="000000"/>
          <w:sz w:val="24"/>
          <w:szCs w:val="21"/>
        </w:rPr>
      </w:pPr>
      <w:r w:rsidRPr="009E2954">
        <w:rPr>
          <w:rFonts w:ascii="Arial" w:hAnsi="Arial" w:cs="Arial"/>
          <w:color w:val="000000"/>
          <w:sz w:val="24"/>
          <w:szCs w:val="21"/>
        </w:rPr>
        <w:t>Introduction to child psychology, you will be introduced to the discipline of child psychology and some of the key questions that guide the understanding of childhood. These questions include 'What influences children's development?' and 'How do psychologists study the physical and cognitive changes that occur during childhood?'</w:t>
      </w:r>
    </w:p>
    <w:p w:rsidR="00371253" w:rsidRPr="00371253" w:rsidRDefault="00371253" w:rsidP="0098193E">
      <w:pPr>
        <w:rPr>
          <w:rFonts w:ascii="Arial" w:hAnsi="Arial" w:cs="Arial"/>
          <w:b/>
          <w:color w:val="0070C0"/>
          <w:sz w:val="24"/>
          <w:szCs w:val="21"/>
          <w:u w:val="single"/>
        </w:rPr>
      </w:pPr>
      <w:r>
        <w:rPr>
          <w:rFonts w:ascii="Arial" w:hAnsi="Arial" w:cs="Arial"/>
          <w:b/>
          <w:color w:val="0070C0"/>
          <w:sz w:val="24"/>
          <w:szCs w:val="21"/>
          <w:u w:val="single"/>
        </w:rPr>
        <w:t>Motivation and factors affecting motivation</w:t>
      </w:r>
      <w:r w:rsidRPr="00371253">
        <w:rPr>
          <w:rFonts w:ascii="Arial" w:hAnsi="Arial" w:cs="Arial"/>
          <w:b/>
          <w:color w:val="0070C0"/>
          <w:sz w:val="24"/>
          <w:szCs w:val="21"/>
          <w:u w:val="single"/>
        </w:rPr>
        <w:t xml:space="preserve"> </w:t>
      </w:r>
    </w:p>
    <w:p w:rsidR="00371253" w:rsidRDefault="00371253" w:rsidP="0098193E">
      <w:pPr>
        <w:rPr>
          <w:rFonts w:ascii="Arial" w:hAnsi="Arial" w:cs="Arial"/>
          <w:color w:val="000000"/>
          <w:sz w:val="24"/>
          <w:szCs w:val="21"/>
        </w:rPr>
      </w:pPr>
      <w:r w:rsidRPr="00371253">
        <w:rPr>
          <w:rFonts w:ascii="Arial" w:hAnsi="Arial" w:cs="Arial"/>
          <w:color w:val="000000"/>
          <w:sz w:val="24"/>
          <w:szCs w:val="21"/>
        </w:rPr>
        <w:t>This</w:t>
      </w:r>
      <w:r w:rsidR="009E2954" w:rsidRPr="00371253">
        <w:rPr>
          <w:rFonts w:ascii="Arial" w:hAnsi="Arial" w:cs="Arial"/>
          <w:color w:val="000000"/>
          <w:sz w:val="24"/>
          <w:szCs w:val="21"/>
        </w:rPr>
        <w:t xml:space="preserve"> course explores the term 'motivation' and factors affecting motivation. This includes looking at the most influential theories of motivation that contribute to understanding the causes of motivation.</w:t>
      </w:r>
    </w:p>
    <w:p w:rsidR="00371253" w:rsidRDefault="00371253">
      <w:pPr>
        <w:rPr>
          <w:rFonts w:ascii="Arial" w:hAnsi="Arial" w:cs="Arial"/>
          <w:color w:val="000000"/>
          <w:sz w:val="24"/>
          <w:szCs w:val="21"/>
        </w:rPr>
      </w:pPr>
      <w:r>
        <w:rPr>
          <w:rFonts w:ascii="Arial" w:hAnsi="Arial" w:cs="Arial"/>
          <w:color w:val="000000"/>
          <w:sz w:val="24"/>
          <w:szCs w:val="21"/>
        </w:rPr>
        <w:br w:type="page"/>
      </w:r>
    </w:p>
    <w:p w:rsidR="00371253" w:rsidRPr="00B45929" w:rsidRDefault="00B45929">
      <w:pPr>
        <w:rPr>
          <w:rFonts w:ascii="Arial" w:hAnsi="Arial" w:cs="Arial"/>
          <w:b/>
          <w:color w:val="000000"/>
          <w:sz w:val="24"/>
          <w:szCs w:val="21"/>
          <w:u w:val="single"/>
        </w:rPr>
      </w:pPr>
      <w:r>
        <w:rPr>
          <w:rFonts w:ascii="Arial" w:hAnsi="Arial" w:cs="Arial"/>
          <w:b/>
          <w:noProof/>
          <w:color w:val="000000"/>
          <w:sz w:val="24"/>
          <w:szCs w:val="21"/>
          <w:u w:val="single"/>
          <w:lang w:eastAsia="en-GB"/>
        </w:rPr>
        <w:lastRenderedPageBreak/>
        <w:drawing>
          <wp:anchor distT="0" distB="0" distL="114300" distR="114300" simplePos="0" relativeHeight="251658240" behindDoc="0" locked="0" layoutInCell="1" allowOverlap="1" wp14:anchorId="0CBE6034" wp14:editId="7E7D7404">
            <wp:simplePos x="0" y="0"/>
            <wp:positionH relativeFrom="margin">
              <wp:posOffset>4916170</wp:posOffset>
            </wp:positionH>
            <wp:positionV relativeFrom="margin">
              <wp:posOffset>-451485</wp:posOffset>
            </wp:positionV>
            <wp:extent cx="1198880" cy="1198880"/>
            <wp:effectExtent l="0" t="0" r="1270" b="127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c.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98880" cy="1198880"/>
                    </a:xfrm>
                    <a:prstGeom prst="rect">
                      <a:avLst/>
                    </a:prstGeom>
                  </pic:spPr>
                </pic:pic>
              </a:graphicData>
            </a:graphic>
            <wp14:sizeRelH relativeFrom="margin">
              <wp14:pctWidth>0</wp14:pctWidth>
            </wp14:sizeRelH>
            <wp14:sizeRelV relativeFrom="margin">
              <wp14:pctHeight>0</wp14:pctHeight>
            </wp14:sizeRelV>
          </wp:anchor>
        </w:drawing>
      </w:r>
      <w:r w:rsidR="00371253" w:rsidRPr="00B45929">
        <w:rPr>
          <w:rFonts w:ascii="Arial" w:hAnsi="Arial" w:cs="Arial"/>
          <w:b/>
          <w:color w:val="000000"/>
          <w:sz w:val="36"/>
          <w:szCs w:val="21"/>
          <w:u w:val="single"/>
        </w:rPr>
        <w:t>MOOCS</w:t>
      </w:r>
      <w:r w:rsidR="00371253" w:rsidRPr="00B45929">
        <w:rPr>
          <w:rFonts w:ascii="Arial" w:hAnsi="Arial" w:cs="Arial"/>
          <w:b/>
          <w:color w:val="000000"/>
          <w:sz w:val="24"/>
          <w:szCs w:val="21"/>
          <w:u w:val="single"/>
        </w:rPr>
        <w:t xml:space="preserve"> </w:t>
      </w:r>
    </w:p>
    <w:p w:rsidR="00BF35C5" w:rsidRPr="00144117" w:rsidRDefault="00140EF1">
      <w:pPr>
        <w:rPr>
          <w:rFonts w:ascii="Arial" w:hAnsi="Arial" w:cs="Arial"/>
          <w:sz w:val="24"/>
          <w:szCs w:val="24"/>
        </w:rPr>
      </w:pPr>
      <w:r w:rsidRPr="00140EF1">
        <w:rPr>
          <w:rFonts w:ascii="Arial" w:hAnsi="Arial" w:cs="Arial"/>
          <w:sz w:val="24"/>
          <w:szCs w:val="24"/>
          <w:shd w:val="clear" w:color="auto" w:fill="FFFFFF" w:themeFill="background1"/>
        </w:rPr>
        <w:t>MOOCs are Massive Open Online Courses.  They offer interactive step-by-step courses aimed at reaching an unlimited number of participants worldwide to create a community of lifelong learners</w:t>
      </w:r>
      <w:r w:rsidR="00BF35C5" w:rsidRPr="00140EF1">
        <w:rPr>
          <w:rFonts w:ascii="Arial" w:hAnsi="Arial" w:cs="Arial"/>
          <w:sz w:val="24"/>
          <w:szCs w:val="24"/>
          <w:shd w:val="clear" w:color="auto" w:fill="FFFFFF" w:themeFill="background1"/>
          <w:lang w:val="en"/>
        </w:rPr>
        <w:t>.  In</w:t>
      </w:r>
      <w:r w:rsidR="00BF35C5" w:rsidRPr="00144117">
        <w:rPr>
          <w:rFonts w:ascii="Arial" w:hAnsi="Arial" w:cs="Arial"/>
          <w:sz w:val="24"/>
          <w:szCs w:val="24"/>
          <w:lang w:val="en"/>
        </w:rPr>
        <w:t xml:space="preserve"> addition to traditional course materials such as filmed lectures, readings, and </w:t>
      </w:r>
      <w:hyperlink r:id="rId48" w:tooltip="Problem set" w:history="1">
        <w:r w:rsidR="00BF35C5" w:rsidRPr="00144117">
          <w:rPr>
            <w:rStyle w:val="Hyperlink"/>
            <w:rFonts w:ascii="Arial" w:hAnsi="Arial" w:cs="Arial"/>
            <w:color w:val="auto"/>
            <w:sz w:val="24"/>
            <w:szCs w:val="24"/>
            <w:u w:val="none"/>
            <w:lang w:val="en"/>
          </w:rPr>
          <w:t>problem sets</w:t>
        </w:r>
      </w:hyperlink>
      <w:r w:rsidR="00BF35C5" w:rsidRPr="00144117">
        <w:rPr>
          <w:rFonts w:ascii="Arial" w:hAnsi="Arial" w:cs="Arial"/>
          <w:sz w:val="24"/>
          <w:szCs w:val="24"/>
          <w:lang w:val="en"/>
        </w:rPr>
        <w:t xml:space="preserve">, many MOOCs provide interactive user forums to support community interactions among students, professors, and </w:t>
      </w:r>
      <w:hyperlink r:id="rId49" w:tooltip="Teaching assistant" w:history="1">
        <w:r w:rsidR="00BF35C5" w:rsidRPr="00144117">
          <w:rPr>
            <w:rStyle w:val="Hyperlink"/>
            <w:rFonts w:ascii="Arial" w:hAnsi="Arial" w:cs="Arial"/>
            <w:color w:val="auto"/>
            <w:sz w:val="24"/>
            <w:szCs w:val="24"/>
            <w:u w:val="none"/>
            <w:lang w:val="en"/>
          </w:rPr>
          <w:t>teaching assistants</w:t>
        </w:r>
      </w:hyperlink>
      <w:r w:rsidR="00BF35C5" w:rsidRPr="00144117">
        <w:rPr>
          <w:rFonts w:ascii="Arial" w:hAnsi="Arial" w:cs="Arial"/>
          <w:sz w:val="24"/>
          <w:szCs w:val="24"/>
        </w:rPr>
        <w:t xml:space="preserve">. </w:t>
      </w:r>
    </w:p>
    <w:p w:rsidR="00BF35C5" w:rsidRPr="00144117" w:rsidRDefault="00BF35C5">
      <w:pPr>
        <w:rPr>
          <w:rFonts w:ascii="Arial" w:hAnsi="Arial" w:cs="Arial"/>
          <w:sz w:val="24"/>
          <w:szCs w:val="24"/>
        </w:rPr>
      </w:pPr>
      <w:r w:rsidRPr="00144117">
        <w:rPr>
          <w:rFonts w:ascii="Arial" w:hAnsi="Arial" w:cs="Arial"/>
          <w:sz w:val="24"/>
          <w:szCs w:val="24"/>
        </w:rPr>
        <w:t xml:space="preserve">MOOCS become available </w:t>
      </w:r>
      <w:r w:rsidR="00144117" w:rsidRPr="00144117">
        <w:rPr>
          <w:rFonts w:ascii="Arial" w:hAnsi="Arial" w:cs="Arial"/>
          <w:sz w:val="24"/>
          <w:szCs w:val="24"/>
        </w:rPr>
        <w:t>throughout</w:t>
      </w:r>
      <w:r w:rsidRPr="00144117">
        <w:rPr>
          <w:rFonts w:ascii="Arial" w:hAnsi="Arial" w:cs="Arial"/>
          <w:sz w:val="24"/>
          <w:szCs w:val="24"/>
        </w:rPr>
        <w:t xml:space="preserve"> the year</w:t>
      </w:r>
      <w:r w:rsidR="00140EF1">
        <w:rPr>
          <w:rFonts w:ascii="Arial" w:hAnsi="Arial" w:cs="Arial"/>
          <w:sz w:val="24"/>
          <w:szCs w:val="24"/>
        </w:rPr>
        <w:t>.</w:t>
      </w:r>
      <w:r w:rsidRPr="00144117">
        <w:rPr>
          <w:rFonts w:ascii="Arial" w:hAnsi="Arial" w:cs="Arial"/>
          <w:sz w:val="24"/>
          <w:szCs w:val="24"/>
        </w:rPr>
        <w:t xml:space="preserve"> I suggest you register</w:t>
      </w:r>
      <w:r w:rsidR="00140EF1">
        <w:rPr>
          <w:rFonts w:ascii="Arial" w:hAnsi="Arial" w:cs="Arial"/>
          <w:sz w:val="24"/>
          <w:szCs w:val="24"/>
        </w:rPr>
        <w:t xml:space="preserve"> with providers  </w:t>
      </w:r>
      <w:r w:rsidRPr="00144117">
        <w:rPr>
          <w:rFonts w:ascii="Arial" w:hAnsi="Arial" w:cs="Arial"/>
          <w:sz w:val="24"/>
          <w:szCs w:val="24"/>
        </w:rPr>
        <w:t xml:space="preserve"> and </w:t>
      </w:r>
      <w:r w:rsidR="00140EF1">
        <w:rPr>
          <w:rFonts w:ascii="Arial" w:hAnsi="Arial" w:cs="Arial"/>
          <w:sz w:val="24"/>
          <w:szCs w:val="24"/>
        </w:rPr>
        <w:t>you’ll be updated when courses of interest to you become available.</w:t>
      </w:r>
    </w:p>
    <w:p w:rsidR="00BF35C5" w:rsidRPr="00144117" w:rsidRDefault="00BF35C5">
      <w:pPr>
        <w:rPr>
          <w:rFonts w:ascii="Arial" w:hAnsi="Arial" w:cs="Arial"/>
          <w:sz w:val="24"/>
          <w:szCs w:val="24"/>
        </w:rPr>
      </w:pPr>
      <w:r w:rsidRPr="00144117">
        <w:rPr>
          <w:rFonts w:ascii="Arial" w:hAnsi="Arial" w:cs="Arial"/>
          <w:sz w:val="24"/>
          <w:szCs w:val="24"/>
        </w:rPr>
        <w:t xml:space="preserve">Here are a few MOOC sites you can access with free courses </w:t>
      </w:r>
    </w:p>
    <w:p w:rsidR="00BF35C5" w:rsidRDefault="00BF35C5">
      <w:pPr>
        <w:rPr>
          <w:rFonts w:ascii="Arial" w:hAnsi="Arial" w:cs="Arial"/>
          <w:color w:val="000000"/>
          <w:sz w:val="24"/>
          <w:szCs w:val="21"/>
        </w:rPr>
      </w:pPr>
      <w:r>
        <w:rPr>
          <w:noProof/>
          <w:lang w:eastAsia="en-GB"/>
        </w:rPr>
        <w:drawing>
          <wp:inline distT="0" distB="0" distL="0" distR="0" wp14:anchorId="70336255" wp14:editId="7E505594">
            <wp:extent cx="1510748" cy="380602"/>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7298" r="19777"/>
                    <a:stretch/>
                  </pic:blipFill>
                  <pic:spPr bwMode="auto">
                    <a:xfrm>
                      <a:off x="0" y="0"/>
                      <a:ext cx="1512326" cy="381000"/>
                    </a:xfrm>
                    <a:prstGeom prst="rect">
                      <a:avLst/>
                    </a:prstGeom>
                    <a:ln>
                      <a:noFill/>
                    </a:ln>
                    <a:extLst>
                      <a:ext uri="{53640926-AAD7-44D8-BBD7-CCE9431645EC}">
                        <a14:shadowObscured xmlns:a14="http://schemas.microsoft.com/office/drawing/2010/main"/>
                      </a:ext>
                    </a:extLst>
                  </pic:spPr>
                </pic:pic>
              </a:graphicData>
            </a:graphic>
          </wp:inline>
        </w:drawing>
      </w:r>
      <w:r w:rsidRPr="00BF35C5">
        <w:rPr>
          <w:rFonts w:ascii="Arial" w:hAnsi="Arial" w:cs="Arial"/>
          <w:color w:val="000000"/>
          <w:sz w:val="24"/>
          <w:szCs w:val="21"/>
        </w:rPr>
        <w:t xml:space="preserve"> https://www.futurelearn.com/courses </w:t>
      </w:r>
    </w:p>
    <w:p w:rsidR="00BF35C5" w:rsidRDefault="00BF35C5">
      <w:pPr>
        <w:rPr>
          <w:rFonts w:ascii="Arial" w:hAnsi="Arial" w:cs="Arial"/>
          <w:color w:val="000000"/>
          <w:sz w:val="24"/>
          <w:szCs w:val="21"/>
        </w:rPr>
      </w:pPr>
      <w:r>
        <w:rPr>
          <w:rFonts w:ascii="Arial" w:hAnsi="Arial" w:cs="Arial"/>
          <w:color w:val="000000"/>
          <w:sz w:val="24"/>
          <w:szCs w:val="21"/>
        </w:rPr>
        <w:t xml:space="preserve">Future learn runs courses such as </w:t>
      </w:r>
    </w:p>
    <w:p w:rsidR="00A82BA4" w:rsidRDefault="00A82BA4" w:rsidP="00144117">
      <w:pPr>
        <w:pStyle w:val="ListParagraph"/>
        <w:numPr>
          <w:ilvl w:val="0"/>
          <w:numId w:val="4"/>
        </w:numPr>
        <w:rPr>
          <w:rFonts w:ascii="Arial" w:hAnsi="Arial" w:cs="Arial"/>
          <w:color w:val="000000"/>
          <w:sz w:val="24"/>
          <w:szCs w:val="24"/>
        </w:rPr>
      </w:pPr>
      <w:r>
        <w:rPr>
          <w:rFonts w:ascii="Arial" w:hAnsi="Arial" w:cs="Arial"/>
          <w:color w:val="000000"/>
          <w:sz w:val="24"/>
          <w:szCs w:val="24"/>
        </w:rPr>
        <w:t>Understanding drugs and addiction</w:t>
      </w:r>
    </w:p>
    <w:p w:rsidR="00A82BA4" w:rsidRDefault="00A82BA4" w:rsidP="00144117">
      <w:pPr>
        <w:pStyle w:val="ListParagraph"/>
        <w:numPr>
          <w:ilvl w:val="0"/>
          <w:numId w:val="4"/>
        </w:numPr>
        <w:rPr>
          <w:rFonts w:ascii="Arial" w:hAnsi="Arial" w:cs="Arial"/>
          <w:color w:val="000000"/>
          <w:sz w:val="24"/>
          <w:szCs w:val="24"/>
        </w:rPr>
      </w:pPr>
      <w:r>
        <w:rPr>
          <w:rFonts w:ascii="Arial" w:hAnsi="Arial" w:cs="Arial"/>
          <w:color w:val="000000"/>
          <w:sz w:val="24"/>
          <w:szCs w:val="24"/>
        </w:rPr>
        <w:t xml:space="preserve">Caring for vulnerable children </w:t>
      </w:r>
    </w:p>
    <w:p w:rsidR="00A82BA4" w:rsidRDefault="00A82BA4" w:rsidP="00144117">
      <w:pPr>
        <w:pStyle w:val="ListParagraph"/>
        <w:numPr>
          <w:ilvl w:val="0"/>
          <w:numId w:val="4"/>
        </w:numPr>
        <w:rPr>
          <w:rFonts w:ascii="Arial" w:hAnsi="Arial" w:cs="Arial"/>
          <w:color w:val="000000"/>
          <w:sz w:val="24"/>
          <w:szCs w:val="24"/>
        </w:rPr>
      </w:pPr>
      <w:r>
        <w:rPr>
          <w:rFonts w:ascii="Arial" w:hAnsi="Arial" w:cs="Arial"/>
          <w:color w:val="000000"/>
          <w:sz w:val="24"/>
          <w:szCs w:val="24"/>
        </w:rPr>
        <w:t>Logical and critical thinking</w:t>
      </w:r>
    </w:p>
    <w:p w:rsidR="00A82BA4" w:rsidRDefault="00A82BA4" w:rsidP="00144117">
      <w:pPr>
        <w:pStyle w:val="ListParagraph"/>
        <w:numPr>
          <w:ilvl w:val="0"/>
          <w:numId w:val="4"/>
        </w:numPr>
        <w:rPr>
          <w:rFonts w:ascii="Arial" w:hAnsi="Arial" w:cs="Arial"/>
          <w:color w:val="000000"/>
          <w:sz w:val="24"/>
          <w:szCs w:val="24"/>
        </w:rPr>
      </w:pPr>
      <w:r>
        <w:rPr>
          <w:rFonts w:ascii="Arial" w:hAnsi="Arial" w:cs="Arial"/>
          <w:color w:val="000000"/>
          <w:sz w:val="24"/>
          <w:szCs w:val="24"/>
        </w:rPr>
        <w:t>Babies in mind: why parents minds matter</w:t>
      </w:r>
    </w:p>
    <w:p w:rsidR="00BF35C5" w:rsidRPr="00144117" w:rsidRDefault="00BF35C5" w:rsidP="00144117">
      <w:pPr>
        <w:pStyle w:val="ListParagraph"/>
        <w:numPr>
          <w:ilvl w:val="0"/>
          <w:numId w:val="4"/>
        </w:numPr>
        <w:rPr>
          <w:rFonts w:ascii="Arial" w:hAnsi="Arial" w:cs="Arial"/>
          <w:color w:val="000000"/>
          <w:sz w:val="24"/>
          <w:szCs w:val="24"/>
        </w:rPr>
      </w:pPr>
      <w:r w:rsidRPr="00144117">
        <w:rPr>
          <w:rFonts w:ascii="Arial" w:hAnsi="Arial" w:cs="Arial"/>
          <w:color w:val="000000"/>
          <w:sz w:val="24"/>
          <w:szCs w:val="24"/>
        </w:rPr>
        <w:t xml:space="preserve">Childhood in a digital age </w:t>
      </w:r>
    </w:p>
    <w:p w:rsidR="00BF35C5" w:rsidRPr="00144117" w:rsidRDefault="00BF35C5" w:rsidP="00144117">
      <w:pPr>
        <w:pStyle w:val="ListParagraph"/>
        <w:numPr>
          <w:ilvl w:val="0"/>
          <w:numId w:val="4"/>
        </w:numPr>
        <w:rPr>
          <w:rFonts w:ascii="Arial" w:hAnsi="Arial" w:cs="Arial"/>
          <w:color w:val="000000"/>
          <w:sz w:val="24"/>
          <w:szCs w:val="24"/>
        </w:rPr>
      </w:pPr>
      <w:r w:rsidRPr="00144117">
        <w:rPr>
          <w:rFonts w:ascii="Arial" w:hAnsi="Arial" w:cs="Arial"/>
          <w:sz w:val="24"/>
          <w:szCs w:val="24"/>
          <w:lang w:val="en"/>
        </w:rPr>
        <w:t>English in Early Childhood: Language Learning and Development</w:t>
      </w:r>
      <w:r w:rsidRPr="00144117">
        <w:rPr>
          <w:rFonts w:ascii="Arial" w:hAnsi="Arial" w:cs="Arial"/>
          <w:color w:val="000000"/>
          <w:sz w:val="24"/>
          <w:szCs w:val="24"/>
        </w:rPr>
        <w:t xml:space="preserve"> </w:t>
      </w:r>
    </w:p>
    <w:p w:rsidR="00BF35C5" w:rsidRPr="00144117" w:rsidRDefault="00BF35C5" w:rsidP="00144117">
      <w:pPr>
        <w:pStyle w:val="ListParagraph"/>
        <w:numPr>
          <w:ilvl w:val="0"/>
          <w:numId w:val="4"/>
        </w:numPr>
        <w:rPr>
          <w:rFonts w:ascii="Arial" w:hAnsi="Arial" w:cs="Arial"/>
          <w:color w:val="000000"/>
          <w:sz w:val="24"/>
          <w:szCs w:val="24"/>
        </w:rPr>
      </w:pPr>
      <w:r w:rsidRPr="00144117">
        <w:rPr>
          <w:rFonts w:ascii="Arial" w:hAnsi="Arial" w:cs="Arial"/>
          <w:sz w:val="24"/>
          <w:szCs w:val="24"/>
          <w:lang w:val="en"/>
        </w:rPr>
        <w:t xml:space="preserve">Girls' Education: Teaching Strategies That Develop Confidence, Resilience </w:t>
      </w:r>
      <w:r w:rsidRPr="00144117">
        <w:rPr>
          <w:rStyle w:val="u-nowrap-small"/>
          <w:rFonts w:ascii="Arial" w:hAnsi="Arial" w:cs="Arial"/>
          <w:sz w:val="24"/>
          <w:szCs w:val="24"/>
          <w:lang w:val="en"/>
        </w:rPr>
        <w:t>and Collaboration</w:t>
      </w:r>
      <w:r w:rsidRPr="00144117">
        <w:rPr>
          <w:rFonts w:ascii="Arial" w:hAnsi="Arial" w:cs="Arial"/>
          <w:color w:val="000000"/>
          <w:sz w:val="24"/>
          <w:szCs w:val="24"/>
        </w:rPr>
        <w:t xml:space="preserve"> </w:t>
      </w:r>
    </w:p>
    <w:p w:rsidR="00BF35C5" w:rsidRPr="00144117" w:rsidRDefault="00BF35C5" w:rsidP="00144117">
      <w:pPr>
        <w:pStyle w:val="ListParagraph"/>
        <w:numPr>
          <w:ilvl w:val="0"/>
          <w:numId w:val="4"/>
        </w:numPr>
        <w:rPr>
          <w:rFonts w:ascii="Arial" w:hAnsi="Arial" w:cs="Arial"/>
          <w:color w:val="000000"/>
          <w:sz w:val="24"/>
          <w:szCs w:val="24"/>
        </w:rPr>
      </w:pPr>
      <w:r w:rsidRPr="00144117">
        <w:rPr>
          <w:rFonts w:ascii="Arial" w:hAnsi="Arial" w:cs="Arial"/>
          <w:sz w:val="24"/>
          <w:szCs w:val="24"/>
          <w:lang w:val="en"/>
        </w:rPr>
        <w:t xml:space="preserve">Emergency and Urgent Care for Children: a </w:t>
      </w:r>
      <w:r w:rsidRPr="00144117">
        <w:rPr>
          <w:rStyle w:val="u-nowrap-small"/>
          <w:rFonts w:ascii="Arial" w:hAnsi="Arial" w:cs="Arial"/>
          <w:sz w:val="24"/>
          <w:szCs w:val="24"/>
          <w:lang w:val="en"/>
        </w:rPr>
        <w:t>Survival Guide</w:t>
      </w:r>
      <w:r w:rsidRPr="00144117">
        <w:rPr>
          <w:rFonts w:ascii="Arial" w:hAnsi="Arial" w:cs="Arial"/>
          <w:color w:val="000000"/>
          <w:sz w:val="24"/>
          <w:szCs w:val="24"/>
        </w:rPr>
        <w:t xml:space="preserve"> </w:t>
      </w:r>
    </w:p>
    <w:p w:rsidR="00BF35C5" w:rsidRPr="00144117" w:rsidRDefault="00BF35C5" w:rsidP="00144117">
      <w:pPr>
        <w:pStyle w:val="ListParagraph"/>
        <w:numPr>
          <w:ilvl w:val="0"/>
          <w:numId w:val="4"/>
        </w:numPr>
        <w:rPr>
          <w:rFonts w:ascii="Arial" w:hAnsi="Arial" w:cs="Arial"/>
          <w:color w:val="000000"/>
          <w:sz w:val="24"/>
          <w:szCs w:val="24"/>
        </w:rPr>
      </w:pPr>
      <w:r w:rsidRPr="00144117">
        <w:rPr>
          <w:rFonts w:ascii="Arial" w:hAnsi="Arial" w:cs="Arial"/>
          <w:sz w:val="24"/>
          <w:szCs w:val="24"/>
          <w:lang w:val="en"/>
        </w:rPr>
        <w:t xml:space="preserve">Disability and a Good Life: Working </w:t>
      </w:r>
      <w:r w:rsidRPr="00144117">
        <w:rPr>
          <w:rStyle w:val="u-nowrap-small"/>
          <w:rFonts w:ascii="Arial" w:hAnsi="Arial" w:cs="Arial"/>
          <w:sz w:val="24"/>
          <w:szCs w:val="24"/>
          <w:lang w:val="en"/>
        </w:rPr>
        <w:t>with Disability</w:t>
      </w:r>
      <w:r w:rsidRPr="00144117">
        <w:rPr>
          <w:rFonts w:ascii="Arial" w:hAnsi="Arial" w:cs="Arial"/>
          <w:color w:val="000000"/>
          <w:sz w:val="24"/>
          <w:szCs w:val="24"/>
        </w:rPr>
        <w:t xml:space="preserve"> </w:t>
      </w:r>
    </w:p>
    <w:p w:rsidR="00BF35C5" w:rsidRDefault="00BF35C5" w:rsidP="00144117">
      <w:pPr>
        <w:pStyle w:val="ListParagraph"/>
        <w:numPr>
          <w:ilvl w:val="0"/>
          <w:numId w:val="4"/>
        </w:numPr>
        <w:rPr>
          <w:rFonts w:ascii="Arial" w:hAnsi="Arial" w:cs="Arial"/>
          <w:color w:val="000000"/>
          <w:sz w:val="24"/>
          <w:szCs w:val="24"/>
        </w:rPr>
      </w:pPr>
      <w:r w:rsidRPr="00144117">
        <w:rPr>
          <w:rFonts w:ascii="Arial" w:hAnsi="Arial" w:cs="Arial"/>
          <w:sz w:val="24"/>
          <w:szCs w:val="24"/>
          <w:lang w:val="en"/>
        </w:rPr>
        <w:t xml:space="preserve">The Right to Education: Breaking Down </w:t>
      </w:r>
      <w:r w:rsidRPr="00144117">
        <w:rPr>
          <w:rStyle w:val="u-nowrap-small"/>
          <w:rFonts w:ascii="Arial" w:hAnsi="Arial" w:cs="Arial"/>
          <w:sz w:val="24"/>
          <w:szCs w:val="24"/>
          <w:lang w:val="en"/>
        </w:rPr>
        <w:t>the Barriers</w:t>
      </w:r>
      <w:r w:rsidRPr="00144117">
        <w:rPr>
          <w:rFonts w:ascii="Arial" w:hAnsi="Arial" w:cs="Arial"/>
          <w:color w:val="000000"/>
          <w:sz w:val="24"/>
          <w:szCs w:val="24"/>
        </w:rPr>
        <w:t xml:space="preserve"> </w:t>
      </w:r>
    </w:p>
    <w:p w:rsidR="00467198" w:rsidRPr="00144117" w:rsidRDefault="00467198" w:rsidP="00144117">
      <w:pPr>
        <w:pStyle w:val="ListParagraph"/>
        <w:numPr>
          <w:ilvl w:val="0"/>
          <w:numId w:val="4"/>
        </w:numPr>
        <w:rPr>
          <w:rFonts w:ascii="Arial" w:hAnsi="Arial" w:cs="Arial"/>
          <w:color w:val="000000"/>
          <w:sz w:val="24"/>
          <w:szCs w:val="24"/>
        </w:rPr>
      </w:pPr>
      <w:r>
        <w:rPr>
          <w:rFonts w:ascii="Arial" w:hAnsi="Arial" w:cs="Arial"/>
          <w:color w:val="000000"/>
          <w:sz w:val="24"/>
          <w:szCs w:val="24"/>
        </w:rPr>
        <w:t>Basic first aid</w:t>
      </w:r>
    </w:p>
    <w:p w:rsidR="008953EF" w:rsidRDefault="008953EF">
      <w:pPr>
        <w:rPr>
          <w:rFonts w:ascii="Arial" w:hAnsi="Arial" w:cs="Arial"/>
          <w:color w:val="000000"/>
          <w:sz w:val="24"/>
          <w:szCs w:val="21"/>
        </w:rPr>
      </w:pPr>
      <w:r w:rsidRPr="00BF35C5">
        <w:rPr>
          <w:rFonts w:ascii="Arial" w:hAnsi="Arial" w:cs="Arial"/>
          <w:color w:val="000000"/>
          <w:sz w:val="24"/>
          <w:szCs w:val="21"/>
        </w:rPr>
        <w:t xml:space="preserve"> </w:t>
      </w:r>
      <w:r>
        <w:rPr>
          <w:rFonts w:ascii="Arial" w:hAnsi="Arial" w:cs="Arial"/>
          <w:color w:val="000000"/>
          <w:sz w:val="24"/>
          <w:szCs w:val="21"/>
        </w:rPr>
        <w:t xml:space="preserve">  </w:t>
      </w:r>
      <w:r w:rsidR="00467198">
        <w:rPr>
          <w:noProof/>
          <w:lang w:eastAsia="en-GB"/>
        </w:rPr>
        <w:drawing>
          <wp:inline distT="0" distB="0" distL="0" distR="0" wp14:anchorId="6930F0C2" wp14:editId="15913FAF">
            <wp:extent cx="1209675" cy="3048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209675" cy="304800"/>
                    </a:xfrm>
                    <a:prstGeom prst="rect">
                      <a:avLst/>
                    </a:prstGeom>
                  </pic:spPr>
                </pic:pic>
              </a:graphicData>
            </a:graphic>
          </wp:inline>
        </w:drawing>
      </w:r>
      <w:r>
        <w:rPr>
          <w:rFonts w:ascii="Arial" w:hAnsi="Arial" w:cs="Arial"/>
          <w:color w:val="000000"/>
          <w:sz w:val="24"/>
          <w:szCs w:val="21"/>
        </w:rPr>
        <w:t xml:space="preserve">    </w:t>
      </w:r>
      <w:hyperlink r:id="rId52" w:history="1">
        <w:r w:rsidRPr="00A811EC">
          <w:rPr>
            <w:rStyle w:val="Hyperlink"/>
            <w:rFonts w:ascii="Arial" w:hAnsi="Arial" w:cs="Arial"/>
            <w:sz w:val="24"/>
            <w:szCs w:val="21"/>
          </w:rPr>
          <w:t>https://www.coursera.org/</w:t>
        </w:r>
      </w:hyperlink>
      <w:r w:rsidRPr="008953EF">
        <w:rPr>
          <w:rFonts w:ascii="Arial" w:hAnsi="Arial" w:cs="Arial"/>
          <w:color w:val="000000"/>
          <w:sz w:val="24"/>
          <w:szCs w:val="21"/>
        </w:rPr>
        <w:t xml:space="preserve"> </w:t>
      </w:r>
    </w:p>
    <w:p w:rsidR="008953EF" w:rsidRDefault="0056395C">
      <w:pPr>
        <w:rPr>
          <w:rFonts w:ascii="Arial" w:hAnsi="Arial" w:cs="Arial"/>
          <w:color w:val="000000"/>
          <w:sz w:val="24"/>
          <w:szCs w:val="21"/>
        </w:rPr>
      </w:pPr>
      <w:r>
        <w:rPr>
          <w:rFonts w:ascii="Arial" w:hAnsi="Arial" w:cs="Arial"/>
          <w:color w:val="000000"/>
          <w:sz w:val="24"/>
          <w:szCs w:val="21"/>
        </w:rPr>
        <w:t xml:space="preserve">Coursera- course availability </w:t>
      </w:r>
      <w:r w:rsidR="008953EF">
        <w:rPr>
          <w:rFonts w:ascii="Arial" w:hAnsi="Arial" w:cs="Arial"/>
          <w:color w:val="000000"/>
          <w:sz w:val="24"/>
          <w:szCs w:val="21"/>
        </w:rPr>
        <w:t>change</w:t>
      </w:r>
      <w:r w:rsidR="00140EF1">
        <w:rPr>
          <w:rFonts w:ascii="Arial" w:hAnsi="Arial" w:cs="Arial"/>
          <w:color w:val="000000"/>
          <w:sz w:val="24"/>
          <w:szCs w:val="21"/>
        </w:rPr>
        <w:t>s</w:t>
      </w:r>
      <w:r>
        <w:rPr>
          <w:rFonts w:ascii="Arial" w:hAnsi="Arial" w:cs="Arial"/>
          <w:color w:val="000000"/>
          <w:sz w:val="24"/>
          <w:szCs w:val="21"/>
        </w:rPr>
        <w:t xml:space="preserve"> from month to month. Listed below are examples </w:t>
      </w:r>
      <w:r w:rsidR="008953EF">
        <w:rPr>
          <w:rFonts w:cs="Segoe UI"/>
          <w:color w:val="FFFFFF"/>
        </w:rPr>
        <w:t>sit Psychology: Well-being for life</w:t>
      </w:r>
    </w:p>
    <w:p w:rsidR="008953EF" w:rsidRPr="00144117" w:rsidRDefault="008953EF" w:rsidP="00144117">
      <w:pPr>
        <w:pStyle w:val="ListParagraph"/>
        <w:numPr>
          <w:ilvl w:val="0"/>
          <w:numId w:val="3"/>
        </w:numPr>
        <w:rPr>
          <w:rFonts w:ascii="Arial" w:hAnsi="Arial" w:cs="Arial"/>
          <w:color w:val="000000"/>
          <w:sz w:val="24"/>
          <w:szCs w:val="24"/>
        </w:rPr>
      </w:pPr>
      <w:r w:rsidRPr="00144117">
        <w:rPr>
          <w:rFonts w:ascii="Arial" w:hAnsi="Arial" w:cs="Arial"/>
          <w:color w:val="373A3C"/>
          <w:sz w:val="24"/>
          <w:szCs w:val="24"/>
        </w:rPr>
        <w:t>Foundations of Positive Psychology</w:t>
      </w:r>
      <w:r w:rsidRPr="00144117">
        <w:rPr>
          <w:rFonts w:ascii="Arial" w:hAnsi="Arial" w:cs="Arial"/>
          <w:color w:val="000000"/>
          <w:sz w:val="24"/>
          <w:szCs w:val="24"/>
        </w:rPr>
        <w:t xml:space="preserve"> </w:t>
      </w:r>
    </w:p>
    <w:p w:rsidR="008953EF" w:rsidRPr="00144117" w:rsidRDefault="008953EF" w:rsidP="00144117">
      <w:pPr>
        <w:pStyle w:val="ListParagraph"/>
        <w:numPr>
          <w:ilvl w:val="0"/>
          <w:numId w:val="3"/>
        </w:numPr>
        <w:rPr>
          <w:rFonts w:ascii="Arial" w:hAnsi="Arial" w:cs="Arial"/>
          <w:color w:val="373A3C"/>
          <w:sz w:val="24"/>
          <w:szCs w:val="24"/>
        </w:rPr>
      </w:pPr>
      <w:r w:rsidRPr="00144117">
        <w:rPr>
          <w:rFonts w:ascii="Arial" w:hAnsi="Arial" w:cs="Arial"/>
          <w:color w:val="373A3C"/>
          <w:sz w:val="24"/>
          <w:szCs w:val="24"/>
        </w:rPr>
        <w:t xml:space="preserve">Psychological first aid </w:t>
      </w:r>
    </w:p>
    <w:p w:rsidR="008953EF" w:rsidRPr="00144117" w:rsidRDefault="008953EF" w:rsidP="00144117">
      <w:pPr>
        <w:pStyle w:val="ListParagraph"/>
        <w:numPr>
          <w:ilvl w:val="0"/>
          <w:numId w:val="3"/>
        </w:numPr>
        <w:rPr>
          <w:rFonts w:ascii="Arial" w:hAnsi="Arial" w:cs="Arial"/>
          <w:color w:val="000000"/>
          <w:sz w:val="24"/>
          <w:szCs w:val="24"/>
        </w:rPr>
      </w:pPr>
      <w:r w:rsidRPr="00144117">
        <w:rPr>
          <w:rFonts w:ascii="Arial" w:hAnsi="Arial" w:cs="Arial"/>
          <w:color w:val="373A3C"/>
          <w:sz w:val="24"/>
          <w:szCs w:val="24"/>
        </w:rPr>
        <w:t>Children's Human Rights - An Interdisciplinary Introduction</w:t>
      </w:r>
      <w:r w:rsidRPr="00144117">
        <w:rPr>
          <w:rFonts w:ascii="Arial" w:hAnsi="Arial" w:cs="Arial"/>
          <w:color w:val="000000"/>
          <w:sz w:val="24"/>
          <w:szCs w:val="24"/>
        </w:rPr>
        <w:t xml:space="preserve"> </w:t>
      </w:r>
    </w:p>
    <w:p w:rsidR="008953EF" w:rsidRPr="00144117" w:rsidRDefault="008953EF" w:rsidP="00144117">
      <w:pPr>
        <w:pStyle w:val="ListParagraph"/>
        <w:numPr>
          <w:ilvl w:val="0"/>
          <w:numId w:val="3"/>
        </w:numPr>
        <w:rPr>
          <w:rFonts w:ascii="Arial" w:hAnsi="Arial" w:cs="Arial"/>
          <w:color w:val="000000"/>
          <w:sz w:val="24"/>
          <w:szCs w:val="24"/>
        </w:rPr>
      </w:pPr>
      <w:r w:rsidRPr="00144117">
        <w:rPr>
          <w:rFonts w:ascii="Arial" w:hAnsi="Arial" w:cs="Arial"/>
          <w:color w:val="373A3C"/>
          <w:sz w:val="24"/>
          <w:szCs w:val="24"/>
        </w:rPr>
        <w:t>The Brain and Space</w:t>
      </w:r>
      <w:r w:rsidRPr="00144117">
        <w:rPr>
          <w:rFonts w:ascii="Arial" w:hAnsi="Arial" w:cs="Arial"/>
          <w:color w:val="000000"/>
          <w:sz w:val="24"/>
          <w:szCs w:val="24"/>
        </w:rPr>
        <w:t xml:space="preserve"> </w:t>
      </w:r>
    </w:p>
    <w:p w:rsidR="008953EF" w:rsidRPr="00144117" w:rsidRDefault="008953EF" w:rsidP="00144117">
      <w:pPr>
        <w:pStyle w:val="ListParagraph"/>
        <w:numPr>
          <w:ilvl w:val="0"/>
          <w:numId w:val="3"/>
        </w:numPr>
        <w:rPr>
          <w:rFonts w:ascii="Arial" w:hAnsi="Arial" w:cs="Arial"/>
          <w:color w:val="000000"/>
          <w:sz w:val="24"/>
          <w:szCs w:val="24"/>
        </w:rPr>
      </w:pPr>
      <w:r w:rsidRPr="00144117">
        <w:rPr>
          <w:rFonts w:ascii="Arial" w:hAnsi="Arial" w:cs="Arial"/>
          <w:color w:val="373A3C"/>
          <w:sz w:val="24"/>
          <w:szCs w:val="24"/>
        </w:rPr>
        <w:t xml:space="preserve">Learning </w:t>
      </w:r>
      <w:r w:rsidR="00BD0109" w:rsidRPr="00144117">
        <w:rPr>
          <w:rFonts w:ascii="Arial" w:hAnsi="Arial" w:cs="Arial"/>
          <w:color w:val="373A3C"/>
          <w:sz w:val="24"/>
          <w:szCs w:val="24"/>
        </w:rPr>
        <w:t>Mind-sets</w:t>
      </w:r>
      <w:r w:rsidRPr="00144117">
        <w:rPr>
          <w:rFonts w:ascii="Arial" w:hAnsi="Arial" w:cs="Arial"/>
          <w:color w:val="373A3C"/>
          <w:sz w:val="24"/>
          <w:szCs w:val="24"/>
        </w:rPr>
        <w:t xml:space="preserve"> &amp; Skills</w:t>
      </w:r>
      <w:r w:rsidRPr="00144117">
        <w:rPr>
          <w:rFonts w:ascii="Arial" w:hAnsi="Arial" w:cs="Arial"/>
          <w:color w:val="000000"/>
          <w:sz w:val="24"/>
          <w:szCs w:val="24"/>
        </w:rPr>
        <w:t xml:space="preserve"> </w:t>
      </w:r>
    </w:p>
    <w:p w:rsidR="008953EF" w:rsidRPr="00144117" w:rsidRDefault="008953EF" w:rsidP="00144117">
      <w:pPr>
        <w:pStyle w:val="ListParagraph"/>
        <w:numPr>
          <w:ilvl w:val="0"/>
          <w:numId w:val="3"/>
        </w:numPr>
        <w:rPr>
          <w:rFonts w:ascii="Arial" w:hAnsi="Arial" w:cs="Arial"/>
          <w:color w:val="000000"/>
          <w:sz w:val="24"/>
          <w:szCs w:val="24"/>
        </w:rPr>
      </w:pPr>
      <w:r w:rsidRPr="00144117">
        <w:rPr>
          <w:rFonts w:ascii="Arial" w:hAnsi="Arial" w:cs="Arial"/>
          <w:color w:val="373A3C"/>
          <w:sz w:val="24"/>
          <w:szCs w:val="24"/>
        </w:rPr>
        <w:t>Child Nutrition and Cooking</w:t>
      </w:r>
      <w:r w:rsidRPr="00144117">
        <w:rPr>
          <w:rFonts w:ascii="Arial" w:hAnsi="Arial" w:cs="Arial"/>
          <w:color w:val="000000"/>
          <w:sz w:val="24"/>
          <w:szCs w:val="24"/>
        </w:rPr>
        <w:t xml:space="preserve"> </w:t>
      </w:r>
    </w:p>
    <w:p w:rsidR="008953EF" w:rsidRPr="00144117" w:rsidRDefault="008953EF" w:rsidP="00144117">
      <w:pPr>
        <w:pStyle w:val="ListParagraph"/>
        <w:numPr>
          <w:ilvl w:val="0"/>
          <w:numId w:val="3"/>
        </w:numPr>
        <w:rPr>
          <w:rFonts w:ascii="Arial" w:hAnsi="Arial" w:cs="Arial"/>
          <w:color w:val="000000"/>
          <w:sz w:val="24"/>
          <w:szCs w:val="24"/>
        </w:rPr>
      </w:pPr>
      <w:r w:rsidRPr="00144117">
        <w:rPr>
          <w:rFonts w:ascii="Arial" w:hAnsi="Arial" w:cs="Arial"/>
          <w:color w:val="373A3C"/>
          <w:sz w:val="24"/>
          <w:szCs w:val="24"/>
        </w:rPr>
        <w:t>Supporting children with difficulties in reading and writing</w:t>
      </w:r>
      <w:r w:rsidRPr="00144117">
        <w:rPr>
          <w:rFonts w:ascii="Arial" w:hAnsi="Arial" w:cs="Arial"/>
          <w:color w:val="000000"/>
          <w:sz w:val="24"/>
          <w:szCs w:val="24"/>
        </w:rPr>
        <w:t xml:space="preserve"> </w:t>
      </w:r>
    </w:p>
    <w:p w:rsidR="008953EF" w:rsidRPr="00144117" w:rsidRDefault="008953EF" w:rsidP="00144117">
      <w:pPr>
        <w:pStyle w:val="ListParagraph"/>
        <w:numPr>
          <w:ilvl w:val="0"/>
          <w:numId w:val="3"/>
        </w:numPr>
        <w:rPr>
          <w:rFonts w:ascii="Arial" w:hAnsi="Arial" w:cs="Arial"/>
          <w:color w:val="000000"/>
          <w:sz w:val="24"/>
          <w:szCs w:val="24"/>
        </w:rPr>
      </w:pPr>
      <w:r w:rsidRPr="00144117">
        <w:rPr>
          <w:rFonts w:ascii="Arial" w:hAnsi="Arial" w:cs="Arial"/>
          <w:color w:val="373A3C"/>
          <w:sz w:val="24"/>
          <w:szCs w:val="24"/>
        </w:rPr>
        <w:t>Autism Spectrum Disorder</w:t>
      </w:r>
      <w:r w:rsidRPr="00144117">
        <w:rPr>
          <w:rFonts w:ascii="Arial" w:hAnsi="Arial" w:cs="Arial"/>
          <w:color w:val="000000"/>
          <w:sz w:val="24"/>
          <w:szCs w:val="24"/>
        </w:rPr>
        <w:t xml:space="preserve"> </w:t>
      </w:r>
    </w:p>
    <w:p w:rsidR="006A1ACE" w:rsidRDefault="008953EF" w:rsidP="00144117">
      <w:pPr>
        <w:pStyle w:val="ListParagraph"/>
        <w:numPr>
          <w:ilvl w:val="0"/>
          <w:numId w:val="3"/>
        </w:numPr>
        <w:rPr>
          <w:rFonts w:ascii="Arial" w:hAnsi="Arial" w:cs="Arial"/>
          <w:color w:val="000000"/>
          <w:sz w:val="24"/>
          <w:szCs w:val="21"/>
        </w:rPr>
      </w:pPr>
      <w:r w:rsidRPr="00144117">
        <w:rPr>
          <w:rFonts w:ascii="Arial" w:hAnsi="Arial" w:cs="Arial"/>
          <w:color w:val="373A3C"/>
          <w:sz w:val="24"/>
          <w:szCs w:val="24"/>
        </w:rPr>
        <w:t>ADHD: Everyday Strategies for Elementary Students</w:t>
      </w:r>
      <w:r w:rsidRPr="00144117">
        <w:rPr>
          <w:rFonts w:ascii="Arial" w:hAnsi="Arial" w:cs="Arial"/>
          <w:color w:val="000000"/>
          <w:sz w:val="24"/>
          <w:szCs w:val="21"/>
        </w:rPr>
        <w:t xml:space="preserve"> </w:t>
      </w:r>
    </w:p>
    <w:p w:rsidR="006A1ACE" w:rsidRDefault="006A1ACE" w:rsidP="006A1ACE">
      <w:pPr>
        <w:rPr>
          <w:rFonts w:ascii="Arial" w:hAnsi="Arial" w:cs="Arial"/>
          <w:color w:val="000000"/>
          <w:sz w:val="24"/>
          <w:szCs w:val="21"/>
        </w:rPr>
      </w:pPr>
      <w:r>
        <w:rPr>
          <w:rFonts w:ascii="Open Sans" w:hAnsi="Open Sans" w:cs="Arial"/>
          <w:noProof/>
          <w:color w:val="0088CC"/>
          <w:sz w:val="21"/>
          <w:szCs w:val="21"/>
          <w:lang w:eastAsia="en-GB"/>
        </w:rPr>
        <w:lastRenderedPageBreak/>
        <w:drawing>
          <wp:inline distT="0" distB="0" distL="0" distR="0">
            <wp:extent cx="2154555" cy="476885"/>
            <wp:effectExtent l="0" t="0" r="0" b="0"/>
            <wp:docPr id="26" name="Picture 26" descr="Free Online Learni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Online Learnin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54555" cy="476885"/>
                    </a:xfrm>
                    <a:prstGeom prst="rect">
                      <a:avLst/>
                    </a:prstGeom>
                    <a:noFill/>
                    <a:ln>
                      <a:noFill/>
                    </a:ln>
                  </pic:spPr>
                </pic:pic>
              </a:graphicData>
            </a:graphic>
          </wp:inline>
        </w:drawing>
      </w:r>
      <w:r w:rsidRPr="006A1ACE">
        <w:rPr>
          <w:rFonts w:ascii="Arial" w:hAnsi="Arial" w:cs="Arial"/>
          <w:color w:val="000000"/>
          <w:sz w:val="24"/>
          <w:szCs w:val="21"/>
        </w:rPr>
        <w:t xml:space="preserve"> </w:t>
      </w:r>
      <w:r>
        <w:rPr>
          <w:rFonts w:ascii="Arial" w:hAnsi="Arial" w:cs="Arial"/>
          <w:color w:val="000000"/>
          <w:sz w:val="24"/>
          <w:szCs w:val="21"/>
        </w:rPr>
        <w:t xml:space="preserve">    </w:t>
      </w:r>
      <w:hyperlink r:id="rId55" w:history="1">
        <w:r w:rsidR="000A2F3F" w:rsidRPr="00B92170">
          <w:rPr>
            <w:rStyle w:val="Hyperlink"/>
            <w:rFonts w:ascii="Arial" w:hAnsi="Arial" w:cs="Arial"/>
            <w:sz w:val="24"/>
            <w:szCs w:val="21"/>
          </w:rPr>
          <w:t>https://alison.com/</w:t>
        </w:r>
      </w:hyperlink>
      <w:r w:rsidRPr="006A1ACE">
        <w:rPr>
          <w:rFonts w:ascii="Arial" w:hAnsi="Arial" w:cs="Arial"/>
          <w:color w:val="000000"/>
          <w:sz w:val="24"/>
          <w:szCs w:val="21"/>
        </w:rPr>
        <w:t xml:space="preserve"> </w:t>
      </w:r>
    </w:p>
    <w:p w:rsidR="000A2F3F" w:rsidRPr="000A2F3F" w:rsidRDefault="000A2F3F" w:rsidP="000A2F3F">
      <w:pPr>
        <w:rPr>
          <w:rFonts w:ascii="Arial" w:hAnsi="Arial" w:cs="Arial"/>
          <w:sz w:val="24"/>
        </w:rPr>
      </w:pPr>
      <w:r w:rsidRPr="000A2F3F">
        <w:rPr>
          <w:rFonts w:ascii="Arial" w:hAnsi="Arial" w:cs="Arial"/>
          <w:sz w:val="24"/>
        </w:rPr>
        <w:t xml:space="preserve">US based Alison (which stands for ‘Advance Learning Interactive Systems Online’) refers to itself as ‘A world of free certified learning’. You just need to register to access. ALISON provides over 750 free online courses in a range of different categories. </w:t>
      </w:r>
      <w:r>
        <w:rPr>
          <w:rFonts w:ascii="Arial" w:hAnsi="Arial" w:cs="Arial"/>
          <w:sz w:val="24"/>
        </w:rPr>
        <w:t>Examples include:</w:t>
      </w:r>
    </w:p>
    <w:p w:rsidR="000A2F3F" w:rsidRDefault="000A2F3F" w:rsidP="006A1ACE">
      <w:pPr>
        <w:rPr>
          <w:rFonts w:ascii="Arial" w:hAnsi="Arial" w:cs="Arial"/>
          <w:color w:val="000000"/>
          <w:sz w:val="24"/>
          <w:szCs w:val="21"/>
        </w:rPr>
      </w:pPr>
    </w:p>
    <w:p w:rsidR="006A1ACE" w:rsidRDefault="006A1ACE" w:rsidP="00B45929">
      <w:pPr>
        <w:pStyle w:val="ListParagraph"/>
        <w:numPr>
          <w:ilvl w:val="0"/>
          <w:numId w:val="5"/>
        </w:numPr>
        <w:rPr>
          <w:rFonts w:ascii="Arial" w:hAnsi="Arial" w:cs="Arial"/>
          <w:color w:val="000000"/>
          <w:sz w:val="24"/>
          <w:szCs w:val="24"/>
        </w:rPr>
      </w:pPr>
      <w:r w:rsidRPr="00B45929">
        <w:rPr>
          <w:rFonts w:ascii="Arial" w:hAnsi="Arial" w:cs="Arial"/>
          <w:color w:val="121214"/>
          <w:spacing w:val="-15"/>
          <w:sz w:val="24"/>
          <w:szCs w:val="24"/>
          <w:lang w:val="en"/>
        </w:rPr>
        <w:t>Psychology</w:t>
      </w:r>
      <w:r w:rsidRPr="00B45929">
        <w:rPr>
          <w:rFonts w:ascii="Arial" w:hAnsi="Arial" w:cs="Arial"/>
          <w:color w:val="000000"/>
          <w:sz w:val="24"/>
          <w:szCs w:val="24"/>
        </w:rPr>
        <w:t xml:space="preserve"> </w:t>
      </w:r>
    </w:p>
    <w:p w:rsidR="000A2F3F" w:rsidRPr="00B45929" w:rsidRDefault="000A2F3F" w:rsidP="00B45929">
      <w:pPr>
        <w:pStyle w:val="ListParagraph"/>
        <w:numPr>
          <w:ilvl w:val="0"/>
          <w:numId w:val="5"/>
        </w:numPr>
        <w:rPr>
          <w:rFonts w:ascii="Arial" w:hAnsi="Arial" w:cs="Arial"/>
          <w:color w:val="000000"/>
          <w:sz w:val="24"/>
          <w:szCs w:val="24"/>
        </w:rPr>
      </w:pPr>
      <w:r>
        <w:rPr>
          <w:rFonts w:ascii="Arial" w:hAnsi="Arial" w:cs="Arial"/>
          <w:color w:val="000000"/>
          <w:sz w:val="24"/>
          <w:szCs w:val="24"/>
        </w:rPr>
        <w:t xml:space="preserve">Parenting skills and tools </w:t>
      </w:r>
    </w:p>
    <w:p w:rsidR="006A1ACE" w:rsidRPr="00B45929" w:rsidRDefault="00B45929" w:rsidP="00B45929">
      <w:pPr>
        <w:pStyle w:val="ListParagraph"/>
        <w:numPr>
          <w:ilvl w:val="0"/>
          <w:numId w:val="5"/>
        </w:numPr>
        <w:rPr>
          <w:rFonts w:ascii="Arial" w:hAnsi="Arial" w:cs="Arial"/>
          <w:color w:val="000000"/>
          <w:sz w:val="24"/>
          <w:szCs w:val="24"/>
        </w:rPr>
      </w:pPr>
      <w:r w:rsidRPr="00B45929">
        <w:rPr>
          <w:rFonts w:ascii="Arial" w:hAnsi="Arial" w:cs="Arial"/>
          <w:bCs/>
          <w:color w:val="555555"/>
          <w:sz w:val="24"/>
          <w:szCs w:val="24"/>
        </w:rPr>
        <w:t>Children's studies</w:t>
      </w:r>
      <w:r w:rsidR="006A1ACE" w:rsidRPr="00B45929">
        <w:rPr>
          <w:rFonts w:ascii="Arial" w:hAnsi="Arial" w:cs="Arial"/>
          <w:color w:val="000000"/>
          <w:sz w:val="24"/>
          <w:szCs w:val="24"/>
        </w:rPr>
        <w:t xml:space="preserve"> </w:t>
      </w:r>
    </w:p>
    <w:p w:rsidR="00B45929" w:rsidRPr="00B45929" w:rsidRDefault="00B45929" w:rsidP="00B45929">
      <w:pPr>
        <w:pStyle w:val="ListParagraph"/>
        <w:numPr>
          <w:ilvl w:val="0"/>
          <w:numId w:val="5"/>
        </w:numPr>
        <w:rPr>
          <w:rFonts w:ascii="Arial" w:hAnsi="Arial" w:cs="Arial"/>
          <w:sz w:val="24"/>
          <w:szCs w:val="24"/>
          <w:lang w:val="en"/>
        </w:rPr>
      </w:pPr>
      <w:r w:rsidRPr="00B45929">
        <w:rPr>
          <w:rFonts w:ascii="Arial" w:hAnsi="Arial" w:cs="Arial"/>
          <w:sz w:val="24"/>
          <w:szCs w:val="24"/>
          <w:lang w:val="en"/>
        </w:rPr>
        <w:t xml:space="preserve">Educational psychology </w:t>
      </w:r>
    </w:p>
    <w:p w:rsidR="00B45929" w:rsidRPr="00B45929" w:rsidRDefault="00B45929" w:rsidP="00B45929">
      <w:pPr>
        <w:pStyle w:val="ListParagraph"/>
        <w:numPr>
          <w:ilvl w:val="0"/>
          <w:numId w:val="5"/>
        </w:numPr>
        <w:rPr>
          <w:rFonts w:ascii="Arial" w:hAnsi="Arial" w:cs="Arial"/>
          <w:sz w:val="24"/>
          <w:szCs w:val="24"/>
          <w:lang w:val="en"/>
        </w:rPr>
      </w:pPr>
      <w:r w:rsidRPr="00B45929">
        <w:rPr>
          <w:rFonts w:ascii="Arial" w:hAnsi="Arial" w:cs="Arial"/>
          <w:sz w:val="24"/>
          <w:szCs w:val="24"/>
          <w:lang w:val="en"/>
        </w:rPr>
        <w:t xml:space="preserve">Mental health studies </w:t>
      </w:r>
    </w:p>
    <w:p w:rsidR="00B45929" w:rsidRPr="00B45929" w:rsidRDefault="00B45929" w:rsidP="00B45929">
      <w:pPr>
        <w:pStyle w:val="ListParagraph"/>
        <w:numPr>
          <w:ilvl w:val="0"/>
          <w:numId w:val="5"/>
        </w:numPr>
        <w:rPr>
          <w:rFonts w:ascii="Arial" w:hAnsi="Arial" w:cs="Arial"/>
          <w:color w:val="000000"/>
          <w:sz w:val="24"/>
          <w:szCs w:val="24"/>
        </w:rPr>
      </w:pPr>
      <w:r w:rsidRPr="00B45929">
        <w:rPr>
          <w:rFonts w:ascii="Arial" w:hAnsi="Arial" w:cs="Arial"/>
          <w:sz w:val="24"/>
          <w:szCs w:val="24"/>
          <w:lang w:val="en"/>
        </w:rPr>
        <w:t>Caregiving</w:t>
      </w:r>
      <w:r w:rsidRPr="00B45929">
        <w:rPr>
          <w:rFonts w:ascii="Arial" w:hAnsi="Arial" w:cs="Arial"/>
          <w:color w:val="000000"/>
          <w:sz w:val="24"/>
          <w:szCs w:val="24"/>
        </w:rPr>
        <w:t xml:space="preserve"> </w:t>
      </w:r>
    </w:p>
    <w:p w:rsidR="00B45929" w:rsidRPr="00B45929" w:rsidRDefault="00B45929" w:rsidP="00B45929">
      <w:pPr>
        <w:pStyle w:val="ListParagraph"/>
        <w:numPr>
          <w:ilvl w:val="0"/>
          <w:numId w:val="5"/>
        </w:numPr>
        <w:rPr>
          <w:rFonts w:ascii="Arial" w:hAnsi="Arial" w:cs="Arial"/>
          <w:color w:val="000000"/>
          <w:sz w:val="24"/>
          <w:szCs w:val="24"/>
        </w:rPr>
      </w:pPr>
      <w:r w:rsidRPr="00B45929">
        <w:rPr>
          <w:rFonts w:ascii="Arial" w:hAnsi="Arial" w:cs="Arial"/>
          <w:color w:val="000000"/>
          <w:sz w:val="24"/>
          <w:szCs w:val="24"/>
        </w:rPr>
        <w:t xml:space="preserve">Sociology </w:t>
      </w:r>
    </w:p>
    <w:p w:rsidR="00B45929" w:rsidRPr="00B45929" w:rsidRDefault="00B45929" w:rsidP="00B45929">
      <w:pPr>
        <w:pStyle w:val="ListParagraph"/>
        <w:numPr>
          <w:ilvl w:val="0"/>
          <w:numId w:val="5"/>
        </w:numPr>
        <w:rPr>
          <w:rFonts w:ascii="Arial" w:hAnsi="Arial" w:cs="Arial"/>
          <w:color w:val="000000"/>
          <w:sz w:val="24"/>
          <w:szCs w:val="24"/>
        </w:rPr>
      </w:pPr>
      <w:r w:rsidRPr="00B45929">
        <w:rPr>
          <w:rFonts w:ascii="Arial" w:hAnsi="Arial" w:cs="Arial"/>
          <w:color w:val="000000"/>
          <w:sz w:val="24"/>
          <w:szCs w:val="24"/>
        </w:rPr>
        <w:t xml:space="preserve">Applied psychology </w:t>
      </w:r>
    </w:p>
    <w:p w:rsidR="00B45929" w:rsidRPr="00B45929" w:rsidRDefault="00B45929" w:rsidP="00B45929">
      <w:pPr>
        <w:pStyle w:val="ListParagraph"/>
        <w:numPr>
          <w:ilvl w:val="0"/>
          <w:numId w:val="5"/>
        </w:numPr>
        <w:rPr>
          <w:rFonts w:ascii="Arial" w:hAnsi="Arial" w:cs="Arial"/>
          <w:color w:val="000000"/>
          <w:sz w:val="24"/>
          <w:szCs w:val="24"/>
        </w:rPr>
      </w:pPr>
      <w:r w:rsidRPr="00B45929">
        <w:rPr>
          <w:rFonts w:ascii="Arial" w:hAnsi="Arial" w:cs="Arial"/>
          <w:color w:val="000000"/>
          <w:sz w:val="24"/>
          <w:szCs w:val="24"/>
        </w:rPr>
        <w:t xml:space="preserve">Social work studies </w:t>
      </w:r>
    </w:p>
    <w:p w:rsidR="00B45929" w:rsidRPr="00B45929" w:rsidRDefault="00B45929" w:rsidP="00B45929">
      <w:pPr>
        <w:pStyle w:val="ListParagraph"/>
        <w:numPr>
          <w:ilvl w:val="0"/>
          <w:numId w:val="5"/>
        </w:numPr>
        <w:rPr>
          <w:rFonts w:ascii="Arial" w:hAnsi="Arial" w:cs="Arial"/>
          <w:color w:val="000000"/>
          <w:sz w:val="24"/>
          <w:szCs w:val="24"/>
        </w:rPr>
      </w:pPr>
      <w:r w:rsidRPr="00B45929">
        <w:rPr>
          <w:rFonts w:ascii="Arial" w:hAnsi="Arial" w:cs="Arial"/>
          <w:color w:val="121214"/>
          <w:spacing w:val="-15"/>
          <w:sz w:val="24"/>
          <w:szCs w:val="24"/>
          <w:lang w:val="en"/>
        </w:rPr>
        <w:t>Suicide, violent behavior and substance abuse</w:t>
      </w:r>
      <w:r w:rsidRPr="00B45929">
        <w:rPr>
          <w:rFonts w:ascii="Arial" w:hAnsi="Arial" w:cs="Arial"/>
          <w:color w:val="000000"/>
          <w:sz w:val="24"/>
          <w:szCs w:val="24"/>
        </w:rPr>
        <w:t xml:space="preserve"> </w:t>
      </w:r>
    </w:p>
    <w:p w:rsidR="00B45929" w:rsidRPr="00B45929" w:rsidRDefault="00B45929" w:rsidP="00B45929">
      <w:pPr>
        <w:pStyle w:val="ListParagraph"/>
        <w:numPr>
          <w:ilvl w:val="0"/>
          <w:numId w:val="5"/>
        </w:numPr>
        <w:rPr>
          <w:rFonts w:ascii="Arial" w:hAnsi="Arial" w:cs="Arial"/>
          <w:color w:val="000000"/>
          <w:sz w:val="24"/>
          <w:szCs w:val="24"/>
        </w:rPr>
      </w:pPr>
      <w:r w:rsidRPr="00B45929">
        <w:rPr>
          <w:rFonts w:ascii="Arial" w:hAnsi="Arial" w:cs="Arial"/>
          <w:color w:val="000000"/>
          <w:sz w:val="24"/>
          <w:szCs w:val="24"/>
        </w:rPr>
        <w:t xml:space="preserve">Understanding burnout and depression  </w:t>
      </w:r>
    </w:p>
    <w:p w:rsidR="00AD5A13" w:rsidRDefault="00B45929" w:rsidP="00B45929">
      <w:pPr>
        <w:pStyle w:val="ListParagraph"/>
        <w:numPr>
          <w:ilvl w:val="0"/>
          <w:numId w:val="5"/>
        </w:numPr>
        <w:rPr>
          <w:rFonts w:ascii="Arial" w:hAnsi="Arial" w:cs="Arial"/>
          <w:color w:val="000000"/>
          <w:sz w:val="24"/>
          <w:szCs w:val="21"/>
        </w:rPr>
      </w:pPr>
      <w:r w:rsidRPr="00B45929">
        <w:rPr>
          <w:rFonts w:ascii="Arial" w:hAnsi="Arial" w:cs="Arial"/>
          <w:color w:val="000000"/>
          <w:sz w:val="24"/>
          <w:szCs w:val="24"/>
        </w:rPr>
        <w:t>Health and safety for care giving</w:t>
      </w:r>
      <w:r w:rsidRPr="00B45929">
        <w:rPr>
          <w:rFonts w:ascii="Arial" w:hAnsi="Arial" w:cs="Arial"/>
          <w:color w:val="000000"/>
          <w:sz w:val="24"/>
          <w:szCs w:val="21"/>
        </w:rPr>
        <w:t xml:space="preserve"> </w:t>
      </w:r>
    </w:p>
    <w:p w:rsidR="00AD5A13" w:rsidRDefault="00AD5A13" w:rsidP="00AD5A13">
      <w:pPr>
        <w:rPr>
          <w:rFonts w:ascii="Arial" w:hAnsi="Arial" w:cs="Arial"/>
          <w:color w:val="000000"/>
          <w:sz w:val="24"/>
          <w:szCs w:val="21"/>
        </w:rPr>
      </w:pPr>
    </w:p>
    <w:p w:rsidR="00AD5A13" w:rsidRDefault="00AD5A13" w:rsidP="00AD5A13">
      <w:pPr>
        <w:rPr>
          <w:rFonts w:ascii="Arial" w:hAnsi="Arial" w:cs="Arial"/>
          <w:color w:val="000000"/>
          <w:sz w:val="24"/>
          <w:szCs w:val="21"/>
        </w:rPr>
      </w:pPr>
    </w:p>
    <w:p w:rsidR="00CA5312" w:rsidRDefault="00CA5312" w:rsidP="00AD5A13">
      <w:pPr>
        <w:rPr>
          <w:rFonts w:ascii="Arial" w:hAnsi="Arial" w:cs="Arial"/>
          <w:color w:val="000000"/>
          <w:sz w:val="24"/>
          <w:szCs w:val="21"/>
        </w:rPr>
      </w:pPr>
    </w:p>
    <w:p w:rsidR="00CA5312" w:rsidRDefault="00CA5312" w:rsidP="00AD5A13">
      <w:pPr>
        <w:rPr>
          <w:rFonts w:ascii="Arial" w:hAnsi="Arial" w:cs="Arial"/>
          <w:color w:val="000000"/>
          <w:sz w:val="24"/>
          <w:szCs w:val="21"/>
        </w:rPr>
      </w:pPr>
      <w:r>
        <w:rPr>
          <w:rFonts w:ascii="Arial" w:hAnsi="Arial" w:cs="Arial"/>
          <w:noProof/>
          <w:color w:val="990000"/>
          <w:sz w:val="20"/>
          <w:szCs w:val="20"/>
          <w:lang w:eastAsia="en-GB"/>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45460" cy="715645"/>
            <wp:effectExtent l="0" t="0" r="2540" b="8255"/>
            <wp:wrapSquare wrapText="bothSides"/>
            <wp:docPr id="30" name="Picture 30" descr="ChildTrauma Adademy">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ldTrauma Adademy">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45460" cy="71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AD5A13" w:rsidRPr="00AD5A13">
        <w:rPr>
          <w:rFonts w:ascii="Arial" w:hAnsi="Arial" w:cs="Arial"/>
          <w:color w:val="000000"/>
          <w:sz w:val="24"/>
          <w:szCs w:val="21"/>
        </w:rPr>
        <w:t xml:space="preserve"> </w:t>
      </w:r>
      <w:r w:rsidRPr="00AD5A13">
        <w:rPr>
          <w:rFonts w:ascii="Arial" w:hAnsi="Arial" w:cs="Arial"/>
          <w:color w:val="000000"/>
          <w:sz w:val="24"/>
          <w:szCs w:val="21"/>
        </w:rPr>
        <w:t xml:space="preserve"> </w:t>
      </w:r>
      <w:hyperlink r:id="rId58" w:history="1">
        <w:r w:rsidR="0056395C" w:rsidRPr="0056395C">
          <w:rPr>
            <w:color w:val="0000FF"/>
            <w:u w:val="single"/>
          </w:rPr>
          <w:t>https://www.childtrauma.org/cta-library</w:t>
        </w:r>
      </w:hyperlink>
    </w:p>
    <w:p w:rsidR="00CA5312" w:rsidRDefault="00CA5312" w:rsidP="00AD5A13">
      <w:pPr>
        <w:rPr>
          <w:rFonts w:ascii="Arial" w:hAnsi="Arial" w:cs="Arial"/>
          <w:color w:val="000000"/>
          <w:sz w:val="24"/>
          <w:szCs w:val="21"/>
        </w:rPr>
      </w:pPr>
    </w:p>
    <w:p w:rsidR="0039546A" w:rsidRDefault="0039546A" w:rsidP="00AD5A13">
      <w:pPr>
        <w:rPr>
          <w:rFonts w:ascii="Arial" w:hAnsi="Arial" w:cs="Arial"/>
          <w:color w:val="000000"/>
          <w:sz w:val="24"/>
          <w:szCs w:val="21"/>
        </w:rPr>
      </w:pPr>
    </w:p>
    <w:p w:rsidR="0039546A" w:rsidRPr="0039546A" w:rsidRDefault="0039546A" w:rsidP="0039546A">
      <w:pPr>
        <w:pStyle w:val="Heading6"/>
        <w:spacing w:before="0"/>
        <w:textAlignment w:val="baseline"/>
        <w:rPr>
          <w:rFonts w:ascii="Arial" w:hAnsi="Arial" w:cs="Arial"/>
          <w:i w:val="0"/>
          <w:color w:val="212121"/>
          <w:sz w:val="26"/>
          <w:szCs w:val="26"/>
        </w:rPr>
      </w:pPr>
      <w:r>
        <w:rPr>
          <w:rFonts w:ascii="Arial" w:hAnsi="Arial" w:cs="Arial"/>
          <w:i w:val="0"/>
          <w:color w:val="212121"/>
          <w:sz w:val="26"/>
          <w:szCs w:val="26"/>
          <w:bdr w:val="none" w:sz="0" w:space="0" w:color="auto" w:frame="1"/>
        </w:rPr>
        <w:t>A</w:t>
      </w:r>
      <w:r w:rsidRPr="0039546A">
        <w:rPr>
          <w:rFonts w:ascii="Arial" w:hAnsi="Arial" w:cs="Arial"/>
          <w:i w:val="0"/>
          <w:color w:val="212121"/>
          <w:sz w:val="26"/>
          <w:szCs w:val="26"/>
          <w:bdr w:val="none" w:sz="0" w:space="0" w:color="auto" w:frame="1"/>
        </w:rPr>
        <w:t xml:space="preserve"> set of free resources for par</w:t>
      </w:r>
      <w:r>
        <w:rPr>
          <w:rFonts w:ascii="Arial" w:hAnsi="Arial" w:cs="Arial"/>
          <w:i w:val="0"/>
          <w:color w:val="212121"/>
          <w:sz w:val="26"/>
          <w:szCs w:val="26"/>
          <w:bdr w:val="none" w:sz="0" w:space="0" w:color="auto" w:frame="1"/>
        </w:rPr>
        <w:t xml:space="preserve">ents, caregivers, educators and </w:t>
      </w:r>
      <w:r w:rsidRPr="0039546A">
        <w:rPr>
          <w:rFonts w:ascii="Arial" w:hAnsi="Arial" w:cs="Arial"/>
          <w:i w:val="0"/>
          <w:color w:val="212121"/>
          <w:sz w:val="26"/>
          <w:szCs w:val="26"/>
          <w:bdr w:val="none" w:sz="0" w:space="0" w:color="auto" w:frame="1"/>
        </w:rPr>
        <w:t>professionals.  Please select from the topics below:</w:t>
      </w:r>
    </w:p>
    <w:p w:rsidR="0039546A" w:rsidRDefault="0039546A" w:rsidP="00AD5A13">
      <w:pPr>
        <w:rPr>
          <w:rFonts w:ascii="Arial" w:hAnsi="Arial" w:cs="Arial"/>
          <w:color w:val="000000"/>
          <w:sz w:val="24"/>
          <w:szCs w:val="21"/>
        </w:rPr>
      </w:pPr>
    </w:p>
    <w:p w:rsidR="0039546A" w:rsidRPr="0039546A" w:rsidRDefault="002D6348" w:rsidP="0039546A">
      <w:pPr>
        <w:pStyle w:val="Heading6"/>
        <w:spacing w:before="0"/>
        <w:textAlignment w:val="baseline"/>
        <w:rPr>
          <w:rFonts w:ascii="Arial" w:hAnsi="Arial" w:cs="Arial"/>
          <w:i w:val="0"/>
          <w:color w:val="auto"/>
          <w:sz w:val="26"/>
          <w:szCs w:val="26"/>
        </w:rPr>
      </w:pPr>
      <w:hyperlink r:id="rId59" w:tgtFrame="_blank" w:history="1">
        <w:r w:rsidR="0039546A" w:rsidRPr="0039546A">
          <w:rPr>
            <w:rStyle w:val="Hyperlink"/>
            <w:rFonts w:ascii="Arial" w:hAnsi="Arial" w:cs="Arial"/>
            <w:i w:val="0"/>
            <w:color w:val="auto"/>
            <w:sz w:val="26"/>
            <w:szCs w:val="26"/>
            <w:u w:val="none"/>
            <w:bdr w:val="none" w:sz="0" w:space="0" w:color="auto" w:frame="1"/>
          </w:rPr>
          <w:t>Interventions</w:t>
        </w:r>
      </w:hyperlink>
    </w:p>
    <w:p w:rsidR="0039546A" w:rsidRPr="0039546A" w:rsidRDefault="002D6348" w:rsidP="0039546A">
      <w:pPr>
        <w:pStyle w:val="Heading6"/>
        <w:spacing w:before="0"/>
        <w:textAlignment w:val="baseline"/>
        <w:rPr>
          <w:rFonts w:ascii="Arial" w:hAnsi="Arial" w:cs="Arial"/>
          <w:i w:val="0"/>
          <w:color w:val="0066CC"/>
          <w:sz w:val="26"/>
          <w:szCs w:val="26"/>
        </w:rPr>
      </w:pPr>
      <w:hyperlink r:id="rId60" w:tgtFrame="_blank" w:history="1">
        <w:r w:rsidR="0039546A" w:rsidRPr="0039546A">
          <w:rPr>
            <w:rStyle w:val="Hyperlink"/>
            <w:rFonts w:ascii="Arial" w:hAnsi="Arial" w:cs="Arial"/>
            <w:i w:val="0"/>
            <w:color w:val="0066CC"/>
            <w:sz w:val="26"/>
            <w:szCs w:val="26"/>
            <w:u w:val="none"/>
            <w:bdr w:val="none" w:sz="0" w:space="0" w:color="auto" w:frame="1"/>
          </w:rPr>
          <w:t>Abuse &amp; Neglect</w:t>
        </w:r>
      </w:hyperlink>
    </w:p>
    <w:p w:rsidR="0039546A" w:rsidRPr="0039546A" w:rsidRDefault="002D6348" w:rsidP="0039546A">
      <w:pPr>
        <w:pStyle w:val="Heading6"/>
        <w:spacing w:before="0"/>
        <w:textAlignment w:val="baseline"/>
        <w:rPr>
          <w:rFonts w:ascii="Arial" w:hAnsi="Arial" w:cs="Arial"/>
          <w:i w:val="0"/>
          <w:color w:val="0066CC"/>
          <w:sz w:val="26"/>
          <w:szCs w:val="26"/>
        </w:rPr>
      </w:pPr>
      <w:hyperlink r:id="rId61" w:tgtFrame="_blank" w:history="1">
        <w:r w:rsidR="0039546A" w:rsidRPr="0039546A">
          <w:rPr>
            <w:rStyle w:val="Hyperlink"/>
            <w:rFonts w:ascii="Arial" w:hAnsi="Arial" w:cs="Arial"/>
            <w:i w:val="0"/>
            <w:color w:val="0066CC"/>
            <w:sz w:val="26"/>
            <w:szCs w:val="26"/>
            <w:u w:val="none"/>
            <w:bdr w:val="none" w:sz="0" w:space="0" w:color="auto" w:frame="1"/>
          </w:rPr>
          <w:t>Brain Development &amp; Neuroscience</w:t>
        </w:r>
      </w:hyperlink>
    </w:p>
    <w:p w:rsidR="0039546A" w:rsidRPr="0039546A" w:rsidRDefault="002D6348" w:rsidP="0039546A">
      <w:pPr>
        <w:pStyle w:val="Heading6"/>
        <w:spacing w:before="0"/>
        <w:textAlignment w:val="baseline"/>
        <w:rPr>
          <w:rFonts w:ascii="Arial" w:hAnsi="Arial" w:cs="Arial"/>
          <w:i w:val="0"/>
          <w:color w:val="0066CC"/>
          <w:sz w:val="26"/>
          <w:szCs w:val="26"/>
        </w:rPr>
      </w:pPr>
      <w:hyperlink r:id="rId62" w:tgtFrame="_blank" w:history="1">
        <w:r w:rsidR="0039546A" w:rsidRPr="0039546A">
          <w:rPr>
            <w:rStyle w:val="Hyperlink"/>
            <w:rFonts w:ascii="Arial" w:hAnsi="Arial" w:cs="Arial"/>
            <w:i w:val="0"/>
            <w:color w:val="0066CC"/>
            <w:sz w:val="26"/>
            <w:szCs w:val="26"/>
            <w:u w:val="none"/>
            <w:bdr w:val="none" w:sz="0" w:space="0" w:color="auto" w:frame="1"/>
          </w:rPr>
          <w:t>Child  Development &amp; Early Childhood</w:t>
        </w:r>
      </w:hyperlink>
    </w:p>
    <w:p w:rsidR="0039546A" w:rsidRPr="0039546A" w:rsidRDefault="002D6348" w:rsidP="0039546A">
      <w:pPr>
        <w:pStyle w:val="Heading6"/>
        <w:spacing w:before="0"/>
        <w:textAlignment w:val="baseline"/>
        <w:rPr>
          <w:rFonts w:ascii="Arial" w:hAnsi="Arial" w:cs="Arial"/>
          <w:i w:val="0"/>
          <w:color w:val="0066CC"/>
          <w:sz w:val="26"/>
          <w:szCs w:val="26"/>
        </w:rPr>
      </w:pPr>
      <w:hyperlink r:id="rId63" w:tgtFrame="_blank" w:history="1">
        <w:r w:rsidR="0039546A" w:rsidRPr="0039546A">
          <w:rPr>
            <w:rStyle w:val="Hyperlink"/>
            <w:rFonts w:ascii="Arial" w:hAnsi="Arial" w:cs="Arial"/>
            <w:i w:val="0"/>
            <w:color w:val="0066CC"/>
            <w:sz w:val="26"/>
            <w:szCs w:val="26"/>
            <w:u w:val="none"/>
            <w:bdr w:val="none" w:sz="0" w:space="0" w:color="auto" w:frame="1"/>
          </w:rPr>
          <w:t>Trauma &amp; PTSD</w:t>
        </w:r>
      </w:hyperlink>
    </w:p>
    <w:p w:rsidR="0039546A" w:rsidRPr="0039546A" w:rsidRDefault="002D6348" w:rsidP="0039546A">
      <w:pPr>
        <w:pStyle w:val="Heading6"/>
        <w:spacing w:before="0"/>
        <w:textAlignment w:val="baseline"/>
        <w:rPr>
          <w:rFonts w:ascii="Arial" w:hAnsi="Arial" w:cs="Arial"/>
          <w:i w:val="0"/>
          <w:color w:val="0066CC"/>
          <w:sz w:val="26"/>
          <w:szCs w:val="26"/>
        </w:rPr>
      </w:pPr>
      <w:hyperlink r:id="rId64" w:tgtFrame="_blank" w:history="1">
        <w:r w:rsidR="0039546A" w:rsidRPr="0039546A">
          <w:rPr>
            <w:rStyle w:val="Hyperlink"/>
            <w:rFonts w:ascii="Arial" w:hAnsi="Arial" w:cs="Arial"/>
            <w:i w:val="0"/>
            <w:color w:val="0066CC"/>
            <w:sz w:val="26"/>
            <w:szCs w:val="26"/>
            <w:u w:val="none"/>
            <w:bdr w:val="none" w:sz="0" w:space="0" w:color="auto" w:frame="1"/>
          </w:rPr>
          <w:t>Violence &amp; Public Health</w:t>
        </w:r>
      </w:hyperlink>
    </w:p>
    <w:p w:rsidR="0039546A" w:rsidRDefault="0039546A" w:rsidP="00AD5A13">
      <w:pPr>
        <w:rPr>
          <w:rFonts w:ascii="Arial" w:hAnsi="Arial" w:cs="Arial"/>
          <w:color w:val="000000"/>
          <w:sz w:val="24"/>
          <w:szCs w:val="21"/>
        </w:rPr>
      </w:pPr>
    </w:p>
    <w:p w:rsidR="002649B7" w:rsidRDefault="002649B7" w:rsidP="00AD5A13">
      <w:pPr>
        <w:rPr>
          <w:rFonts w:ascii="Arial" w:hAnsi="Arial" w:cs="Arial"/>
          <w:color w:val="000000"/>
          <w:sz w:val="24"/>
          <w:szCs w:val="21"/>
        </w:rPr>
      </w:pPr>
    </w:p>
    <w:p w:rsidR="002649B7" w:rsidRPr="002649B7" w:rsidRDefault="0039546A" w:rsidP="002649B7">
      <w:pPr>
        <w:spacing w:after="0" w:line="240" w:lineRule="auto"/>
        <w:rPr>
          <w:rFonts w:ascii="Arial" w:hAnsi="Arial" w:cs="Arial"/>
          <w:sz w:val="24"/>
          <w:szCs w:val="24"/>
        </w:rPr>
      </w:pPr>
      <w:r>
        <w:rPr>
          <w:noProof/>
          <w:lang w:eastAsia="en-GB"/>
        </w:rPr>
        <w:lastRenderedPageBreak/>
        <w:drawing>
          <wp:anchor distT="0" distB="0" distL="114300" distR="114300" simplePos="0" relativeHeight="251679744" behindDoc="0" locked="0" layoutInCell="1" allowOverlap="1" wp14:anchorId="4E03FB00" wp14:editId="09C12038">
            <wp:simplePos x="0" y="0"/>
            <wp:positionH relativeFrom="column">
              <wp:posOffset>5426710</wp:posOffset>
            </wp:positionH>
            <wp:positionV relativeFrom="paragraph">
              <wp:posOffset>-451485</wp:posOffset>
            </wp:positionV>
            <wp:extent cx="723900" cy="7239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ts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r w:rsidR="002649B7" w:rsidRPr="002649B7">
        <w:rPr>
          <w:rFonts w:ascii="Arial" w:hAnsi="Arial" w:cs="Arial"/>
          <w:sz w:val="24"/>
          <w:szCs w:val="24"/>
        </w:rPr>
        <w:t xml:space="preserve">LEARNING CENTER FOR CHILD &amp; ADOLESCENT TRAUMA </w:t>
      </w:r>
      <w:hyperlink r:id="rId66" w:history="1">
        <w:r w:rsidR="002649B7" w:rsidRPr="002649B7">
          <w:rPr>
            <w:rStyle w:val="Hyperlink"/>
            <w:rFonts w:ascii="Arial" w:hAnsi="Arial" w:cs="Arial"/>
            <w:sz w:val="24"/>
            <w:szCs w:val="24"/>
          </w:rPr>
          <w:t>HTTP://LEARN.NCTSN.ORG/</w:t>
        </w:r>
      </w:hyperlink>
    </w:p>
    <w:p w:rsidR="002649B7" w:rsidRPr="002649B7" w:rsidRDefault="002649B7" w:rsidP="002649B7">
      <w:pPr>
        <w:spacing w:after="0" w:line="240" w:lineRule="auto"/>
        <w:rPr>
          <w:rFonts w:ascii="Arial" w:hAnsi="Arial" w:cs="Arial"/>
          <w:sz w:val="24"/>
          <w:szCs w:val="24"/>
        </w:rPr>
      </w:pPr>
    </w:p>
    <w:p w:rsidR="002649B7" w:rsidRPr="002649B7" w:rsidRDefault="002649B7" w:rsidP="002649B7">
      <w:pPr>
        <w:spacing w:after="0" w:line="240" w:lineRule="auto"/>
        <w:rPr>
          <w:rFonts w:ascii="Arial" w:hAnsi="Arial" w:cs="Arial"/>
          <w:sz w:val="24"/>
          <w:szCs w:val="24"/>
        </w:rPr>
      </w:pPr>
      <w:r w:rsidRPr="002649B7">
        <w:rPr>
          <w:rFonts w:ascii="Arial" w:hAnsi="Arial" w:cs="Arial"/>
          <w:sz w:val="24"/>
          <w:szCs w:val="24"/>
        </w:rPr>
        <w:t xml:space="preserve">This learning centre </w:t>
      </w:r>
      <w:r w:rsidR="0039546A">
        <w:rPr>
          <w:rFonts w:ascii="Arial" w:hAnsi="Arial" w:cs="Arial"/>
          <w:sz w:val="24"/>
          <w:szCs w:val="24"/>
        </w:rPr>
        <w:t>is</w:t>
      </w:r>
      <w:r w:rsidRPr="002649B7">
        <w:rPr>
          <w:rFonts w:ascii="Arial" w:hAnsi="Arial" w:cs="Arial"/>
          <w:sz w:val="24"/>
          <w:szCs w:val="24"/>
        </w:rPr>
        <w:t xml:space="preserve"> part of the US based National Child Traumatic Stress Network Center (NTCSN)</w:t>
      </w:r>
      <w:r w:rsidR="0039546A">
        <w:rPr>
          <w:rFonts w:ascii="Arial" w:hAnsi="Arial" w:cs="Arial"/>
          <w:sz w:val="24"/>
          <w:szCs w:val="24"/>
        </w:rPr>
        <w:t xml:space="preserve"> it</w:t>
      </w:r>
      <w:r w:rsidR="0039546A" w:rsidRPr="002649B7">
        <w:rPr>
          <w:rFonts w:ascii="Arial" w:hAnsi="Arial" w:cs="Arial"/>
          <w:sz w:val="24"/>
          <w:szCs w:val="24"/>
        </w:rPr>
        <w:t xml:space="preserve"> </w:t>
      </w:r>
      <w:r w:rsidRPr="002649B7">
        <w:rPr>
          <w:rFonts w:ascii="Arial" w:hAnsi="Arial" w:cs="Arial"/>
          <w:sz w:val="24"/>
          <w:szCs w:val="24"/>
        </w:rPr>
        <w:t xml:space="preserve">offers over 300 free trauma focused online courses.  You just need to register to access. </w:t>
      </w:r>
      <w:r w:rsidR="0039546A">
        <w:rPr>
          <w:rFonts w:ascii="Arial" w:hAnsi="Arial" w:cs="Arial"/>
          <w:sz w:val="24"/>
          <w:szCs w:val="24"/>
        </w:rPr>
        <w:t>Examples of c</w:t>
      </w:r>
      <w:r w:rsidRPr="002649B7">
        <w:rPr>
          <w:rFonts w:ascii="Arial" w:hAnsi="Arial" w:cs="Arial"/>
          <w:sz w:val="24"/>
          <w:szCs w:val="24"/>
        </w:rPr>
        <w:t>ourses a</w:t>
      </w:r>
      <w:r w:rsidR="0039546A">
        <w:rPr>
          <w:rFonts w:ascii="Arial" w:hAnsi="Arial" w:cs="Arial"/>
          <w:sz w:val="24"/>
          <w:szCs w:val="24"/>
        </w:rPr>
        <w:t>vailable include:</w:t>
      </w:r>
    </w:p>
    <w:p w:rsidR="002649B7" w:rsidRPr="002649B7" w:rsidRDefault="002649B7" w:rsidP="002649B7">
      <w:pPr>
        <w:spacing w:after="0" w:line="240" w:lineRule="auto"/>
        <w:rPr>
          <w:rFonts w:ascii="Arial" w:hAnsi="Arial" w:cs="Arial"/>
          <w:sz w:val="24"/>
          <w:szCs w:val="24"/>
        </w:rPr>
      </w:pPr>
    </w:p>
    <w:p w:rsidR="002649B7" w:rsidRPr="002649B7" w:rsidRDefault="00957B13" w:rsidP="002649B7">
      <w:pPr>
        <w:pStyle w:val="ListParagraph"/>
        <w:numPr>
          <w:ilvl w:val="0"/>
          <w:numId w:val="8"/>
        </w:numPr>
        <w:spacing w:after="0" w:line="240" w:lineRule="auto"/>
        <w:rPr>
          <w:rFonts w:ascii="Arial" w:hAnsi="Arial" w:cs="Arial"/>
          <w:sz w:val="24"/>
          <w:szCs w:val="24"/>
        </w:rPr>
      </w:pPr>
      <w:r w:rsidRPr="002649B7">
        <w:rPr>
          <w:rFonts w:ascii="Arial" w:hAnsi="Arial" w:cs="Arial"/>
          <w:sz w:val="24"/>
          <w:szCs w:val="24"/>
        </w:rPr>
        <w:t>Addressing transition issues for young foster children</w:t>
      </w:r>
    </w:p>
    <w:p w:rsidR="002649B7" w:rsidRPr="002649B7" w:rsidRDefault="00957B13" w:rsidP="002649B7">
      <w:pPr>
        <w:pStyle w:val="ListParagraph"/>
        <w:numPr>
          <w:ilvl w:val="0"/>
          <w:numId w:val="8"/>
        </w:numPr>
        <w:spacing w:after="0" w:line="240" w:lineRule="auto"/>
        <w:rPr>
          <w:rFonts w:ascii="Arial" w:hAnsi="Arial" w:cs="Arial"/>
          <w:sz w:val="24"/>
          <w:szCs w:val="24"/>
        </w:rPr>
      </w:pPr>
      <w:r w:rsidRPr="002649B7">
        <w:rPr>
          <w:rFonts w:ascii="Arial" w:hAnsi="Arial" w:cs="Arial"/>
          <w:sz w:val="24"/>
          <w:szCs w:val="24"/>
        </w:rPr>
        <w:t>Developmental impact of childhood trauma</w:t>
      </w:r>
    </w:p>
    <w:p w:rsidR="002649B7" w:rsidRPr="002649B7" w:rsidRDefault="00957B13" w:rsidP="002649B7">
      <w:pPr>
        <w:pStyle w:val="ListParagraph"/>
        <w:numPr>
          <w:ilvl w:val="0"/>
          <w:numId w:val="8"/>
        </w:numPr>
        <w:shd w:val="clear" w:color="auto" w:fill="FFFFFF"/>
        <w:spacing w:after="0" w:line="312" w:lineRule="atLeast"/>
        <w:outlineLvl w:val="0"/>
        <w:rPr>
          <w:rFonts w:ascii="Arial" w:eastAsia="Times New Roman" w:hAnsi="Arial" w:cs="Arial"/>
          <w:bCs/>
          <w:color w:val="34495E"/>
          <w:kern w:val="36"/>
          <w:sz w:val="24"/>
          <w:szCs w:val="53"/>
          <w:lang w:eastAsia="en-GB"/>
        </w:rPr>
      </w:pPr>
      <w:r w:rsidRPr="002649B7">
        <w:rPr>
          <w:rFonts w:ascii="Arial" w:eastAsia="Times New Roman" w:hAnsi="Arial" w:cs="Arial"/>
          <w:bCs/>
          <w:color w:val="34495E"/>
          <w:kern w:val="36"/>
          <w:sz w:val="24"/>
          <w:szCs w:val="53"/>
          <w:lang w:eastAsia="en-GB"/>
        </w:rPr>
        <w:t>Trauma and intellectual and developmental disabilities (idd) toolkit</w:t>
      </w:r>
    </w:p>
    <w:p w:rsidR="002649B7" w:rsidRDefault="00957B13" w:rsidP="002649B7">
      <w:pPr>
        <w:pStyle w:val="ListParagraph"/>
        <w:numPr>
          <w:ilvl w:val="0"/>
          <w:numId w:val="8"/>
        </w:numPr>
        <w:spacing w:after="0" w:line="240" w:lineRule="auto"/>
        <w:rPr>
          <w:rFonts w:ascii="Arial" w:hAnsi="Arial" w:cs="Arial"/>
          <w:sz w:val="24"/>
          <w:szCs w:val="24"/>
        </w:rPr>
      </w:pPr>
      <w:r>
        <w:rPr>
          <w:rFonts w:ascii="Arial" w:hAnsi="Arial" w:cs="Arial"/>
          <w:sz w:val="24"/>
          <w:szCs w:val="24"/>
        </w:rPr>
        <w:t>Optimizing visitation for young traumatized children and t</w:t>
      </w:r>
      <w:r w:rsidRPr="002649B7">
        <w:rPr>
          <w:rFonts w:ascii="Arial" w:hAnsi="Arial" w:cs="Arial"/>
          <w:sz w:val="24"/>
          <w:szCs w:val="24"/>
        </w:rPr>
        <w:t>heir parents/caregivers</w:t>
      </w:r>
    </w:p>
    <w:p w:rsidR="00957B13" w:rsidRPr="002649B7" w:rsidRDefault="00957B13" w:rsidP="002649B7">
      <w:pPr>
        <w:pStyle w:val="ListParagraph"/>
        <w:numPr>
          <w:ilvl w:val="0"/>
          <w:numId w:val="8"/>
        </w:numPr>
        <w:spacing w:after="0" w:line="240" w:lineRule="auto"/>
        <w:rPr>
          <w:rFonts w:ascii="Arial" w:hAnsi="Arial" w:cs="Arial"/>
          <w:sz w:val="24"/>
          <w:szCs w:val="24"/>
        </w:rPr>
      </w:pPr>
      <w:r>
        <w:rPr>
          <w:rFonts w:ascii="Arial" w:hAnsi="Arial" w:cs="Arial"/>
          <w:sz w:val="24"/>
          <w:szCs w:val="24"/>
        </w:rPr>
        <w:t xml:space="preserve">Psychological first aid online </w:t>
      </w:r>
    </w:p>
    <w:p w:rsidR="002649B7" w:rsidRPr="002649B7" w:rsidRDefault="002649B7" w:rsidP="002649B7">
      <w:pPr>
        <w:spacing w:after="0" w:line="240" w:lineRule="auto"/>
        <w:rPr>
          <w:rFonts w:ascii="Arial" w:hAnsi="Arial" w:cs="Arial"/>
          <w:sz w:val="24"/>
          <w:szCs w:val="24"/>
        </w:rPr>
      </w:pPr>
    </w:p>
    <w:p w:rsidR="0039546A" w:rsidRDefault="0039546A">
      <w:pPr>
        <w:rPr>
          <w:rFonts w:ascii="Arial" w:hAnsi="Arial" w:cs="Arial"/>
          <w:color w:val="000000"/>
          <w:sz w:val="24"/>
          <w:szCs w:val="21"/>
        </w:rPr>
      </w:pPr>
    </w:p>
    <w:p w:rsidR="007B17F1" w:rsidRDefault="00467198">
      <w:pPr>
        <w:rPr>
          <w:rFonts w:ascii="Arial" w:hAnsi="Arial" w:cs="Arial"/>
          <w:color w:val="000000"/>
          <w:sz w:val="24"/>
          <w:szCs w:val="21"/>
        </w:rPr>
      </w:pPr>
      <w:r>
        <w:rPr>
          <w:rFonts w:ascii="Arial" w:hAnsi="Arial" w:cs="Arial"/>
          <w:noProof/>
          <w:color w:val="000000"/>
          <w:sz w:val="24"/>
          <w:szCs w:val="21"/>
          <w:lang w:eastAsia="en-GB"/>
        </w:rPr>
        <w:drawing>
          <wp:anchor distT="0" distB="0" distL="114300" distR="114300" simplePos="0" relativeHeight="251672576" behindDoc="0" locked="0" layoutInCell="1" allowOverlap="1">
            <wp:simplePos x="0" y="0"/>
            <wp:positionH relativeFrom="column">
              <wp:posOffset>0</wp:posOffset>
            </wp:positionH>
            <wp:positionV relativeFrom="paragraph">
              <wp:posOffset>635</wp:posOffset>
            </wp:positionV>
            <wp:extent cx="1282065" cy="759460"/>
            <wp:effectExtent l="0" t="0" r="0" b="254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of-nottingham-logo.gif"/>
                    <pic:cNvPicPr/>
                  </pic:nvPicPr>
                  <pic:blipFill>
                    <a:blip r:embed="rId67">
                      <a:extLst>
                        <a:ext uri="{28A0092B-C50C-407E-A947-70E740481C1C}">
                          <a14:useLocalDpi xmlns:a14="http://schemas.microsoft.com/office/drawing/2010/main" val="0"/>
                        </a:ext>
                      </a:extLst>
                    </a:blip>
                    <a:stretch>
                      <a:fillRect/>
                    </a:stretch>
                  </pic:blipFill>
                  <pic:spPr>
                    <a:xfrm>
                      <a:off x="0" y="0"/>
                      <a:ext cx="1282065" cy="759460"/>
                    </a:xfrm>
                    <a:prstGeom prst="rect">
                      <a:avLst/>
                    </a:prstGeom>
                  </pic:spPr>
                </pic:pic>
              </a:graphicData>
            </a:graphic>
            <wp14:sizeRelH relativeFrom="page">
              <wp14:pctWidth>0</wp14:pctWidth>
            </wp14:sizeRelH>
            <wp14:sizeRelV relativeFrom="page">
              <wp14:pctHeight>0</wp14:pctHeight>
            </wp14:sizeRelV>
          </wp:anchor>
        </w:drawing>
      </w:r>
    </w:p>
    <w:p w:rsidR="007B17F1" w:rsidRPr="007B17F1" w:rsidRDefault="007B17F1" w:rsidP="007B17F1">
      <w:pPr>
        <w:rPr>
          <w:rFonts w:ascii="Arial" w:hAnsi="Arial" w:cs="Arial"/>
          <w:sz w:val="24"/>
        </w:rPr>
      </w:pPr>
      <w:r w:rsidRPr="007B17F1">
        <w:rPr>
          <w:rFonts w:ascii="Arial" w:hAnsi="Arial" w:cs="Arial"/>
          <w:sz w:val="24"/>
        </w:rPr>
        <w:t xml:space="preserve">HELMOPEN </w:t>
      </w:r>
      <w:hyperlink r:id="rId68" w:history="1">
        <w:r w:rsidRPr="007B17F1">
          <w:rPr>
            <w:rStyle w:val="Hyperlink"/>
            <w:rFonts w:ascii="Arial" w:hAnsi="Arial" w:cs="Arial"/>
            <w:sz w:val="24"/>
          </w:rPr>
          <w:t>HTTP://WWW.NOTTINGHAM.AC.UK/HELMOPEN/</w:t>
        </w:r>
      </w:hyperlink>
    </w:p>
    <w:p w:rsidR="007B17F1" w:rsidRPr="007B17F1" w:rsidRDefault="007B17F1" w:rsidP="007B17F1">
      <w:pPr>
        <w:rPr>
          <w:rFonts w:ascii="Arial" w:hAnsi="Arial" w:cs="Arial"/>
          <w:sz w:val="24"/>
        </w:rPr>
      </w:pPr>
    </w:p>
    <w:p w:rsidR="007B17F1" w:rsidRDefault="007B17F1" w:rsidP="007B17F1">
      <w:pPr>
        <w:rPr>
          <w:rFonts w:ascii="Arial" w:hAnsi="Arial" w:cs="Arial"/>
          <w:sz w:val="24"/>
        </w:rPr>
      </w:pPr>
      <w:r w:rsidRPr="007B17F1">
        <w:rPr>
          <w:rFonts w:ascii="Arial" w:hAnsi="Arial" w:cs="Arial"/>
          <w:sz w:val="24"/>
        </w:rPr>
        <w:t>HelmOpen website is affiliated with the University of Nottingham and contains links to numerous health 'Reusable Learning Objects'.  These are short courses designed specifically to be circulated widely and freely.  All are health based but many overl</w:t>
      </w:r>
      <w:r w:rsidR="0039546A">
        <w:rPr>
          <w:rFonts w:ascii="Arial" w:hAnsi="Arial" w:cs="Arial"/>
          <w:sz w:val="24"/>
        </w:rPr>
        <w:t xml:space="preserve">ap with social services work. Examples include </w:t>
      </w:r>
    </w:p>
    <w:p w:rsidR="007B17F1" w:rsidRPr="007B17F1" w:rsidRDefault="007B17F1" w:rsidP="007B17F1">
      <w:pPr>
        <w:pStyle w:val="ListParagraph"/>
        <w:numPr>
          <w:ilvl w:val="0"/>
          <w:numId w:val="9"/>
        </w:numPr>
        <w:rPr>
          <w:rFonts w:ascii="Arial" w:hAnsi="Arial" w:cs="Arial"/>
          <w:sz w:val="24"/>
        </w:rPr>
      </w:pPr>
      <w:r w:rsidRPr="007B17F1">
        <w:rPr>
          <w:rFonts w:ascii="Arial" w:hAnsi="Arial" w:cs="Arial"/>
          <w:sz w:val="24"/>
        </w:rPr>
        <w:t xml:space="preserve">Effectively communicating with children and young people following self harm </w:t>
      </w:r>
    </w:p>
    <w:p w:rsidR="007B17F1" w:rsidRPr="007B17F1" w:rsidRDefault="007B17F1" w:rsidP="007B17F1">
      <w:pPr>
        <w:pStyle w:val="ListParagraph"/>
        <w:numPr>
          <w:ilvl w:val="0"/>
          <w:numId w:val="9"/>
        </w:numPr>
        <w:rPr>
          <w:rFonts w:ascii="Arial" w:hAnsi="Arial" w:cs="Arial"/>
          <w:sz w:val="24"/>
        </w:rPr>
      </w:pPr>
      <w:r w:rsidRPr="007B17F1">
        <w:rPr>
          <w:rFonts w:ascii="Arial" w:hAnsi="Arial" w:cs="Arial"/>
          <w:sz w:val="24"/>
        </w:rPr>
        <w:t xml:space="preserve">Learning about self harm in children and young people </w:t>
      </w:r>
    </w:p>
    <w:p w:rsidR="007B17F1" w:rsidRPr="007B17F1" w:rsidRDefault="007B17F1" w:rsidP="007B17F1">
      <w:pPr>
        <w:pStyle w:val="ListParagraph"/>
        <w:numPr>
          <w:ilvl w:val="0"/>
          <w:numId w:val="9"/>
        </w:numPr>
        <w:rPr>
          <w:rFonts w:ascii="Arial" w:hAnsi="Arial" w:cs="Arial"/>
          <w:sz w:val="24"/>
        </w:rPr>
      </w:pPr>
      <w:r w:rsidRPr="007B17F1">
        <w:rPr>
          <w:rFonts w:ascii="Arial" w:hAnsi="Arial" w:cs="Arial"/>
          <w:sz w:val="24"/>
        </w:rPr>
        <w:t xml:space="preserve">Hand hygiene </w:t>
      </w:r>
    </w:p>
    <w:p w:rsidR="007B17F1" w:rsidRPr="007B17F1" w:rsidRDefault="007B17F1" w:rsidP="007B17F1">
      <w:pPr>
        <w:pStyle w:val="ListParagraph"/>
        <w:numPr>
          <w:ilvl w:val="0"/>
          <w:numId w:val="9"/>
        </w:numPr>
        <w:rPr>
          <w:rFonts w:ascii="Arial" w:hAnsi="Arial" w:cs="Arial"/>
          <w:sz w:val="24"/>
        </w:rPr>
      </w:pPr>
      <w:r w:rsidRPr="007B17F1">
        <w:rPr>
          <w:rFonts w:ascii="Arial" w:hAnsi="Arial" w:cs="Arial"/>
          <w:sz w:val="24"/>
        </w:rPr>
        <w:t xml:space="preserve">Home </w:t>
      </w:r>
      <w:r w:rsidR="00D87306" w:rsidRPr="007B17F1">
        <w:rPr>
          <w:rFonts w:ascii="Arial" w:hAnsi="Arial" w:cs="Arial"/>
          <w:sz w:val="24"/>
        </w:rPr>
        <w:t>hazards.</w:t>
      </w:r>
    </w:p>
    <w:p w:rsidR="007B17F1" w:rsidRDefault="007B17F1">
      <w:pPr>
        <w:rPr>
          <w:rStyle w:val="greenfont"/>
          <w:rFonts w:ascii="Arial" w:hAnsi="Arial" w:cs="Arial"/>
          <w:b/>
          <w:bCs/>
          <w:color w:val="639A6D"/>
          <w:shd w:val="clear" w:color="auto" w:fill="FFFFFF"/>
        </w:rPr>
      </w:pPr>
    </w:p>
    <w:p w:rsidR="007B17F1" w:rsidRDefault="007B17F1" w:rsidP="007B17F1">
      <w:pPr>
        <w:rPr>
          <w:rFonts w:ascii="Arial" w:hAnsi="Arial" w:cs="Arial"/>
          <w:sz w:val="24"/>
          <w:szCs w:val="24"/>
        </w:rPr>
      </w:pPr>
      <w:r w:rsidRPr="007B17F1">
        <w:rPr>
          <w:rFonts w:ascii="Arial" w:hAnsi="Arial" w:cs="Arial"/>
          <w:sz w:val="24"/>
          <w:szCs w:val="24"/>
        </w:rPr>
        <w:t>HONOUR OUR VOICES  </w:t>
      </w:r>
      <w:hyperlink r:id="rId69" w:history="1">
        <w:r w:rsidRPr="007B17F1">
          <w:rPr>
            <w:rStyle w:val="Hyperlink"/>
            <w:rFonts w:ascii="Arial" w:hAnsi="Arial" w:cs="Arial"/>
            <w:sz w:val="24"/>
            <w:szCs w:val="24"/>
          </w:rPr>
          <w:t>HTTP://WWW.HONOROURVOICES.ORG/</w:t>
        </w:r>
      </w:hyperlink>
    </w:p>
    <w:p w:rsidR="007B17F1" w:rsidRDefault="007B17F1" w:rsidP="007B17F1">
      <w:pPr>
        <w:rPr>
          <w:rFonts w:ascii="Arial" w:hAnsi="Arial" w:cs="Arial"/>
          <w:sz w:val="24"/>
          <w:szCs w:val="24"/>
        </w:rPr>
      </w:pPr>
      <w:r>
        <w:rPr>
          <w:rFonts w:ascii="Arial" w:hAnsi="Arial" w:cs="Arial"/>
          <w:sz w:val="24"/>
          <w:szCs w:val="24"/>
        </w:rPr>
        <w:t xml:space="preserve">Honour our voices is a </w:t>
      </w:r>
      <w:r w:rsidR="0039546A">
        <w:rPr>
          <w:rFonts w:ascii="Arial" w:hAnsi="Arial" w:cs="Arial"/>
          <w:sz w:val="24"/>
          <w:szCs w:val="24"/>
        </w:rPr>
        <w:t>u</w:t>
      </w:r>
      <w:r>
        <w:rPr>
          <w:rFonts w:ascii="Arial" w:hAnsi="Arial" w:cs="Arial"/>
          <w:sz w:val="24"/>
          <w:szCs w:val="24"/>
        </w:rPr>
        <w:t>nique online</w:t>
      </w:r>
      <w:r w:rsidR="0039546A">
        <w:rPr>
          <w:rFonts w:ascii="Arial" w:hAnsi="Arial" w:cs="Arial"/>
          <w:sz w:val="24"/>
          <w:szCs w:val="24"/>
        </w:rPr>
        <w:t xml:space="preserve"> </w:t>
      </w:r>
      <w:r w:rsidR="00526CF6">
        <w:rPr>
          <w:rFonts w:ascii="Arial" w:hAnsi="Arial" w:cs="Arial"/>
          <w:sz w:val="24"/>
          <w:szCs w:val="24"/>
        </w:rPr>
        <w:t xml:space="preserve">learning </w:t>
      </w:r>
      <w:r>
        <w:rPr>
          <w:rFonts w:ascii="Arial" w:hAnsi="Arial" w:cs="Arial"/>
          <w:sz w:val="24"/>
          <w:szCs w:val="24"/>
        </w:rPr>
        <w:t xml:space="preserve">module providing you with the opportunity to see domestic abuse through the eyes and voices of children.  Also contains audio modules. </w:t>
      </w:r>
    </w:p>
    <w:p w:rsidR="00C4015D" w:rsidRPr="00C4015D" w:rsidRDefault="00C4015D">
      <w:pPr>
        <w:rPr>
          <w:rFonts w:ascii="Arial" w:hAnsi="Arial" w:cs="Arial"/>
          <w:sz w:val="32"/>
          <w:szCs w:val="24"/>
        </w:rPr>
      </w:pPr>
      <w:r>
        <w:rPr>
          <w:noProof/>
          <w:lang w:eastAsia="en-GB"/>
        </w:rPr>
        <w:drawing>
          <wp:anchor distT="0" distB="0" distL="114300" distR="114300" simplePos="0" relativeHeight="251674624" behindDoc="0" locked="0" layoutInCell="1" allowOverlap="1">
            <wp:simplePos x="0" y="0"/>
            <wp:positionH relativeFrom="column">
              <wp:posOffset>0</wp:posOffset>
            </wp:positionH>
            <wp:positionV relativeFrom="paragraph">
              <wp:posOffset>200660</wp:posOffset>
            </wp:positionV>
            <wp:extent cx="2531745" cy="617220"/>
            <wp:effectExtent l="0" t="0" r="190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print">
                      <a:extLst>
                        <a:ext uri="{28A0092B-C50C-407E-A947-70E740481C1C}">
                          <a14:useLocalDpi xmlns:a14="http://schemas.microsoft.com/office/drawing/2010/main" val="0"/>
                        </a:ext>
                      </a:extLst>
                    </a:blip>
                    <a:srcRect t="12100" r="26176" b="55872"/>
                    <a:stretch/>
                  </pic:blipFill>
                  <pic:spPr bwMode="auto">
                    <a:xfrm>
                      <a:off x="0" y="0"/>
                      <a:ext cx="2531745" cy="617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w:t>
      </w:r>
    </w:p>
    <w:p w:rsidR="00C4015D" w:rsidRPr="00C4015D" w:rsidRDefault="002D6348" w:rsidP="00C4015D">
      <w:pPr>
        <w:rPr>
          <w:rFonts w:ascii="Arial" w:hAnsi="Arial" w:cs="Arial"/>
          <w:sz w:val="28"/>
        </w:rPr>
      </w:pPr>
      <w:hyperlink r:id="rId71" w:history="1">
        <w:r w:rsidR="00C4015D" w:rsidRPr="00C4015D">
          <w:rPr>
            <w:rStyle w:val="Hyperlink"/>
            <w:rFonts w:ascii="Arial" w:hAnsi="Arial" w:cs="Arial"/>
            <w:sz w:val="28"/>
          </w:rPr>
          <w:t>https://www.acesonlinelearning.com/</w:t>
        </w:r>
      </w:hyperlink>
    </w:p>
    <w:p w:rsidR="00D87306" w:rsidRDefault="00C4015D" w:rsidP="00C4015D">
      <w:pPr>
        <w:rPr>
          <w:rFonts w:ascii="Arial" w:hAnsi="Arial" w:cs="Arial"/>
          <w:sz w:val="24"/>
          <w:szCs w:val="24"/>
        </w:rPr>
      </w:pPr>
      <w:r>
        <w:rPr>
          <w:rFonts w:ascii="Arial" w:hAnsi="Arial" w:cs="Arial"/>
          <w:sz w:val="24"/>
          <w:szCs w:val="24"/>
        </w:rPr>
        <w:t xml:space="preserve"> </w:t>
      </w:r>
      <w:r w:rsidR="00D87306">
        <w:rPr>
          <w:rFonts w:ascii="Arial" w:hAnsi="Arial" w:cs="Arial"/>
          <w:sz w:val="24"/>
          <w:szCs w:val="24"/>
        </w:rPr>
        <w:br w:type="page"/>
      </w:r>
    </w:p>
    <w:p w:rsidR="00D87306" w:rsidRPr="007B17F1" w:rsidRDefault="00D87306" w:rsidP="007B17F1">
      <w:pPr>
        <w:rPr>
          <w:rFonts w:ascii="Arial" w:hAnsi="Arial" w:cs="Arial"/>
          <w:sz w:val="24"/>
          <w:szCs w:val="24"/>
        </w:rPr>
      </w:pPr>
      <w:r>
        <w:rPr>
          <w:noProof/>
          <w:lang w:eastAsia="en-GB"/>
        </w:rPr>
        <w:lastRenderedPageBreak/>
        <w:drawing>
          <wp:anchor distT="0" distB="0" distL="114300" distR="114300" simplePos="0" relativeHeight="251673600" behindDoc="0" locked="0" layoutInCell="1" allowOverlap="1">
            <wp:simplePos x="0" y="0"/>
            <wp:positionH relativeFrom="column">
              <wp:posOffset>4726305</wp:posOffset>
            </wp:positionH>
            <wp:positionV relativeFrom="paragraph">
              <wp:posOffset>0</wp:posOffset>
            </wp:positionV>
            <wp:extent cx="1329690" cy="438785"/>
            <wp:effectExtent l="0" t="0" r="381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extLst>
                        <a:ext uri="{28A0092B-C50C-407E-A947-70E740481C1C}">
                          <a14:useLocalDpi xmlns:a14="http://schemas.microsoft.com/office/drawing/2010/main" val="0"/>
                        </a:ext>
                      </a:extLst>
                    </a:blip>
                    <a:srcRect t="10332" r="76766" b="76015"/>
                    <a:stretch/>
                  </pic:blipFill>
                  <pic:spPr bwMode="auto">
                    <a:xfrm>
                      <a:off x="0" y="0"/>
                      <a:ext cx="1329690" cy="438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015D" w:rsidRDefault="00D87306" w:rsidP="00D87306">
      <w:pPr>
        <w:rPr>
          <w:rFonts w:ascii="Arial" w:hAnsi="Arial" w:cs="Arial"/>
          <w:sz w:val="24"/>
          <w:szCs w:val="24"/>
        </w:rPr>
      </w:pPr>
      <w:r w:rsidRPr="00D87306">
        <w:rPr>
          <w:rFonts w:ascii="Arial" w:hAnsi="Arial" w:cs="Arial"/>
          <w:sz w:val="24"/>
          <w:szCs w:val="24"/>
        </w:rPr>
        <w:t xml:space="preserve">EMERGING MINDS </w:t>
      </w:r>
    </w:p>
    <w:p w:rsidR="00D87306" w:rsidRPr="00D87306" w:rsidRDefault="00D87306" w:rsidP="00D87306">
      <w:pPr>
        <w:rPr>
          <w:rFonts w:ascii="Arial" w:hAnsi="Arial" w:cs="Arial"/>
          <w:sz w:val="24"/>
          <w:szCs w:val="24"/>
        </w:rPr>
      </w:pPr>
      <w:r w:rsidRPr="00D87306">
        <w:rPr>
          <w:rFonts w:ascii="Arial" w:hAnsi="Arial" w:cs="Arial"/>
          <w:sz w:val="24"/>
          <w:szCs w:val="24"/>
        </w:rPr>
        <w:t> </w:t>
      </w:r>
      <w:hyperlink r:id="rId73" w:history="1">
        <w:r w:rsidRPr="00D87306">
          <w:rPr>
            <w:rStyle w:val="Hyperlink"/>
            <w:rFonts w:ascii="Arial" w:hAnsi="Arial" w:cs="Arial"/>
            <w:sz w:val="24"/>
            <w:szCs w:val="24"/>
          </w:rPr>
          <w:t>HTTPS://EMERGINGMINDS.COM.AU/TRAINING/ONLINE-TRAINING/</w:t>
        </w:r>
      </w:hyperlink>
    </w:p>
    <w:p w:rsidR="00D87306" w:rsidRPr="00D87306" w:rsidRDefault="00D87306" w:rsidP="00D87306">
      <w:pPr>
        <w:rPr>
          <w:rFonts w:ascii="Arial" w:hAnsi="Arial" w:cs="Arial"/>
          <w:sz w:val="24"/>
          <w:szCs w:val="24"/>
        </w:rPr>
      </w:pPr>
      <w:r w:rsidRPr="00D87306">
        <w:rPr>
          <w:rFonts w:ascii="Arial" w:hAnsi="Arial" w:cs="Arial"/>
          <w:sz w:val="24"/>
          <w:szCs w:val="24"/>
        </w:rPr>
        <w:t xml:space="preserve">This links to an Australian website that works in </w:t>
      </w:r>
      <w:r w:rsidR="00526CF6">
        <w:rPr>
          <w:rFonts w:ascii="Arial" w:hAnsi="Arial" w:cs="Arial"/>
          <w:sz w:val="24"/>
          <w:szCs w:val="24"/>
        </w:rPr>
        <w:t>collaboration with Children of Parents with a Mental I</w:t>
      </w:r>
      <w:r w:rsidR="00526CF6" w:rsidRPr="00D87306">
        <w:rPr>
          <w:rFonts w:ascii="Arial" w:hAnsi="Arial" w:cs="Arial"/>
          <w:sz w:val="24"/>
          <w:szCs w:val="24"/>
        </w:rPr>
        <w:t>llness</w:t>
      </w:r>
      <w:r w:rsidRPr="00D87306">
        <w:rPr>
          <w:rFonts w:ascii="Arial" w:hAnsi="Arial" w:cs="Arial"/>
          <w:sz w:val="24"/>
          <w:szCs w:val="24"/>
        </w:rPr>
        <w:t xml:space="preserve"> (COPMI), promoting better outcomes for children and families where a parent experiences mental illness.  It has resources targeted at the children, the parents</w:t>
      </w:r>
      <w:r>
        <w:rPr>
          <w:rFonts w:ascii="Arial" w:hAnsi="Arial" w:cs="Arial"/>
          <w:sz w:val="24"/>
          <w:szCs w:val="24"/>
        </w:rPr>
        <w:t xml:space="preserve"> themselves </w:t>
      </w:r>
      <w:r w:rsidR="00722A4B">
        <w:rPr>
          <w:rFonts w:ascii="Arial" w:hAnsi="Arial" w:cs="Arial"/>
          <w:sz w:val="24"/>
          <w:szCs w:val="24"/>
        </w:rPr>
        <w:t xml:space="preserve">and </w:t>
      </w:r>
      <w:r w:rsidR="00722A4B" w:rsidRPr="00D87306">
        <w:rPr>
          <w:rFonts w:ascii="Arial" w:hAnsi="Arial" w:cs="Arial"/>
          <w:sz w:val="24"/>
          <w:szCs w:val="24"/>
        </w:rPr>
        <w:t>professionals</w:t>
      </w:r>
      <w:r w:rsidRPr="00D87306">
        <w:rPr>
          <w:rFonts w:ascii="Arial" w:hAnsi="Arial" w:cs="Arial"/>
          <w:sz w:val="24"/>
          <w:szCs w:val="24"/>
        </w:rPr>
        <w:t>.  This link takes you to the free elearning modules focused on professional interventions with children of parents with a mental illness including:</w:t>
      </w:r>
    </w:p>
    <w:p w:rsidR="00D87306" w:rsidRPr="00DC1C17" w:rsidRDefault="00D87306" w:rsidP="00D87306">
      <w:pPr>
        <w:pStyle w:val="ListParagraph"/>
        <w:numPr>
          <w:ilvl w:val="0"/>
          <w:numId w:val="10"/>
        </w:numPr>
        <w:spacing w:after="0" w:line="240" w:lineRule="auto"/>
        <w:rPr>
          <w:rFonts w:ascii="Arial" w:hAnsi="Arial" w:cs="Arial"/>
          <w:color w:val="000000"/>
          <w:sz w:val="24"/>
          <w:szCs w:val="21"/>
        </w:rPr>
      </w:pPr>
      <w:r w:rsidRPr="00DC1C17">
        <w:rPr>
          <w:rFonts w:ascii="Arial" w:hAnsi="Arial" w:cs="Arial"/>
          <w:color w:val="000000"/>
          <w:sz w:val="24"/>
          <w:szCs w:val="21"/>
        </w:rPr>
        <w:t>The impact of trauma on the child</w:t>
      </w:r>
    </w:p>
    <w:p w:rsidR="00D87306" w:rsidRPr="00DC1C17" w:rsidRDefault="00D87306" w:rsidP="00D87306">
      <w:pPr>
        <w:pStyle w:val="ListParagraph"/>
        <w:numPr>
          <w:ilvl w:val="0"/>
          <w:numId w:val="10"/>
        </w:numPr>
        <w:spacing w:after="0" w:line="240" w:lineRule="auto"/>
        <w:rPr>
          <w:rFonts w:ascii="Arial" w:hAnsi="Arial" w:cs="Arial"/>
          <w:color w:val="000000"/>
          <w:sz w:val="24"/>
          <w:szCs w:val="21"/>
        </w:rPr>
      </w:pPr>
      <w:r w:rsidRPr="00DC1C17">
        <w:rPr>
          <w:rFonts w:ascii="Arial" w:hAnsi="Arial" w:cs="Arial"/>
          <w:color w:val="000000"/>
          <w:sz w:val="24"/>
          <w:szCs w:val="21"/>
        </w:rPr>
        <w:t>Understanding child mental health</w:t>
      </w:r>
    </w:p>
    <w:p w:rsidR="00D87306" w:rsidRPr="00DC1C17" w:rsidRDefault="00D87306" w:rsidP="00D87306">
      <w:pPr>
        <w:pStyle w:val="ListParagraph"/>
        <w:numPr>
          <w:ilvl w:val="0"/>
          <w:numId w:val="10"/>
        </w:numPr>
        <w:spacing w:after="0" w:line="240" w:lineRule="auto"/>
        <w:rPr>
          <w:rFonts w:ascii="Arial" w:hAnsi="Arial" w:cs="Arial"/>
          <w:color w:val="000000"/>
          <w:sz w:val="24"/>
          <w:szCs w:val="21"/>
        </w:rPr>
      </w:pPr>
      <w:r w:rsidRPr="00DC1C17">
        <w:rPr>
          <w:rFonts w:ascii="Arial" w:hAnsi="Arial" w:cs="Arial"/>
          <w:color w:val="000000"/>
          <w:sz w:val="24"/>
          <w:szCs w:val="21"/>
        </w:rPr>
        <w:t xml:space="preserve">The impact of parental substance misuse on children </w:t>
      </w:r>
    </w:p>
    <w:p w:rsidR="00D87306" w:rsidRPr="00DC1C17" w:rsidRDefault="00D87306" w:rsidP="00D87306">
      <w:pPr>
        <w:pStyle w:val="ListParagraph"/>
        <w:numPr>
          <w:ilvl w:val="0"/>
          <w:numId w:val="10"/>
        </w:numPr>
        <w:spacing w:after="0" w:line="240" w:lineRule="auto"/>
        <w:rPr>
          <w:rFonts w:ascii="Arial" w:hAnsi="Arial" w:cs="Arial"/>
          <w:color w:val="000000"/>
          <w:sz w:val="24"/>
          <w:szCs w:val="21"/>
        </w:rPr>
      </w:pPr>
      <w:r w:rsidRPr="00DC1C17">
        <w:rPr>
          <w:rFonts w:ascii="Arial" w:hAnsi="Arial" w:cs="Arial"/>
          <w:color w:val="000000"/>
          <w:sz w:val="24"/>
          <w:szCs w:val="21"/>
        </w:rPr>
        <w:t>The impact of family and domestic abuse on a child</w:t>
      </w:r>
    </w:p>
    <w:p w:rsidR="00D87306" w:rsidRPr="00DC1C17" w:rsidRDefault="00D87306" w:rsidP="00D87306">
      <w:pPr>
        <w:pStyle w:val="ListParagraph"/>
        <w:numPr>
          <w:ilvl w:val="0"/>
          <w:numId w:val="10"/>
        </w:numPr>
        <w:spacing w:after="0" w:line="240" w:lineRule="auto"/>
        <w:rPr>
          <w:rFonts w:ascii="Arial" w:hAnsi="Arial" w:cs="Arial"/>
          <w:color w:val="000000"/>
          <w:sz w:val="24"/>
          <w:szCs w:val="21"/>
        </w:rPr>
      </w:pPr>
      <w:r w:rsidRPr="00DC1C17">
        <w:rPr>
          <w:rFonts w:ascii="Arial" w:hAnsi="Arial" w:cs="Arial"/>
          <w:color w:val="000000"/>
          <w:sz w:val="24"/>
          <w:szCs w:val="21"/>
        </w:rPr>
        <w:t xml:space="preserve">Supporting infants and toddlers </w:t>
      </w:r>
    </w:p>
    <w:p w:rsidR="00DC1C17" w:rsidRPr="008337B4" w:rsidRDefault="00D87306" w:rsidP="00D87306">
      <w:pPr>
        <w:pStyle w:val="ListParagraph"/>
        <w:numPr>
          <w:ilvl w:val="0"/>
          <w:numId w:val="10"/>
        </w:numPr>
        <w:spacing w:after="0" w:line="240" w:lineRule="auto"/>
        <w:rPr>
          <w:rFonts w:ascii="Arial" w:hAnsi="Arial" w:cs="Arial"/>
          <w:color w:val="000000"/>
          <w:sz w:val="28"/>
          <w:szCs w:val="21"/>
        </w:rPr>
      </w:pPr>
      <w:r w:rsidRPr="00DC1C17">
        <w:rPr>
          <w:rFonts w:ascii="Arial" w:hAnsi="Arial" w:cs="Arial"/>
          <w:color w:val="000000"/>
          <w:sz w:val="24"/>
          <w:szCs w:val="21"/>
        </w:rPr>
        <w:t xml:space="preserve">Building blocks for children’s social and emotional wellbeing </w:t>
      </w:r>
    </w:p>
    <w:p w:rsidR="008337B4" w:rsidRDefault="008337B4" w:rsidP="008337B4">
      <w:pPr>
        <w:spacing w:after="0" w:line="240" w:lineRule="auto"/>
        <w:rPr>
          <w:rFonts w:ascii="Arial" w:hAnsi="Arial" w:cs="Arial"/>
          <w:color w:val="000000"/>
          <w:sz w:val="28"/>
          <w:szCs w:val="21"/>
        </w:rPr>
      </w:pPr>
    </w:p>
    <w:p w:rsidR="008337B4" w:rsidRDefault="008337B4" w:rsidP="008337B4">
      <w:pPr>
        <w:spacing w:after="0" w:line="240" w:lineRule="auto"/>
        <w:rPr>
          <w:rFonts w:ascii="Arial" w:hAnsi="Arial" w:cs="Arial"/>
          <w:color w:val="000000"/>
          <w:sz w:val="28"/>
          <w:szCs w:val="21"/>
        </w:rPr>
      </w:pPr>
      <w:r>
        <w:rPr>
          <w:noProof/>
          <w:lang w:eastAsia="en-GB"/>
        </w:rPr>
        <w:drawing>
          <wp:anchor distT="0" distB="0" distL="114300" distR="114300" simplePos="0" relativeHeight="251668480" behindDoc="0" locked="0" layoutInCell="1" allowOverlap="1" wp14:anchorId="5B6BB933" wp14:editId="4EACB311">
            <wp:simplePos x="0" y="0"/>
            <wp:positionH relativeFrom="column">
              <wp:posOffset>4440555</wp:posOffset>
            </wp:positionH>
            <wp:positionV relativeFrom="paragraph">
              <wp:posOffset>131445</wp:posOffset>
            </wp:positionV>
            <wp:extent cx="973455" cy="52197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extLst>
                        <a:ext uri="{28A0092B-C50C-407E-A947-70E740481C1C}">
                          <a14:useLocalDpi xmlns:a14="http://schemas.microsoft.com/office/drawing/2010/main" val="0"/>
                        </a:ext>
                      </a:extLst>
                    </a:blip>
                    <a:srcRect t="11808" r="82989" b="71956"/>
                    <a:stretch/>
                  </pic:blipFill>
                  <pic:spPr bwMode="auto">
                    <a:xfrm>
                      <a:off x="0" y="0"/>
                      <a:ext cx="973455" cy="521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37B4" w:rsidRPr="008337B4" w:rsidRDefault="008337B4" w:rsidP="008337B4">
      <w:pPr>
        <w:rPr>
          <w:rFonts w:ascii="Arial" w:hAnsi="Arial" w:cs="Arial"/>
          <w:sz w:val="24"/>
        </w:rPr>
      </w:pPr>
      <w:r w:rsidRPr="008337B4">
        <w:rPr>
          <w:rFonts w:ascii="Arial" w:hAnsi="Arial" w:cs="Arial"/>
          <w:sz w:val="24"/>
        </w:rPr>
        <w:t>STRATEGIES FOR MANAGING ABUSE RELATED TRAUMA (SMART)</w:t>
      </w:r>
    </w:p>
    <w:p w:rsidR="008337B4" w:rsidRDefault="002D6348" w:rsidP="008337B4">
      <w:pPr>
        <w:rPr>
          <w:rFonts w:ascii="Arial" w:hAnsi="Arial" w:cs="Arial"/>
          <w:sz w:val="24"/>
        </w:rPr>
      </w:pPr>
      <w:hyperlink r:id="rId75" w:history="1">
        <w:r w:rsidR="008337B4" w:rsidRPr="008337B4">
          <w:rPr>
            <w:rStyle w:val="Hyperlink"/>
            <w:rFonts w:ascii="Arial" w:hAnsi="Arial" w:cs="Arial"/>
            <w:sz w:val="24"/>
          </w:rPr>
          <w:t>HTTP://WWW.CHILDHOOD.ORG.AU/FOR-PROFESSIONALS/SMART-ONLINE-TRAINING</w:t>
        </w:r>
      </w:hyperlink>
    </w:p>
    <w:p w:rsidR="002B2230" w:rsidRPr="002B2230" w:rsidRDefault="002B2230" w:rsidP="008337B4">
      <w:pPr>
        <w:rPr>
          <w:rFonts w:ascii="Arial" w:hAnsi="Arial" w:cs="Arial"/>
          <w:b/>
          <w:color w:val="FF0000"/>
          <w:sz w:val="24"/>
        </w:rPr>
      </w:pPr>
      <w:r w:rsidRPr="002B2230">
        <w:rPr>
          <w:rFonts w:ascii="Arial" w:hAnsi="Arial" w:cs="Arial"/>
          <w:b/>
          <w:color w:val="FF0000"/>
          <w:sz w:val="24"/>
        </w:rPr>
        <w:t xml:space="preserve">Currently being updated – available soon </w:t>
      </w:r>
    </w:p>
    <w:p w:rsidR="008337B4" w:rsidRPr="008337B4" w:rsidRDefault="008337B4" w:rsidP="008337B4">
      <w:pPr>
        <w:rPr>
          <w:rFonts w:ascii="Arial" w:hAnsi="Arial" w:cs="Arial"/>
          <w:sz w:val="24"/>
        </w:rPr>
      </w:pPr>
      <w:r w:rsidRPr="008337B4">
        <w:rPr>
          <w:rFonts w:ascii="Arial" w:hAnsi="Arial" w:cs="Arial"/>
          <w:sz w:val="24"/>
        </w:rPr>
        <w:t>The SMART (Strategies for Managing Abuse Related Trauma) Program is an online learning course that focusses on supporting children and young people in a range of educational and other settings.  The course is free and can be completed at your own pace.  It has been developed by the Australian Childhood Foundation in partnership with the Child Abuse Prevention Research Australia and the Indigenous Health Unit at Monash University.  The Smart Program consists of integrated professional development opportunities including knowledge and skill-building seminars and an interactive online learning package.  Following the course</w:t>
      </w:r>
      <w:r w:rsidR="002B2230">
        <w:rPr>
          <w:rFonts w:ascii="Arial" w:hAnsi="Arial" w:cs="Arial"/>
          <w:sz w:val="24"/>
        </w:rPr>
        <w:t xml:space="preserve"> are 20 discussion </w:t>
      </w:r>
      <w:r w:rsidR="00722A4B">
        <w:rPr>
          <w:rFonts w:ascii="Arial" w:hAnsi="Arial" w:cs="Arial"/>
          <w:sz w:val="24"/>
        </w:rPr>
        <w:t xml:space="preserve">papers </w:t>
      </w:r>
      <w:r w:rsidR="00722A4B" w:rsidRPr="008337B4">
        <w:rPr>
          <w:rFonts w:ascii="Arial" w:hAnsi="Arial" w:cs="Arial"/>
          <w:sz w:val="24"/>
        </w:rPr>
        <w:t>for</w:t>
      </w:r>
      <w:r w:rsidRPr="008337B4">
        <w:rPr>
          <w:rFonts w:ascii="Arial" w:hAnsi="Arial" w:cs="Arial"/>
          <w:sz w:val="24"/>
        </w:rPr>
        <w:t xml:space="preserve"> further exploration.</w:t>
      </w:r>
    </w:p>
    <w:p w:rsidR="008337B4" w:rsidRPr="008337B4" w:rsidRDefault="008337B4" w:rsidP="008337B4">
      <w:pPr>
        <w:rPr>
          <w:rFonts w:ascii="Arial" w:hAnsi="Arial" w:cs="Arial"/>
          <w:sz w:val="24"/>
        </w:rPr>
      </w:pPr>
      <w:r w:rsidRPr="008337B4">
        <w:rPr>
          <w:rFonts w:ascii="Arial" w:hAnsi="Arial" w:cs="Arial"/>
          <w:sz w:val="24"/>
        </w:rPr>
        <w:t xml:space="preserve">Although </w:t>
      </w:r>
      <w:r w:rsidR="002B2230" w:rsidRPr="008337B4">
        <w:rPr>
          <w:rFonts w:ascii="Arial" w:hAnsi="Arial" w:cs="Arial"/>
          <w:sz w:val="24"/>
        </w:rPr>
        <w:t>targeted</w:t>
      </w:r>
      <w:r w:rsidRPr="008337B4">
        <w:rPr>
          <w:rFonts w:ascii="Arial" w:hAnsi="Arial" w:cs="Arial"/>
          <w:sz w:val="24"/>
        </w:rPr>
        <w:t xml:space="preserve"> at enhancing the capacity of school and early childhood personnel to effectively respond to the needs of children and young people who have experienced abuse and t</w:t>
      </w:r>
      <w:r w:rsidR="002B2230">
        <w:rPr>
          <w:rFonts w:ascii="Arial" w:hAnsi="Arial" w:cs="Arial"/>
          <w:sz w:val="24"/>
        </w:rPr>
        <w:t xml:space="preserve">rauma, it has much to offer carers and </w:t>
      </w:r>
      <w:r w:rsidRPr="008337B4">
        <w:rPr>
          <w:rFonts w:ascii="Arial" w:hAnsi="Arial" w:cs="Arial"/>
          <w:sz w:val="24"/>
        </w:rPr>
        <w:t xml:space="preserve"> workers new to trauma understanding.</w:t>
      </w:r>
    </w:p>
    <w:p w:rsidR="008337B4" w:rsidRPr="008337B4" w:rsidRDefault="008337B4" w:rsidP="008337B4">
      <w:pPr>
        <w:spacing w:after="0" w:line="240" w:lineRule="auto"/>
        <w:rPr>
          <w:rFonts w:ascii="Arial" w:hAnsi="Arial" w:cs="Arial"/>
          <w:color w:val="000000"/>
          <w:sz w:val="32"/>
          <w:szCs w:val="21"/>
        </w:rPr>
      </w:pPr>
      <w:r w:rsidRPr="008337B4">
        <w:rPr>
          <w:rFonts w:ascii="Arial" w:hAnsi="Arial" w:cs="Arial"/>
          <w:sz w:val="24"/>
        </w:rPr>
        <w:t>When you have completed the training, you will be able to download and print a certificate of completion</w:t>
      </w:r>
    </w:p>
    <w:p w:rsidR="008337B4" w:rsidRDefault="008337B4" w:rsidP="00DC1C17">
      <w:pPr>
        <w:spacing w:after="0" w:line="240" w:lineRule="auto"/>
        <w:rPr>
          <w:rFonts w:ascii="Arial" w:hAnsi="Arial" w:cs="Arial"/>
          <w:color w:val="000000"/>
          <w:sz w:val="28"/>
          <w:szCs w:val="21"/>
        </w:rPr>
      </w:pPr>
    </w:p>
    <w:p w:rsidR="002649B7" w:rsidRPr="00DC1C17" w:rsidRDefault="002649B7" w:rsidP="00DC1C17">
      <w:pPr>
        <w:spacing w:after="0" w:line="240" w:lineRule="auto"/>
        <w:rPr>
          <w:rFonts w:ascii="Arial" w:hAnsi="Arial" w:cs="Arial"/>
          <w:color w:val="000000"/>
          <w:sz w:val="28"/>
          <w:szCs w:val="21"/>
        </w:rPr>
      </w:pPr>
      <w:r w:rsidRPr="00DC1C17">
        <w:rPr>
          <w:rFonts w:ascii="Arial" w:hAnsi="Arial" w:cs="Arial"/>
          <w:color w:val="000000"/>
          <w:sz w:val="28"/>
          <w:szCs w:val="21"/>
        </w:rPr>
        <w:br w:type="page"/>
      </w:r>
    </w:p>
    <w:p w:rsidR="00144117" w:rsidRDefault="007C2988" w:rsidP="0098193E">
      <w:r w:rsidRPr="001D077C">
        <w:rPr>
          <w:noProof/>
          <w:color w:val="0000FF"/>
          <w:sz w:val="20"/>
          <w:lang w:eastAsia="en-GB"/>
        </w:rPr>
        <w:lastRenderedPageBreak/>
        <w:drawing>
          <wp:anchor distT="0" distB="0" distL="114300" distR="114300" simplePos="0" relativeHeight="251665408" behindDoc="0" locked="0" layoutInCell="1" allowOverlap="1" wp14:anchorId="3275A21B" wp14:editId="65D8BDD9">
            <wp:simplePos x="0" y="0"/>
            <wp:positionH relativeFrom="margin">
              <wp:posOffset>4357370</wp:posOffset>
            </wp:positionH>
            <wp:positionV relativeFrom="margin">
              <wp:posOffset>-419100</wp:posOffset>
            </wp:positionV>
            <wp:extent cx="1736090" cy="590550"/>
            <wp:effectExtent l="0" t="0" r="0" b="0"/>
            <wp:wrapSquare wrapText="bothSides"/>
            <wp:docPr id="38" name="Picture 38" descr="Image result for family lives">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amily lives">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36090" cy="590550"/>
                    </a:xfrm>
                    <a:prstGeom prst="rect">
                      <a:avLst/>
                    </a:prstGeom>
                    <a:noFill/>
                    <a:ln>
                      <a:noFill/>
                    </a:ln>
                  </pic:spPr>
                </pic:pic>
              </a:graphicData>
            </a:graphic>
          </wp:anchor>
        </w:drawing>
      </w:r>
      <w:hyperlink r:id="rId78" w:history="1">
        <w:r w:rsidR="00827D5A" w:rsidRPr="001D077C">
          <w:rPr>
            <w:rStyle w:val="Hyperlink"/>
            <w:rFonts w:ascii="Arial" w:hAnsi="Arial" w:cs="Arial"/>
            <w:sz w:val="28"/>
          </w:rPr>
          <w:t>http://www.familylives.org.uk/advice/teenagers/</w:t>
        </w:r>
      </w:hyperlink>
      <w:r w:rsidRPr="007C2988">
        <w:t xml:space="preserve"> </w:t>
      </w:r>
    </w:p>
    <w:p w:rsidR="001D077C" w:rsidRDefault="001D077C" w:rsidP="0098193E">
      <w:pPr>
        <w:rPr>
          <w:rFonts w:ascii="Arial" w:hAnsi="Arial" w:cs="Arial"/>
          <w:color w:val="000000"/>
          <w:sz w:val="24"/>
          <w:szCs w:val="21"/>
          <w:shd w:val="clear" w:color="auto" w:fill="FFFFFF"/>
        </w:rPr>
      </w:pPr>
      <w:r w:rsidRPr="001D077C">
        <w:rPr>
          <w:rFonts w:ascii="Arial" w:hAnsi="Arial" w:cs="Arial"/>
          <w:color w:val="000000"/>
          <w:sz w:val="24"/>
          <w:szCs w:val="21"/>
          <w:shd w:val="clear" w:color="auto" w:fill="FFFFFF"/>
        </w:rPr>
        <w:t>Parenting teenagers can be likened to a rollercoaster, with many ups and downs along the way. Some parents see changes in their teenager almost overnight whereas others may see a gradual change. Teenagers can also experience highs and lows through changes in their lives, both emotionally and physically. You may feel more anxious as your teen becomes more independent and it can become harder to give them advice. Parenting teenagers can be an enjoyable experience with a little bit of preparation</w:t>
      </w:r>
      <w:r>
        <w:rPr>
          <w:rFonts w:ascii="Arial" w:hAnsi="Arial" w:cs="Arial"/>
          <w:color w:val="000000"/>
          <w:sz w:val="24"/>
          <w:szCs w:val="21"/>
          <w:shd w:val="clear" w:color="auto" w:fill="FFFFFF"/>
        </w:rPr>
        <w:t xml:space="preserve"> Family lives </w:t>
      </w:r>
      <w:r w:rsidRPr="001D077C">
        <w:rPr>
          <w:rFonts w:ascii="Arial" w:hAnsi="Arial" w:cs="Arial"/>
          <w:color w:val="000000"/>
          <w:sz w:val="24"/>
          <w:szCs w:val="21"/>
          <w:shd w:val="clear" w:color="auto" w:fill="FFFFFF"/>
        </w:rPr>
        <w:t>offer a wealth of information on the different issues you might face. </w:t>
      </w:r>
      <w:r>
        <w:rPr>
          <w:rFonts w:ascii="Arial" w:hAnsi="Arial" w:cs="Arial"/>
          <w:color w:val="000000"/>
          <w:sz w:val="24"/>
          <w:szCs w:val="21"/>
          <w:shd w:val="clear" w:color="auto" w:fill="FFFFFF"/>
        </w:rPr>
        <w:t>Including:</w:t>
      </w:r>
    </w:p>
    <w:p w:rsidR="001D077C" w:rsidRPr="001D077C" w:rsidRDefault="001D077C" w:rsidP="001D077C">
      <w:pPr>
        <w:pStyle w:val="ListParagraph"/>
        <w:numPr>
          <w:ilvl w:val="0"/>
          <w:numId w:val="13"/>
        </w:numPr>
        <w:rPr>
          <w:rFonts w:ascii="Arial" w:hAnsi="Arial" w:cs="Arial"/>
          <w:color w:val="000000"/>
          <w:sz w:val="24"/>
          <w:szCs w:val="21"/>
          <w:shd w:val="clear" w:color="auto" w:fill="FFFFFF"/>
        </w:rPr>
      </w:pPr>
      <w:r w:rsidRPr="001D077C">
        <w:rPr>
          <w:rFonts w:ascii="Arial" w:hAnsi="Arial" w:cs="Arial"/>
          <w:color w:val="000000"/>
          <w:sz w:val="24"/>
          <w:szCs w:val="21"/>
          <w:shd w:val="clear" w:color="auto" w:fill="FFFFFF"/>
        </w:rPr>
        <w:t>Communicating with teen</w:t>
      </w:r>
    </w:p>
    <w:p w:rsidR="001D077C" w:rsidRPr="001D077C" w:rsidRDefault="001D077C" w:rsidP="001D077C">
      <w:pPr>
        <w:pStyle w:val="ListParagraph"/>
        <w:numPr>
          <w:ilvl w:val="0"/>
          <w:numId w:val="13"/>
        </w:numPr>
        <w:rPr>
          <w:rFonts w:ascii="Arial" w:hAnsi="Arial" w:cs="Arial"/>
          <w:color w:val="000000"/>
          <w:sz w:val="24"/>
          <w:szCs w:val="21"/>
          <w:shd w:val="clear" w:color="auto" w:fill="FFFFFF"/>
        </w:rPr>
      </w:pPr>
      <w:r w:rsidRPr="001D077C">
        <w:rPr>
          <w:rFonts w:ascii="Arial" w:hAnsi="Arial" w:cs="Arial"/>
          <w:color w:val="000000"/>
          <w:sz w:val="24"/>
          <w:szCs w:val="21"/>
          <w:shd w:val="clear" w:color="auto" w:fill="FFFFFF"/>
        </w:rPr>
        <w:t xml:space="preserve">Drugs and alcohol </w:t>
      </w:r>
    </w:p>
    <w:p w:rsidR="001D077C" w:rsidRPr="001D077C" w:rsidRDefault="001D077C" w:rsidP="001D077C">
      <w:pPr>
        <w:pStyle w:val="ListParagraph"/>
        <w:numPr>
          <w:ilvl w:val="0"/>
          <w:numId w:val="13"/>
        </w:numPr>
        <w:rPr>
          <w:rFonts w:ascii="Arial" w:hAnsi="Arial" w:cs="Arial"/>
          <w:color w:val="000000"/>
          <w:sz w:val="24"/>
          <w:szCs w:val="21"/>
          <w:shd w:val="clear" w:color="auto" w:fill="FFFFFF"/>
        </w:rPr>
      </w:pPr>
      <w:r w:rsidRPr="001D077C">
        <w:rPr>
          <w:rFonts w:ascii="Arial" w:hAnsi="Arial" w:cs="Arial"/>
          <w:color w:val="000000"/>
          <w:sz w:val="24"/>
          <w:szCs w:val="21"/>
          <w:shd w:val="clear" w:color="auto" w:fill="FFFFFF"/>
        </w:rPr>
        <w:t xml:space="preserve">Health and wellbeing </w:t>
      </w:r>
    </w:p>
    <w:p w:rsidR="001D077C" w:rsidRPr="001D077C" w:rsidRDefault="001D077C" w:rsidP="001D077C">
      <w:pPr>
        <w:pStyle w:val="ListParagraph"/>
        <w:numPr>
          <w:ilvl w:val="0"/>
          <w:numId w:val="13"/>
        </w:numPr>
        <w:rPr>
          <w:rFonts w:ascii="Arial" w:hAnsi="Arial" w:cs="Arial"/>
          <w:color w:val="000000"/>
          <w:sz w:val="24"/>
          <w:szCs w:val="21"/>
          <w:shd w:val="clear" w:color="auto" w:fill="FFFFFF"/>
        </w:rPr>
      </w:pPr>
      <w:r w:rsidRPr="001D077C">
        <w:rPr>
          <w:rFonts w:ascii="Arial" w:hAnsi="Arial" w:cs="Arial"/>
          <w:color w:val="000000"/>
          <w:sz w:val="24"/>
          <w:szCs w:val="21"/>
          <w:shd w:val="clear" w:color="auto" w:fill="FFFFFF"/>
        </w:rPr>
        <w:t xml:space="preserve">Sex and relationships </w:t>
      </w:r>
    </w:p>
    <w:p w:rsidR="001D077C" w:rsidRPr="001D077C" w:rsidRDefault="001D077C" w:rsidP="001D077C">
      <w:pPr>
        <w:pStyle w:val="ListParagraph"/>
        <w:numPr>
          <w:ilvl w:val="0"/>
          <w:numId w:val="13"/>
        </w:numPr>
        <w:rPr>
          <w:sz w:val="28"/>
        </w:rPr>
      </w:pPr>
      <w:r w:rsidRPr="001D077C">
        <w:rPr>
          <w:rFonts w:ascii="Arial" w:hAnsi="Arial" w:cs="Arial"/>
          <w:color w:val="000000"/>
          <w:sz w:val="24"/>
          <w:szCs w:val="21"/>
          <w:shd w:val="clear" w:color="auto" w:fill="FFFFFF"/>
        </w:rPr>
        <w:t xml:space="preserve">Online </w:t>
      </w:r>
    </w:p>
    <w:p w:rsidR="001D077C" w:rsidRDefault="001D077C" w:rsidP="001D077C">
      <w:pPr>
        <w:shd w:val="clear" w:color="auto" w:fill="FFFFFF"/>
        <w:spacing w:after="150" w:line="240" w:lineRule="auto"/>
        <w:outlineLvl w:val="0"/>
        <w:rPr>
          <w:rFonts w:ascii="Arial" w:eastAsia="Times New Roman" w:hAnsi="Arial" w:cs="Arial"/>
          <w:b/>
          <w:bCs/>
          <w:color w:val="000000"/>
          <w:kern w:val="36"/>
          <w:sz w:val="24"/>
          <w:szCs w:val="36"/>
          <w:lang w:eastAsia="en-GB"/>
        </w:rPr>
      </w:pPr>
      <w:r w:rsidRPr="001D077C">
        <w:rPr>
          <w:rFonts w:ascii="Arial" w:eastAsia="Times New Roman" w:hAnsi="Arial" w:cs="Arial"/>
          <w:b/>
          <w:bCs/>
          <w:color w:val="000000"/>
          <w:kern w:val="36"/>
          <w:sz w:val="24"/>
          <w:szCs w:val="36"/>
          <w:lang w:eastAsia="en-GB"/>
        </w:rPr>
        <w:t>Watch short videos for a wide range of instant parenting tips</w:t>
      </w:r>
    </w:p>
    <w:p w:rsidR="001D077C" w:rsidRPr="001D077C" w:rsidRDefault="002D6348" w:rsidP="001D077C">
      <w:pPr>
        <w:shd w:val="clear" w:color="auto" w:fill="FFFFFF"/>
        <w:spacing w:after="150" w:line="240" w:lineRule="auto"/>
        <w:outlineLvl w:val="0"/>
        <w:rPr>
          <w:rFonts w:ascii="Arial" w:eastAsia="Times New Roman" w:hAnsi="Arial" w:cs="Arial"/>
          <w:b/>
          <w:bCs/>
          <w:color w:val="000000"/>
          <w:kern w:val="36"/>
          <w:sz w:val="24"/>
          <w:szCs w:val="36"/>
          <w:lang w:eastAsia="en-GB"/>
        </w:rPr>
      </w:pPr>
      <w:hyperlink r:id="rId79" w:history="1">
        <w:r w:rsidR="001D077C">
          <w:rPr>
            <w:rStyle w:val="Hyperlink"/>
          </w:rPr>
          <w:t>https://www.familylives.org.uk/how-we-can-help/parentchannel-tv/</w:t>
        </w:r>
      </w:hyperlink>
    </w:p>
    <w:p w:rsidR="001D077C" w:rsidRPr="001D077C" w:rsidRDefault="002D6348" w:rsidP="001D077C">
      <w:pPr>
        <w:shd w:val="clear" w:color="auto" w:fill="FFFFFF"/>
        <w:spacing w:after="0" w:line="240" w:lineRule="auto"/>
        <w:rPr>
          <w:rFonts w:ascii="Arial" w:eastAsia="Times New Roman" w:hAnsi="Arial" w:cs="Arial"/>
          <w:color w:val="000000"/>
          <w:sz w:val="24"/>
          <w:szCs w:val="21"/>
          <w:lang w:eastAsia="en-GB"/>
        </w:rPr>
      </w:pPr>
      <w:hyperlink r:id="rId80" w:tgtFrame="_blank" w:history="1">
        <w:r w:rsidR="001D077C" w:rsidRPr="001D077C">
          <w:rPr>
            <w:rFonts w:ascii="Arial" w:eastAsia="Times New Roman" w:hAnsi="Arial" w:cs="Arial"/>
            <w:b/>
            <w:bCs/>
            <w:color w:val="7F3C87"/>
            <w:sz w:val="24"/>
            <w:szCs w:val="21"/>
            <w:lang w:eastAsia="en-GB"/>
          </w:rPr>
          <w:t>Parentchannel.tv</w:t>
        </w:r>
      </w:hyperlink>
      <w:r w:rsidR="001D077C" w:rsidRPr="001D077C">
        <w:rPr>
          <w:rFonts w:ascii="Arial" w:eastAsia="Times New Roman" w:hAnsi="Arial" w:cs="Arial"/>
          <w:color w:val="000000"/>
          <w:sz w:val="24"/>
          <w:szCs w:val="21"/>
          <w:lang w:eastAsia="en-GB"/>
        </w:rPr>
        <w:t xml:space="preserve"> is a free video service designed to support and encourage parents and carers of children from ages 0-19, with a collection of over 200 videos addressing day-to-day questions and concerns spanning wellbeing, behaviour and learning. </w:t>
      </w:r>
    </w:p>
    <w:p w:rsidR="001D077C" w:rsidRPr="001D077C" w:rsidRDefault="001D077C" w:rsidP="0098193E">
      <w:pPr>
        <w:rPr>
          <w:sz w:val="28"/>
        </w:rPr>
      </w:pPr>
    </w:p>
    <w:p w:rsidR="001D077C" w:rsidRDefault="002D6348" w:rsidP="0098193E">
      <w:pPr>
        <w:rPr>
          <w:rFonts w:ascii="Arial" w:hAnsi="Arial" w:cs="Arial"/>
          <w:color w:val="000000"/>
          <w:sz w:val="24"/>
          <w:szCs w:val="21"/>
          <w:shd w:val="clear" w:color="auto" w:fill="FFFFFF"/>
        </w:rPr>
      </w:pPr>
      <w:hyperlink r:id="rId81" w:history="1">
        <w:r w:rsidR="001D077C">
          <w:rPr>
            <w:rStyle w:val="Hyperlink"/>
          </w:rPr>
          <w:t>https://www.familylives.org.uk/how-we-can-help/leaflets/</w:t>
        </w:r>
      </w:hyperlink>
    </w:p>
    <w:p w:rsidR="001D077C" w:rsidRPr="001D077C" w:rsidRDefault="001D077C" w:rsidP="0098193E">
      <w:pPr>
        <w:rPr>
          <w:rFonts w:ascii="Arial" w:hAnsi="Arial" w:cs="Arial"/>
          <w:color w:val="000000"/>
          <w:sz w:val="24"/>
          <w:szCs w:val="21"/>
          <w:shd w:val="clear" w:color="auto" w:fill="FFFFFF"/>
        </w:rPr>
      </w:pPr>
      <w:r w:rsidRPr="001D077C">
        <w:rPr>
          <w:rFonts w:ascii="Arial" w:hAnsi="Arial" w:cs="Arial"/>
          <w:color w:val="000000"/>
          <w:sz w:val="24"/>
          <w:szCs w:val="21"/>
          <w:shd w:val="clear" w:color="auto" w:fill="FFFFFF"/>
        </w:rPr>
        <w:t xml:space="preserve">Read a range </w:t>
      </w:r>
      <w:r w:rsidR="00722A4B" w:rsidRPr="001D077C">
        <w:rPr>
          <w:rFonts w:ascii="Arial" w:hAnsi="Arial" w:cs="Arial"/>
          <w:color w:val="000000"/>
          <w:sz w:val="24"/>
          <w:szCs w:val="21"/>
          <w:shd w:val="clear" w:color="auto" w:fill="FFFFFF"/>
        </w:rPr>
        <w:t>of leaflets</w:t>
      </w:r>
      <w:r w:rsidRPr="001D077C">
        <w:rPr>
          <w:rFonts w:ascii="Arial" w:hAnsi="Arial" w:cs="Arial"/>
          <w:color w:val="000000"/>
          <w:sz w:val="24"/>
          <w:szCs w:val="21"/>
          <w:shd w:val="clear" w:color="auto" w:fill="FFFFFF"/>
        </w:rPr>
        <w:t xml:space="preserve"> with further information and advice about topics including</w:t>
      </w:r>
    </w:p>
    <w:p w:rsidR="001D077C" w:rsidRPr="001D077C" w:rsidRDefault="001D077C" w:rsidP="001D077C">
      <w:pPr>
        <w:pStyle w:val="ListParagraph"/>
        <w:numPr>
          <w:ilvl w:val="0"/>
          <w:numId w:val="12"/>
        </w:numPr>
        <w:rPr>
          <w:rFonts w:ascii="Arial" w:hAnsi="Arial" w:cs="Arial"/>
          <w:color w:val="000000"/>
          <w:sz w:val="24"/>
          <w:szCs w:val="21"/>
          <w:shd w:val="clear" w:color="auto" w:fill="FFFFFF"/>
        </w:rPr>
      </w:pPr>
      <w:r w:rsidRPr="001D077C">
        <w:rPr>
          <w:rFonts w:ascii="Arial" w:hAnsi="Arial" w:cs="Arial"/>
          <w:color w:val="000000"/>
          <w:sz w:val="24"/>
          <w:szCs w:val="21"/>
          <w:shd w:val="clear" w:color="auto" w:fill="FFFFFF"/>
        </w:rPr>
        <w:t>Bullying</w:t>
      </w:r>
    </w:p>
    <w:p w:rsidR="001D077C" w:rsidRPr="001D077C" w:rsidRDefault="001D077C" w:rsidP="001D077C">
      <w:pPr>
        <w:pStyle w:val="ListParagraph"/>
        <w:numPr>
          <w:ilvl w:val="0"/>
          <w:numId w:val="12"/>
        </w:numPr>
        <w:rPr>
          <w:rFonts w:ascii="Arial" w:hAnsi="Arial" w:cs="Arial"/>
          <w:color w:val="000000"/>
          <w:sz w:val="24"/>
          <w:szCs w:val="21"/>
          <w:shd w:val="clear" w:color="auto" w:fill="FFFFFF"/>
        </w:rPr>
      </w:pPr>
      <w:r w:rsidRPr="001D077C">
        <w:rPr>
          <w:rFonts w:ascii="Arial" w:hAnsi="Arial" w:cs="Arial"/>
          <w:color w:val="000000"/>
          <w:sz w:val="24"/>
          <w:szCs w:val="21"/>
          <w:shd w:val="clear" w:color="auto" w:fill="FFFFFF"/>
        </w:rPr>
        <w:t>Moving to secondary school</w:t>
      </w:r>
    </w:p>
    <w:p w:rsidR="001D077C" w:rsidRPr="001D077C" w:rsidRDefault="001D077C" w:rsidP="001D077C">
      <w:pPr>
        <w:pStyle w:val="ListParagraph"/>
        <w:numPr>
          <w:ilvl w:val="0"/>
          <w:numId w:val="12"/>
        </w:numPr>
        <w:rPr>
          <w:rFonts w:ascii="Arial" w:hAnsi="Arial" w:cs="Arial"/>
          <w:color w:val="000000"/>
          <w:sz w:val="24"/>
          <w:szCs w:val="21"/>
          <w:shd w:val="clear" w:color="auto" w:fill="FFFFFF"/>
        </w:rPr>
      </w:pPr>
      <w:r w:rsidRPr="001D077C">
        <w:rPr>
          <w:rFonts w:ascii="Arial" w:hAnsi="Arial" w:cs="Arial"/>
          <w:color w:val="000000"/>
          <w:sz w:val="24"/>
          <w:szCs w:val="21"/>
          <w:shd w:val="clear" w:color="auto" w:fill="FFFFFF"/>
        </w:rPr>
        <w:t>Gangs.</w:t>
      </w:r>
    </w:p>
    <w:p w:rsidR="001D077C" w:rsidRPr="001D077C" w:rsidRDefault="001D077C" w:rsidP="001D077C">
      <w:pPr>
        <w:pStyle w:val="ListParagraph"/>
        <w:numPr>
          <w:ilvl w:val="0"/>
          <w:numId w:val="12"/>
        </w:numPr>
        <w:rPr>
          <w:rFonts w:ascii="Arial" w:hAnsi="Arial" w:cs="Arial"/>
          <w:color w:val="000000"/>
          <w:sz w:val="24"/>
          <w:szCs w:val="21"/>
          <w:shd w:val="clear" w:color="auto" w:fill="FFFFFF"/>
        </w:rPr>
      </w:pPr>
      <w:r w:rsidRPr="001D077C">
        <w:rPr>
          <w:rFonts w:ascii="Arial" w:hAnsi="Arial" w:cs="Arial"/>
          <w:color w:val="000000"/>
          <w:sz w:val="24"/>
          <w:szCs w:val="21"/>
          <w:shd w:val="clear" w:color="auto" w:fill="FFFFFF"/>
        </w:rPr>
        <w:t>Starting primary school</w:t>
      </w:r>
    </w:p>
    <w:p w:rsidR="001D077C" w:rsidRPr="001D077C" w:rsidRDefault="001D077C" w:rsidP="001D077C">
      <w:pPr>
        <w:pStyle w:val="ListParagraph"/>
        <w:numPr>
          <w:ilvl w:val="0"/>
          <w:numId w:val="12"/>
        </w:numPr>
        <w:rPr>
          <w:rFonts w:ascii="Arial" w:hAnsi="Arial" w:cs="Arial"/>
          <w:color w:val="000000"/>
          <w:sz w:val="24"/>
          <w:szCs w:val="21"/>
          <w:shd w:val="clear" w:color="auto" w:fill="FFFFFF"/>
        </w:rPr>
      </w:pPr>
      <w:r w:rsidRPr="001D077C">
        <w:rPr>
          <w:rFonts w:ascii="Arial" w:hAnsi="Arial" w:cs="Arial"/>
          <w:color w:val="000000"/>
          <w:sz w:val="24"/>
          <w:szCs w:val="21"/>
          <w:shd w:val="clear" w:color="auto" w:fill="FFFFFF"/>
        </w:rPr>
        <w:t>Teenagers and risky behaviour</w:t>
      </w:r>
    </w:p>
    <w:p w:rsidR="001D077C" w:rsidRPr="001D077C" w:rsidRDefault="001D077C" w:rsidP="001D077C">
      <w:pPr>
        <w:pStyle w:val="ListParagraph"/>
        <w:numPr>
          <w:ilvl w:val="0"/>
          <w:numId w:val="12"/>
        </w:numPr>
        <w:rPr>
          <w:sz w:val="28"/>
        </w:rPr>
      </w:pPr>
      <w:r w:rsidRPr="001D077C">
        <w:rPr>
          <w:rFonts w:ascii="Arial" w:hAnsi="Arial" w:cs="Arial"/>
          <w:color w:val="000000"/>
          <w:sz w:val="24"/>
          <w:szCs w:val="21"/>
          <w:shd w:val="clear" w:color="auto" w:fill="FFFFFF"/>
        </w:rPr>
        <w:t xml:space="preserve">Having a parent in prison </w:t>
      </w:r>
    </w:p>
    <w:p w:rsidR="0098193E" w:rsidRPr="007778ED" w:rsidRDefault="002D6348" w:rsidP="0098193E">
      <w:pPr>
        <w:rPr>
          <w:rFonts w:ascii="Arial" w:hAnsi="Arial" w:cs="Arial"/>
          <w:sz w:val="32"/>
          <w:u w:val="single"/>
        </w:rPr>
      </w:pPr>
      <w:hyperlink r:id="rId82" w:history="1">
        <w:r w:rsidR="00526CF6">
          <w:rPr>
            <w:rStyle w:val="Hyperlink"/>
          </w:rPr>
          <w:t>https://www.familylives.org.uk/how-we-can-help/online-parenting-courses/parents-together/</w:t>
        </w:r>
      </w:hyperlink>
    </w:p>
    <w:p w:rsidR="00CC340F" w:rsidRPr="00CC340F" w:rsidRDefault="00CC340F" w:rsidP="00CC340F">
      <w:pPr>
        <w:pStyle w:val="NormalWeb"/>
        <w:shd w:val="clear" w:color="auto" w:fill="FFFFFF"/>
        <w:spacing w:before="0" w:beforeAutospacing="0" w:after="0" w:afterAutospacing="0"/>
        <w:rPr>
          <w:rFonts w:ascii="Arial" w:hAnsi="Arial" w:cs="Arial"/>
          <w:szCs w:val="21"/>
        </w:rPr>
      </w:pPr>
      <w:r w:rsidRPr="00CC340F">
        <w:rPr>
          <w:rFonts w:ascii="Arial" w:hAnsi="Arial" w:cs="Arial"/>
          <w:szCs w:val="21"/>
        </w:rPr>
        <w:t>Six interactive blocks filled with helpful techniques and ideas that  will help you become a more confident carer.</w:t>
      </w:r>
    </w:p>
    <w:p w:rsidR="00CC340F" w:rsidRPr="00CC340F" w:rsidRDefault="00CC340F" w:rsidP="00CC340F">
      <w:pPr>
        <w:pStyle w:val="Heading2"/>
        <w:shd w:val="clear" w:color="auto" w:fill="FFFFFF"/>
        <w:spacing w:before="0"/>
        <w:rPr>
          <w:rFonts w:ascii="Arial" w:hAnsi="Arial" w:cs="Arial"/>
          <w:b w:val="0"/>
          <w:color w:val="000000"/>
          <w:sz w:val="24"/>
        </w:rPr>
      </w:pPr>
      <w:r w:rsidRPr="00CC340F">
        <w:rPr>
          <w:rFonts w:ascii="Arial" w:hAnsi="Arial" w:cs="Arial"/>
          <w:b w:val="0"/>
          <w:color w:val="000000"/>
          <w:sz w:val="24"/>
        </w:rPr>
        <w:t>Modules on the course:</w:t>
      </w:r>
    </w:p>
    <w:p w:rsidR="00CC340F" w:rsidRPr="00CC340F" w:rsidRDefault="00CC340F" w:rsidP="00CC340F">
      <w:pPr>
        <w:numPr>
          <w:ilvl w:val="0"/>
          <w:numId w:val="14"/>
        </w:numPr>
        <w:shd w:val="clear" w:color="auto" w:fill="FFFFFF"/>
        <w:spacing w:before="100" w:beforeAutospacing="1" w:after="100" w:afterAutospacing="1" w:line="240" w:lineRule="auto"/>
        <w:rPr>
          <w:rFonts w:ascii="Arial" w:hAnsi="Arial" w:cs="Arial"/>
          <w:color w:val="000000"/>
          <w:sz w:val="24"/>
          <w:szCs w:val="21"/>
        </w:rPr>
      </w:pPr>
      <w:r w:rsidRPr="00CC340F">
        <w:rPr>
          <w:rFonts w:ascii="Arial" w:hAnsi="Arial" w:cs="Arial"/>
          <w:color w:val="000000"/>
          <w:sz w:val="24"/>
          <w:szCs w:val="21"/>
        </w:rPr>
        <w:t>Promoting wellbeing</w:t>
      </w:r>
    </w:p>
    <w:p w:rsidR="00CC340F" w:rsidRPr="00CC340F" w:rsidRDefault="00CC340F" w:rsidP="00CC340F">
      <w:pPr>
        <w:numPr>
          <w:ilvl w:val="0"/>
          <w:numId w:val="14"/>
        </w:numPr>
        <w:shd w:val="clear" w:color="auto" w:fill="FFFFFF"/>
        <w:spacing w:before="100" w:beforeAutospacing="1" w:after="100" w:afterAutospacing="1" w:line="240" w:lineRule="auto"/>
        <w:rPr>
          <w:rFonts w:ascii="Arial" w:hAnsi="Arial" w:cs="Arial"/>
          <w:color w:val="000000"/>
          <w:sz w:val="24"/>
          <w:szCs w:val="21"/>
        </w:rPr>
      </w:pPr>
      <w:r w:rsidRPr="00CC340F">
        <w:rPr>
          <w:rFonts w:ascii="Arial" w:hAnsi="Arial" w:cs="Arial"/>
          <w:color w:val="000000"/>
          <w:sz w:val="24"/>
          <w:szCs w:val="21"/>
        </w:rPr>
        <w:t>The power of communicating and being positive</w:t>
      </w:r>
    </w:p>
    <w:p w:rsidR="00CC340F" w:rsidRPr="00CC340F" w:rsidRDefault="00CC340F" w:rsidP="00CC340F">
      <w:pPr>
        <w:numPr>
          <w:ilvl w:val="0"/>
          <w:numId w:val="14"/>
        </w:numPr>
        <w:shd w:val="clear" w:color="auto" w:fill="FFFFFF"/>
        <w:spacing w:before="100" w:beforeAutospacing="1" w:after="100" w:afterAutospacing="1" w:line="240" w:lineRule="auto"/>
        <w:rPr>
          <w:rFonts w:ascii="Arial" w:hAnsi="Arial" w:cs="Arial"/>
          <w:color w:val="000000"/>
          <w:sz w:val="24"/>
          <w:szCs w:val="21"/>
        </w:rPr>
      </w:pPr>
      <w:r w:rsidRPr="00CC340F">
        <w:rPr>
          <w:rFonts w:ascii="Arial" w:hAnsi="Arial" w:cs="Arial"/>
          <w:color w:val="000000"/>
          <w:sz w:val="24"/>
          <w:szCs w:val="21"/>
        </w:rPr>
        <w:t>Understanding behaviour</w:t>
      </w:r>
    </w:p>
    <w:p w:rsidR="00CC340F" w:rsidRPr="00CC340F" w:rsidRDefault="00CC340F" w:rsidP="00CC340F">
      <w:pPr>
        <w:numPr>
          <w:ilvl w:val="0"/>
          <w:numId w:val="14"/>
        </w:numPr>
        <w:shd w:val="clear" w:color="auto" w:fill="FFFFFF"/>
        <w:spacing w:before="100" w:beforeAutospacing="1" w:after="100" w:afterAutospacing="1" w:line="240" w:lineRule="auto"/>
        <w:rPr>
          <w:rFonts w:ascii="Arial" w:hAnsi="Arial" w:cs="Arial"/>
          <w:color w:val="000000"/>
          <w:sz w:val="24"/>
          <w:szCs w:val="21"/>
        </w:rPr>
      </w:pPr>
      <w:r w:rsidRPr="00CC340F">
        <w:rPr>
          <w:rFonts w:ascii="Arial" w:hAnsi="Arial" w:cs="Arial"/>
          <w:color w:val="000000"/>
          <w:sz w:val="24"/>
          <w:szCs w:val="21"/>
        </w:rPr>
        <w:t>Managing and promoting positive behaviour in the family</w:t>
      </w:r>
    </w:p>
    <w:p w:rsidR="00CC340F" w:rsidRPr="00CC340F" w:rsidRDefault="00CC340F" w:rsidP="00CC340F">
      <w:pPr>
        <w:numPr>
          <w:ilvl w:val="0"/>
          <w:numId w:val="14"/>
        </w:numPr>
        <w:shd w:val="clear" w:color="auto" w:fill="FFFFFF"/>
        <w:spacing w:before="100" w:beforeAutospacing="1" w:after="100" w:afterAutospacing="1" w:line="240" w:lineRule="auto"/>
        <w:rPr>
          <w:rFonts w:ascii="Arial" w:hAnsi="Arial" w:cs="Arial"/>
          <w:color w:val="000000"/>
          <w:sz w:val="24"/>
          <w:szCs w:val="21"/>
        </w:rPr>
      </w:pPr>
      <w:r w:rsidRPr="00CC340F">
        <w:rPr>
          <w:rFonts w:ascii="Arial" w:hAnsi="Arial" w:cs="Arial"/>
          <w:color w:val="000000"/>
          <w:sz w:val="24"/>
          <w:szCs w:val="21"/>
        </w:rPr>
        <w:t>Play and what do children need</w:t>
      </w:r>
    </w:p>
    <w:p w:rsidR="00CC340F" w:rsidRPr="00CC340F" w:rsidRDefault="00CC340F" w:rsidP="00CC340F">
      <w:pPr>
        <w:numPr>
          <w:ilvl w:val="0"/>
          <w:numId w:val="14"/>
        </w:numPr>
        <w:shd w:val="clear" w:color="auto" w:fill="FFFFFF"/>
        <w:spacing w:before="100" w:beforeAutospacing="1" w:after="100" w:afterAutospacing="1" w:line="240" w:lineRule="auto"/>
        <w:rPr>
          <w:rFonts w:ascii="Arial" w:hAnsi="Arial" w:cs="Arial"/>
          <w:color w:val="000000"/>
          <w:sz w:val="24"/>
          <w:szCs w:val="21"/>
        </w:rPr>
      </w:pPr>
      <w:r w:rsidRPr="00CC340F">
        <w:rPr>
          <w:rFonts w:ascii="Arial" w:hAnsi="Arial" w:cs="Arial"/>
          <w:color w:val="000000"/>
          <w:sz w:val="24"/>
          <w:szCs w:val="21"/>
        </w:rPr>
        <w:t>Setting limits, boundaries and promoting co-operation</w:t>
      </w:r>
    </w:p>
    <w:p w:rsidR="009F3191" w:rsidRDefault="00D46B57" w:rsidP="009F3191">
      <w:pPr>
        <w:jc w:val="both"/>
        <w:rPr>
          <w:rFonts w:ascii="Arial" w:hAnsi="Arial" w:cs="Arial"/>
          <w:b/>
          <w:sz w:val="36"/>
          <w:u w:val="single"/>
        </w:rPr>
      </w:pPr>
      <w:r w:rsidRPr="009F3191">
        <w:rPr>
          <w:b/>
          <w:noProof/>
          <w:sz w:val="36"/>
          <w:u w:val="single"/>
          <w:lang w:eastAsia="en-GB"/>
        </w:rPr>
        <w:lastRenderedPageBreak/>
        <w:drawing>
          <wp:anchor distT="0" distB="0" distL="114300" distR="114300" simplePos="0" relativeHeight="251653120" behindDoc="0" locked="0" layoutInCell="1" allowOverlap="1" wp14:anchorId="10079818" wp14:editId="0E6285EC">
            <wp:simplePos x="0" y="0"/>
            <wp:positionH relativeFrom="margin">
              <wp:posOffset>3561080</wp:posOffset>
            </wp:positionH>
            <wp:positionV relativeFrom="margin">
              <wp:posOffset>-154940</wp:posOffset>
            </wp:positionV>
            <wp:extent cx="963295" cy="541020"/>
            <wp:effectExtent l="0" t="0" r="825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963295" cy="5410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36"/>
          <w:u w:val="single"/>
          <w:lang w:eastAsia="en-GB"/>
        </w:rPr>
        <w:drawing>
          <wp:anchor distT="0" distB="0" distL="114300" distR="114300" simplePos="0" relativeHeight="251667456" behindDoc="1" locked="0" layoutInCell="1" allowOverlap="1">
            <wp:simplePos x="0" y="0"/>
            <wp:positionH relativeFrom="column">
              <wp:posOffset>4701804</wp:posOffset>
            </wp:positionH>
            <wp:positionV relativeFrom="paragraph">
              <wp:posOffset>-416181</wp:posOffset>
            </wp:positionV>
            <wp:extent cx="1026795" cy="1026795"/>
            <wp:effectExtent l="0" t="0" r="1905" b="1905"/>
            <wp:wrapTight wrapText="bothSides">
              <wp:wrapPolygon edited="0">
                <wp:start x="0" y="0"/>
                <wp:lineTo x="0" y="21239"/>
                <wp:lineTo x="21239" y="21239"/>
                <wp:lineTo x="2123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youtube.png"/>
                    <pic:cNvPicPr/>
                  </pic:nvPicPr>
                  <pic:blipFill>
                    <a:blip r:embed="rId84">
                      <a:extLst>
                        <a:ext uri="{28A0092B-C50C-407E-A947-70E740481C1C}">
                          <a14:useLocalDpi xmlns:a14="http://schemas.microsoft.com/office/drawing/2010/main" val="0"/>
                        </a:ext>
                      </a:extLst>
                    </a:blip>
                    <a:stretch>
                      <a:fillRect/>
                    </a:stretch>
                  </pic:blipFill>
                  <pic:spPr>
                    <a:xfrm>
                      <a:off x="0" y="0"/>
                      <a:ext cx="1026795" cy="1026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36"/>
          <w:u w:val="single"/>
        </w:rPr>
        <w:t>YouT</w:t>
      </w:r>
      <w:r w:rsidR="00597EE1">
        <w:rPr>
          <w:rFonts w:ascii="Arial" w:hAnsi="Arial" w:cs="Arial"/>
          <w:b/>
          <w:sz w:val="36"/>
          <w:u w:val="single"/>
        </w:rPr>
        <w:t>ube</w:t>
      </w:r>
      <w:r>
        <w:rPr>
          <w:rFonts w:ascii="Arial" w:hAnsi="Arial" w:cs="Arial"/>
          <w:b/>
          <w:sz w:val="36"/>
          <w:u w:val="single"/>
        </w:rPr>
        <w:t xml:space="preserve">  </w:t>
      </w:r>
      <w:r w:rsidR="00597EE1">
        <w:rPr>
          <w:rFonts w:ascii="Arial" w:hAnsi="Arial" w:cs="Arial"/>
          <w:b/>
          <w:sz w:val="36"/>
          <w:u w:val="single"/>
        </w:rPr>
        <w:t xml:space="preserve"> and </w:t>
      </w:r>
      <w:r>
        <w:rPr>
          <w:rFonts w:ascii="Arial" w:hAnsi="Arial" w:cs="Arial"/>
          <w:b/>
          <w:sz w:val="36"/>
          <w:u w:val="single"/>
        </w:rPr>
        <w:t xml:space="preserve"> </w:t>
      </w:r>
      <w:r w:rsidR="009F3191" w:rsidRPr="009F3191">
        <w:rPr>
          <w:rFonts w:ascii="Arial" w:hAnsi="Arial" w:cs="Arial"/>
          <w:b/>
          <w:sz w:val="36"/>
          <w:u w:val="single"/>
        </w:rPr>
        <w:t>TED Talks</w:t>
      </w:r>
    </w:p>
    <w:p w:rsidR="009F3191" w:rsidRDefault="00CC340F" w:rsidP="009F3191">
      <w:pPr>
        <w:jc w:val="both"/>
        <w:rPr>
          <w:rFonts w:ascii="Arial" w:hAnsi="Arial" w:cs="Arial"/>
          <w:b/>
          <w:sz w:val="36"/>
          <w:u w:val="single"/>
        </w:rPr>
      </w:pPr>
      <w:r>
        <w:rPr>
          <w:rFonts w:ascii="Arial" w:hAnsi="Arial" w:cs="Arial"/>
          <w:b/>
          <w:sz w:val="36"/>
          <w:u w:val="single"/>
        </w:rPr>
        <w:t xml:space="preserve">Examples </w:t>
      </w:r>
    </w:p>
    <w:p w:rsidR="00F35A10" w:rsidRPr="00F35A10" w:rsidRDefault="00F35A10" w:rsidP="009F3191">
      <w:pPr>
        <w:jc w:val="both"/>
        <w:rPr>
          <w:rStyle w:val="Hyperlink"/>
          <w:rFonts w:eastAsia="Times New Roman"/>
          <w:b/>
          <w:color w:val="auto"/>
        </w:rPr>
      </w:pPr>
      <w:r w:rsidRPr="00F35A10">
        <w:rPr>
          <w:rStyle w:val="Hyperlink"/>
          <w:rFonts w:eastAsia="Times New Roman"/>
          <w:b/>
          <w:color w:val="auto"/>
        </w:rPr>
        <w:t xml:space="preserve">Trauma and attachment </w:t>
      </w:r>
    </w:p>
    <w:p w:rsidR="009F3191" w:rsidRDefault="002D6348" w:rsidP="009F3191">
      <w:pPr>
        <w:jc w:val="both"/>
        <w:rPr>
          <w:rFonts w:ascii="Arial" w:hAnsi="Arial" w:cs="Arial"/>
          <w:b/>
          <w:u w:val="single"/>
        </w:rPr>
      </w:pPr>
      <w:hyperlink r:id="rId85" w:history="1">
        <w:r w:rsidR="009F3191">
          <w:rPr>
            <w:rStyle w:val="Hyperlink"/>
            <w:rFonts w:eastAsia="Times New Roman"/>
          </w:rPr>
          <w:t>https://www.ted.com/talks/nadine_burke_harris_how_childhood_trauma_affects_health_across_a_lifetime?utm_source=tedcomshare&amp;utm_medium=referral&amp;utm_campaign=tedspread</w:t>
        </w:r>
      </w:hyperlink>
      <w:r w:rsidR="009F3191" w:rsidRPr="009F3191">
        <w:rPr>
          <w:rFonts w:ascii="Arial" w:hAnsi="Arial" w:cs="Arial"/>
          <w:b/>
          <w:u w:val="single"/>
        </w:rPr>
        <w:t xml:space="preserve"> </w:t>
      </w:r>
    </w:p>
    <w:p w:rsidR="00F35A10" w:rsidRPr="00F35A10" w:rsidRDefault="00F35A10" w:rsidP="009F3191">
      <w:pPr>
        <w:jc w:val="both"/>
        <w:rPr>
          <w:rFonts w:ascii="Arial" w:hAnsi="Arial" w:cs="Arial"/>
          <w:color w:val="0066FF"/>
          <w:u w:val="single"/>
        </w:rPr>
      </w:pPr>
      <w:r w:rsidRPr="00F35A10">
        <w:rPr>
          <w:rFonts w:ascii="Arial" w:hAnsi="Arial" w:cs="Arial"/>
          <w:color w:val="0066FF"/>
          <w:u w:val="single"/>
        </w:rPr>
        <w:t>https://youtu.be/FOCTxcaNHeg</w:t>
      </w:r>
    </w:p>
    <w:p w:rsidR="00597EE1" w:rsidRDefault="00597EE1" w:rsidP="009F3191">
      <w:pPr>
        <w:jc w:val="both"/>
        <w:rPr>
          <w:rFonts w:ascii="Arial" w:hAnsi="Arial" w:cs="Arial"/>
          <w:b/>
          <w:u w:val="single"/>
        </w:rPr>
      </w:pPr>
    </w:p>
    <w:p w:rsidR="00597EE1" w:rsidRDefault="00597EE1" w:rsidP="009F3191">
      <w:pPr>
        <w:jc w:val="both"/>
        <w:rPr>
          <w:rFonts w:ascii="Arial" w:hAnsi="Arial" w:cs="Arial"/>
          <w:b/>
          <w:u w:val="single"/>
        </w:rPr>
      </w:pPr>
      <w:r>
        <w:rPr>
          <w:rFonts w:ascii="Arial" w:hAnsi="Arial" w:cs="Arial"/>
          <w:b/>
          <w:u w:val="single"/>
        </w:rPr>
        <w:t xml:space="preserve">Autism </w:t>
      </w:r>
    </w:p>
    <w:p w:rsidR="00597EE1" w:rsidRPr="00597EE1" w:rsidRDefault="002D6348" w:rsidP="009F3191">
      <w:pPr>
        <w:jc w:val="both"/>
        <w:rPr>
          <w:rFonts w:ascii="Arial" w:hAnsi="Arial" w:cs="Arial"/>
          <w:color w:val="0066FF"/>
          <w:u w:val="single"/>
        </w:rPr>
      </w:pPr>
      <w:hyperlink r:id="rId86" w:history="1">
        <w:r w:rsidR="00597EE1" w:rsidRPr="00747F06">
          <w:rPr>
            <w:rStyle w:val="Hyperlink"/>
            <w:rFonts w:ascii="Arial" w:hAnsi="Arial" w:cs="Arial"/>
          </w:rPr>
          <w:t>https://www.ted.com/talks/temple_grandin_the_world_needs_all_kinds_of_minds?utm_campaign=tedspread&amp;utm_medium=referral&amp;utm_source=tedcomshare</w:t>
        </w:r>
      </w:hyperlink>
    </w:p>
    <w:p w:rsidR="00597EE1" w:rsidRDefault="002D6348" w:rsidP="009F3191">
      <w:pPr>
        <w:jc w:val="both"/>
        <w:rPr>
          <w:rFonts w:ascii="Arial" w:hAnsi="Arial" w:cs="Arial"/>
          <w:color w:val="0066FF"/>
          <w:u w:val="single"/>
        </w:rPr>
      </w:pPr>
      <w:hyperlink r:id="rId87" w:history="1">
        <w:r w:rsidR="00D46B57" w:rsidRPr="00747F06">
          <w:rPr>
            <w:rStyle w:val="Hyperlink"/>
            <w:rFonts w:ascii="Arial" w:hAnsi="Arial" w:cs="Arial"/>
          </w:rPr>
          <w:t>https://www.ted.com/talks/stuart_duncan_how_i_use_minecraft_to_help_kids_with_autism?utm_campaign=tedspread&amp;utm_medium=referral&amp;utm_source=tedcomshare</w:t>
        </w:r>
      </w:hyperlink>
    </w:p>
    <w:p w:rsidR="00D46B57" w:rsidRDefault="00D46B57" w:rsidP="009F3191">
      <w:pPr>
        <w:jc w:val="both"/>
        <w:rPr>
          <w:rFonts w:ascii="Arial" w:hAnsi="Arial" w:cs="Arial"/>
          <w:color w:val="0066FF"/>
          <w:u w:val="single"/>
        </w:rPr>
      </w:pPr>
    </w:p>
    <w:p w:rsidR="00D46B57" w:rsidRPr="00D46B57" w:rsidRDefault="00D46B57" w:rsidP="009F3191">
      <w:pPr>
        <w:jc w:val="both"/>
        <w:rPr>
          <w:rFonts w:ascii="Arial" w:hAnsi="Arial" w:cs="Arial"/>
          <w:b/>
          <w:u w:val="single"/>
        </w:rPr>
      </w:pPr>
      <w:r w:rsidRPr="00D46B57">
        <w:rPr>
          <w:rFonts w:ascii="Arial" w:hAnsi="Arial" w:cs="Arial"/>
          <w:b/>
          <w:u w:val="single"/>
        </w:rPr>
        <w:t xml:space="preserve">Emotional first aid </w:t>
      </w:r>
    </w:p>
    <w:p w:rsidR="00D46B57" w:rsidRDefault="002D6348" w:rsidP="009F3191">
      <w:pPr>
        <w:jc w:val="both"/>
        <w:rPr>
          <w:rFonts w:ascii="Arial" w:hAnsi="Arial" w:cs="Arial"/>
          <w:color w:val="0066FF"/>
          <w:u w:val="single"/>
        </w:rPr>
      </w:pPr>
      <w:hyperlink r:id="rId88" w:history="1">
        <w:r w:rsidR="00D46B57" w:rsidRPr="00747F06">
          <w:rPr>
            <w:rStyle w:val="Hyperlink"/>
            <w:rFonts w:ascii="Arial" w:hAnsi="Arial" w:cs="Arial"/>
          </w:rPr>
          <w:t>www.ted.com/talks/guy_winch_the_case_for_emotional_hygiene</w:t>
        </w:r>
      </w:hyperlink>
    </w:p>
    <w:p w:rsidR="00D46B57" w:rsidRPr="00F35A10" w:rsidRDefault="00D46B57" w:rsidP="009F3191">
      <w:pPr>
        <w:jc w:val="both"/>
        <w:rPr>
          <w:rFonts w:ascii="Arial" w:hAnsi="Arial" w:cs="Arial"/>
          <w:b/>
          <w:color w:val="0066FF"/>
          <w:u w:val="single"/>
        </w:rPr>
      </w:pPr>
    </w:p>
    <w:p w:rsidR="00D46B57" w:rsidRPr="00F35A10" w:rsidRDefault="00D46B57" w:rsidP="009F3191">
      <w:pPr>
        <w:jc w:val="both"/>
        <w:rPr>
          <w:rFonts w:ascii="Arial" w:hAnsi="Arial" w:cs="Arial"/>
          <w:b/>
          <w:u w:val="single"/>
        </w:rPr>
      </w:pPr>
      <w:r w:rsidRPr="00F35A10">
        <w:rPr>
          <w:rFonts w:ascii="Arial" w:hAnsi="Arial" w:cs="Arial"/>
          <w:b/>
          <w:u w:val="single"/>
        </w:rPr>
        <w:t xml:space="preserve">Dyslexia </w:t>
      </w:r>
    </w:p>
    <w:p w:rsidR="00D46B57" w:rsidRDefault="002D6348" w:rsidP="009F3191">
      <w:pPr>
        <w:jc w:val="both"/>
        <w:rPr>
          <w:rFonts w:ascii="Arial" w:hAnsi="Arial" w:cs="Arial"/>
          <w:color w:val="0066FF"/>
          <w:u w:val="single"/>
        </w:rPr>
      </w:pPr>
      <w:hyperlink r:id="rId89" w:history="1">
        <w:r w:rsidR="00F35A10" w:rsidRPr="00747F06">
          <w:rPr>
            <w:rStyle w:val="Hyperlink"/>
            <w:rFonts w:ascii="Arial" w:hAnsi="Arial" w:cs="Arial"/>
          </w:rPr>
          <w:t>https://youtu.be/L7cfD0PMV84?list=PLJVAb6pyqGfr3fgq2cAs9xuIq7IITKq64</w:t>
        </w:r>
      </w:hyperlink>
    </w:p>
    <w:p w:rsidR="00F35A10" w:rsidRPr="00442EF7" w:rsidRDefault="00F35A10" w:rsidP="009F3191">
      <w:pPr>
        <w:jc w:val="both"/>
        <w:rPr>
          <w:rFonts w:ascii="Arial" w:hAnsi="Arial" w:cs="Arial"/>
          <w:b/>
          <w:u w:val="single"/>
        </w:rPr>
      </w:pPr>
    </w:p>
    <w:p w:rsidR="00F35A10" w:rsidRPr="00442EF7" w:rsidRDefault="00442EF7" w:rsidP="009F3191">
      <w:pPr>
        <w:jc w:val="both"/>
        <w:rPr>
          <w:rFonts w:ascii="Arial" w:hAnsi="Arial" w:cs="Arial"/>
          <w:b/>
          <w:u w:val="single"/>
        </w:rPr>
      </w:pPr>
      <w:r w:rsidRPr="00442EF7">
        <w:rPr>
          <w:rFonts w:ascii="Arial" w:hAnsi="Arial" w:cs="Arial"/>
          <w:b/>
          <w:u w:val="single"/>
        </w:rPr>
        <w:t xml:space="preserve">Mental Health </w:t>
      </w:r>
    </w:p>
    <w:p w:rsidR="00442EF7" w:rsidRDefault="002D6348" w:rsidP="009F3191">
      <w:pPr>
        <w:jc w:val="both"/>
        <w:rPr>
          <w:rFonts w:ascii="Arial" w:hAnsi="Arial" w:cs="Arial"/>
          <w:color w:val="0066FF"/>
          <w:u w:val="single"/>
        </w:rPr>
      </w:pPr>
      <w:hyperlink r:id="rId90" w:history="1">
        <w:r w:rsidR="00442EF7" w:rsidRPr="00EA1368">
          <w:rPr>
            <w:rStyle w:val="Hyperlink"/>
            <w:rFonts w:ascii="Arial" w:hAnsi="Arial" w:cs="Arial"/>
          </w:rPr>
          <w:t>https://youtu.be/oWe_ogA5YCU</w:t>
        </w:r>
      </w:hyperlink>
    </w:p>
    <w:p w:rsidR="00442EF7" w:rsidRPr="00442EF7" w:rsidRDefault="00442EF7" w:rsidP="009F3191">
      <w:pPr>
        <w:jc w:val="both"/>
        <w:rPr>
          <w:rFonts w:ascii="Arial" w:hAnsi="Arial" w:cs="Arial"/>
          <w:b/>
          <w:u w:val="single"/>
        </w:rPr>
      </w:pPr>
    </w:p>
    <w:p w:rsidR="00442EF7" w:rsidRPr="00442EF7" w:rsidRDefault="00442EF7" w:rsidP="009F3191">
      <w:pPr>
        <w:jc w:val="both"/>
        <w:rPr>
          <w:rFonts w:ascii="Arial" w:hAnsi="Arial" w:cs="Arial"/>
          <w:b/>
          <w:u w:val="single"/>
        </w:rPr>
      </w:pPr>
      <w:r w:rsidRPr="00442EF7">
        <w:rPr>
          <w:rFonts w:ascii="Arial" w:hAnsi="Arial" w:cs="Arial"/>
          <w:b/>
          <w:u w:val="single"/>
        </w:rPr>
        <w:t xml:space="preserve">Attending child protecting conference </w:t>
      </w:r>
    </w:p>
    <w:p w:rsidR="00442EF7" w:rsidRDefault="00442EF7" w:rsidP="009F3191">
      <w:pPr>
        <w:jc w:val="both"/>
        <w:rPr>
          <w:rFonts w:ascii="Arial" w:hAnsi="Arial" w:cs="Arial"/>
          <w:color w:val="0066FF"/>
          <w:u w:val="single"/>
        </w:rPr>
      </w:pPr>
      <w:r w:rsidRPr="00442EF7">
        <w:rPr>
          <w:rFonts w:ascii="Arial" w:hAnsi="Arial" w:cs="Arial"/>
          <w:color w:val="0066FF"/>
          <w:u w:val="single"/>
        </w:rPr>
        <w:t>https://youtu.be/EjRX38_P5HU</w:t>
      </w:r>
    </w:p>
    <w:p w:rsidR="009F3191" w:rsidRPr="00597EE1" w:rsidRDefault="009F3191" w:rsidP="00C4015D">
      <w:pPr>
        <w:jc w:val="both"/>
        <w:rPr>
          <w:rFonts w:ascii="Arial" w:hAnsi="Arial" w:cs="Arial"/>
          <w:u w:val="single"/>
        </w:rPr>
      </w:pPr>
      <w:r w:rsidRPr="00597EE1">
        <w:rPr>
          <w:rFonts w:ascii="Arial" w:hAnsi="Arial" w:cs="Arial"/>
          <w:u w:val="single"/>
        </w:rPr>
        <w:br w:type="page"/>
      </w:r>
    </w:p>
    <w:p w:rsidR="0098193E" w:rsidRDefault="00D579DE" w:rsidP="0098193E">
      <w:pPr>
        <w:rPr>
          <w:rFonts w:ascii="Arial" w:hAnsi="Arial" w:cs="Arial"/>
        </w:rPr>
      </w:pPr>
      <w:r>
        <w:rPr>
          <w:noProof/>
          <w:color w:val="0000FF"/>
          <w:lang w:eastAsia="en-GB"/>
        </w:rPr>
        <w:lastRenderedPageBreak/>
        <w:drawing>
          <wp:anchor distT="0" distB="0" distL="114300" distR="114300" simplePos="0" relativeHeight="251661312" behindDoc="0" locked="0" layoutInCell="1" allowOverlap="1" wp14:anchorId="27379337" wp14:editId="1A177C80">
            <wp:simplePos x="0" y="0"/>
            <wp:positionH relativeFrom="column">
              <wp:posOffset>5219700</wp:posOffset>
            </wp:positionH>
            <wp:positionV relativeFrom="paragraph">
              <wp:posOffset>-323850</wp:posOffset>
            </wp:positionV>
            <wp:extent cx="484505" cy="481965"/>
            <wp:effectExtent l="0" t="0" r="0" b="0"/>
            <wp:wrapSquare wrapText="bothSides"/>
            <wp:docPr id="34" name="Picture 34" descr="Related image">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450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93E">
        <w:rPr>
          <w:rFonts w:ascii="Arial" w:hAnsi="Arial" w:cs="Arial"/>
          <w:noProof/>
          <w:lang w:eastAsia="en-GB"/>
        </w:rPr>
        <mc:AlternateContent>
          <mc:Choice Requires="wps">
            <w:drawing>
              <wp:anchor distT="0" distB="0" distL="114300" distR="114300" simplePos="0" relativeHeight="251655168" behindDoc="0" locked="0" layoutInCell="1" allowOverlap="1">
                <wp:simplePos x="0" y="0"/>
                <wp:positionH relativeFrom="column">
                  <wp:posOffset>127221</wp:posOffset>
                </wp:positionH>
                <wp:positionV relativeFrom="paragraph">
                  <wp:posOffset>-119269</wp:posOffset>
                </wp:positionV>
                <wp:extent cx="5049078" cy="1876508"/>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5049078" cy="18765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23E3" w:rsidRPr="0098193E" w:rsidRDefault="00A423E3">
                            <w:pPr>
                              <w:rPr>
                                <w:rFonts w:ascii="Arial" w:hAnsi="Arial" w:cs="Arial"/>
                                <w:b/>
                                <w:color w:val="00B050"/>
                                <w:sz w:val="32"/>
                              </w:rPr>
                            </w:pPr>
                            <w:r w:rsidRPr="0098193E">
                              <w:rPr>
                                <w:rFonts w:ascii="Arial" w:hAnsi="Arial" w:cs="Arial"/>
                                <w:b/>
                                <w:color w:val="00B050"/>
                                <w:sz w:val="32"/>
                              </w:rPr>
                              <w:t xml:space="preserve">Social Care Institute of Excellence </w:t>
                            </w:r>
                          </w:p>
                          <w:p w:rsidR="00A423E3" w:rsidRPr="0098193E" w:rsidRDefault="00A423E3">
                            <w:pPr>
                              <w:rPr>
                                <w:rFonts w:ascii="Arial" w:hAnsi="Arial" w:cs="Arial"/>
                                <w:color w:val="00B050"/>
                                <w:sz w:val="32"/>
                              </w:rPr>
                            </w:pPr>
                            <w:r w:rsidRPr="0098193E">
                              <w:rPr>
                                <w:rFonts w:ascii="Arial" w:hAnsi="Arial" w:cs="Arial"/>
                                <w:color w:val="00B050"/>
                                <w:sz w:val="32"/>
                              </w:rPr>
                              <w:t xml:space="preserve">Has lots of online learning.  Some of the legislation spoken about is English but lots of the principles of the taught courses and films are valuable </w:t>
                            </w:r>
                          </w:p>
                          <w:p w:rsidR="00A423E3" w:rsidRPr="0098193E" w:rsidRDefault="00A423E3">
                            <w:pPr>
                              <w:rPr>
                                <w:color w:val="0070C0"/>
                                <w:sz w:val="32"/>
                              </w:rPr>
                            </w:pPr>
                            <w:r w:rsidRPr="0098193E">
                              <w:rPr>
                                <w:rFonts w:ascii="Arial" w:hAnsi="Arial" w:cs="Arial"/>
                                <w:color w:val="0070C0"/>
                                <w:sz w:val="32"/>
                              </w:rPr>
                              <w:t>http://www.scie.org.uk/socialcaretv/index.asp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1" o:spid="_x0000_s1028" type="#_x0000_t202" style="position:absolute;margin-left:10pt;margin-top:-9.4pt;width:397.55pt;height:147.7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" fillcolor="white [3201]" stroked="f" strokeweight=".5pt">
                <v:textbox>
                  <w:txbxContent>
                    <w:p w:rsidR="00A423E3" w:rsidRPr="0098193E" w:rsidRDefault="00A423E3">
                      <w:pPr>
                        <w:rPr>
                          <w:rFonts w:ascii="Arial" w:hAnsi="Arial" w:cs="Arial"/>
                          <w:b/>
                          <w:color w:val="00B050"/>
                          <w:sz w:val="32"/>
                        </w:rPr>
                      </w:pPr>
                      <w:r w:rsidRPr="0098193E">
                        <w:rPr>
                          <w:rFonts w:ascii="Arial" w:hAnsi="Arial" w:cs="Arial"/>
                          <w:b/>
                          <w:color w:val="00B050"/>
                          <w:sz w:val="32"/>
                        </w:rPr>
                        <w:t xml:space="preserve">Social Care Institute of Excellence </w:t>
                      </w:r>
                    </w:p>
                    <w:p w:rsidR="00A423E3" w:rsidRPr="0098193E" w:rsidRDefault="00A423E3">
                      <w:pPr>
                        <w:rPr>
                          <w:rFonts w:ascii="Arial" w:hAnsi="Arial" w:cs="Arial"/>
                          <w:color w:val="00B050"/>
                          <w:sz w:val="32"/>
                        </w:rPr>
                      </w:pPr>
                      <w:r w:rsidRPr="0098193E">
                        <w:rPr>
                          <w:rFonts w:ascii="Arial" w:hAnsi="Arial" w:cs="Arial"/>
                          <w:color w:val="00B050"/>
                          <w:sz w:val="32"/>
                        </w:rPr>
                        <w:t xml:space="preserve">Has lots of online learning.  Some of the legislation spoken about is English but lots of the principles of the taught courses and films are valuable </w:t>
                      </w:r>
                    </w:p>
                    <w:p w:rsidR="00A423E3" w:rsidRPr="0098193E" w:rsidRDefault="00A423E3">
                      <w:pPr>
                        <w:rPr>
                          <w:color w:val="0070C0"/>
                          <w:sz w:val="32"/>
                        </w:rPr>
                      </w:pPr>
                      <w:r w:rsidRPr="0098193E">
                        <w:rPr>
                          <w:rFonts w:ascii="Arial" w:hAnsi="Arial" w:cs="Arial"/>
                          <w:color w:val="0070C0"/>
                          <w:sz w:val="32"/>
                        </w:rPr>
                        <w:t>http://www.scie.org.uk/socialcaretv/index.asp</w:t>
                      </w:r>
                    </w:p>
                  </w:txbxContent>
                </v:textbox>
              </v:shape>
            </w:pict>
          </mc:Fallback>
        </mc:AlternateContent>
      </w:r>
    </w:p>
    <w:p w:rsidR="0098193E" w:rsidRDefault="0098193E">
      <w:pPr>
        <w:rPr>
          <w:rFonts w:ascii="Arial" w:hAnsi="Arial" w:cs="Arial"/>
        </w:rPr>
      </w:pPr>
    </w:p>
    <w:p w:rsidR="0098193E" w:rsidRDefault="0098193E">
      <w:pPr>
        <w:rPr>
          <w:rFonts w:ascii="Arial" w:hAnsi="Arial" w:cs="Arial"/>
        </w:rPr>
      </w:pPr>
    </w:p>
    <w:p w:rsidR="0098193E" w:rsidRDefault="0098193E">
      <w:pPr>
        <w:rPr>
          <w:rFonts w:ascii="Arial" w:hAnsi="Arial" w:cs="Arial"/>
        </w:rPr>
      </w:pPr>
    </w:p>
    <w:p w:rsidR="0098193E" w:rsidRDefault="0098193E">
      <w:pPr>
        <w:rPr>
          <w:rFonts w:ascii="Arial" w:hAnsi="Arial" w:cs="Arial"/>
        </w:rPr>
      </w:pPr>
    </w:p>
    <w:p w:rsidR="0098193E" w:rsidRDefault="0098193E">
      <w:pPr>
        <w:rPr>
          <w:rFonts w:ascii="Arial" w:hAnsi="Arial" w:cs="Arial"/>
        </w:rPr>
      </w:pPr>
    </w:p>
    <w:p w:rsidR="0098193E" w:rsidRDefault="0098193E">
      <w:pPr>
        <w:rPr>
          <w:rFonts w:ascii="Arial" w:hAnsi="Arial" w:cs="Arial"/>
        </w:rPr>
      </w:pPr>
      <w:r>
        <w:rPr>
          <w:noProof/>
          <w:lang w:eastAsia="en-GB"/>
        </w:rPr>
        <w:drawing>
          <wp:inline distT="0" distB="0" distL="0" distR="0" wp14:anchorId="51E64227" wp14:editId="0984B36E">
            <wp:extent cx="5271715" cy="3448239"/>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srcRect l="25279" t="23457" r="12082" b="3703"/>
                    <a:stretch/>
                  </pic:blipFill>
                  <pic:spPr bwMode="auto">
                    <a:xfrm>
                      <a:off x="0" y="0"/>
                      <a:ext cx="5277767" cy="3452198"/>
                    </a:xfrm>
                    <a:prstGeom prst="rect">
                      <a:avLst/>
                    </a:prstGeom>
                    <a:ln>
                      <a:noFill/>
                    </a:ln>
                    <a:extLst>
                      <a:ext uri="{53640926-AAD7-44D8-BBD7-CCE9431645EC}">
                        <a14:shadowObscured xmlns:a14="http://schemas.microsoft.com/office/drawing/2010/main"/>
                      </a:ext>
                    </a:extLst>
                  </pic:spPr>
                </pic:pic>
              </a:graphicData>
            </a:graphic>
          </wp:inline>
        </w:drawing>
      </w:r>
    </w:p>
    <w:p w:rsidR="0098193E" w:rsidRDefault="002D6348">
      <w:pPr>
        <w:rPr>
          <w:rFonts w:ascii="Arial" w:hAnsi="Arial" w:cs="Arial"/>
          <w:color w:val="0070C0"/>
          <w:sz w:val="36"/>
        </w:rPr>
      </w:pPr>
      <w:hyperlink r:id="rId94" w:history="1">
        <w:r w:rsidR="0098193E" w:rsidRPr="00DE5BB1">
          <w:rPr>
            <w:rStyle w:val="Hyperlink"/>
            <w:rFonts w:ascii="Arial" w:hAnsi="Arial" w:cs="Arial"/>
            <w:sz w:val="36"/>
          </w:rPr>
          <w:t>http://www.scie.org.uk/publications/elearning/index.asp</w:t>
        </w:r>
      </w:hyperlink>
    </w:p>
    <w:p w:rsidR="0098193E" w:rsidRDefault="0098193E">
      <w:pPr>
        <w:rPr>
          <w:rFonts w:ascii="Arial" w:hAnsi="Arial" w:cs="Arial"/>
          <w:color w:val="0070C0"/>
          <w:sz w:val="36"/>
        </w:rPr>
      </w:pPr>
      <w:r>
        <w:rPr>
          <w:rFonts w:ascii="Arial" w:hAnsi="Arial" w:cs="Arial"/>
          <w:color w:val="0070C0"/>
          <w:sz w:val="36"/>
        </w:rPr>
        <w:t>example</w:t>
      </w:r>
      <w:r w:rsidR="0057470A">
        <w:rPr>
          <w:rFonts w:ascii="Arial" w:hAnsi="Arial" w:cs="Arial"/>
          <w:color w:val="0070C0"/>
          <w:sz w:val="36"/>
        </w:rPr>
        <w:t>s</w:t>
      </w:r>
      <w:r>
        <w:rPr>
          <w:rFonts w:ascii="Arial" w:hAnsi="Arial" w:cs="Arial"/>
          <w:color w:val="0070C0"/>
          <w:sz w:val="36"/>
        </w:rPr>
        <w:t xml:space="preserve"> </w:t>
      </w:r>
      <w:r w:rsidR="0057470A">
        <w:rPr>
          <w:rFonts w:ascii="Arial" w:hAnsi="Arial" w:cs="Arial"/>
          <w:color w:val="0070C0"/>
          <w:sz w:val="36"/>
        </w:rPr>
        <w:t>:</w:t>
      </w:r>
    </w:p>
    <w:p w:rsidR="0098193E" w:rsidRPr="0098193E" w:rsidRDefault="0057470A">
      <w:pPr>
        <w:rPr>
          <w:rFonts w:ascii="Arial" w:hAnsi="Arial" w:cs="Arial"/>
          <w:color w:val="0070C0"/>
          <w:sz w:val="36"/>
        </w:rPr>
      </w:pP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2934031</wp:posOffset>
                </wp:positionH>
                <wp:positionV relativeFrom="paragraph">
                  <wp:posOffset>828</wp:posOffset>
                </wp:positionV>
                <wp:extent cx="3307412" cy="2719346"/>
                <wp:effectExtent l="0" t="0" r="26670" b="24130"/>
                <wp:wrapNone/>
                <wp:docPr id="24" name="Text Box 24"/>
                <wp:cNvGraphicFramePr/>
                <a:graphic xmlns:a="http://schemas.openxmlformats.org/drawingml/2006/main">
                  <a:graphicData uri="http://schemas.microsoft.com/office/word/2010/wordprocessingShape">
                    <wps:wsp>
                      <wps:cNvSpPr txBox="1"/>
                      <wps:spPr>
                        <a:xfrm>
                          <a:off x="0" y="0"/>
                          <a:ext cx="3307412" cy="27193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23E3" w:rsidRPr="00BE4C50" w:rsidRDefault="00A423E3" w:rsidP="0057470A">
                            <w:pPr>
                              <w:spacing w:after="0" w:line="240" w:lineRule="auto"/>
                              <w:rPr>
                                <w:color w:val="0070C0"/>
                              </w:rPr>
                            </w:pPr>
                            <w:r w:rsidRPr="00BE4C50">
                              <w:rPr>
                                <w:color w:val="0070C0"/>
                              </w:rPr>
                              <w:t>Examples:</w:t>
                            </w:r>
                          </w:p>
                          <w:p w:rsidR="00A423E3" w:rsidRPr="00BE4C50" w:rsidRDefault="00A423E3" w:rsidP="0057470A">
                            <w:pPr>
                              <w:pStyle w:val="ListParagraph"/>
                              <w:numPr>
                                <w:ilvl w:val="0"/>
                                <w:numId w:val="2"/>
                              </w:numPr>
                              <w:spacing w:after="0" w:line="240" w:lineRule="auto"/>
                              <w:rPr>
                                <w:color w:val="0070C0"/>
                              </w:rPr>
                            </w:pPr>
                            <w:r w:rsidRPr="00BE4C50">
                              <w:rPr>
                                <w:color w:val="0070C0"/>
                              </w:rPr>
                              <w:t>Parental substance misuse</w:t>
                            </w:r>
                          </w:p>
                          <w:p w:rsidR="00A423E3" w:rsidRPr="00BE4C50" w:rsidRDefault="00A423E3" w:rsidP="0057470A">
                            <w:pPr>
                              <w:pStyle w:val="ListParagraph"/>
                              <w:numPr>
                                <w:ilvl w:val="0"/>
                                <w:numId w:val="2"/>
                              </w:numPr>
                              <w:spacing w:after="0" w:line="240" w:lineRule="auto"/>
                              <w:rPr>
                                <w:color w:val="0070C0"/>
                              </w:rPr>
                            </w:pPr>
                            <w:r w:rsidRPr="00BE4C50">
                              <w:rPr>
                                <w:color w:val="0070C0"/>
                              </w:rPr>
                              <w:t xml:space="preserve">Parental substance misuse impact on children </w:t>
                            </w:r>
                          </w:p>
                          <w:p w:rsidR="00A423E3" w:rsidRPr="00BE4C50" w:rsidRDefault="00A423E3" w:rsidP="0057470A">
                            <w:pPr>
                              <w:pStyle w:val="ListParagraph"/>
                              <w:numPr>
                                <w:ilvl w:val="0"/>
                                <w:numId w:val="2"/>
                              </w:numPr>
                              <w:spacing w:after="0" w:line="240" w:lineRule="auto"/>
                              <w:rPr>
                                <w:color w:val="0070C0"/>
                              </w:rPr>
                            </w:pPr>
                            <w:r w:rsidRPr="00BE4C50">
                              <w:rPr>
                                <w:color w:val="0070C0"/>
                              </w:rPr>
                              <w:t>Parental substance misuse impact on social work practice</w:t>
                            </w:r>
                          </w:p>
                          <w:p w:rsidR="00A423E3" w:rsidRPr="00BE4C50" w:rsidRDefault="00A423E3" w:rsidP="0057470A">
                            <w:pPr>
                              <w:pStyle w:val="ListParagraph"/>
                              <w:numPr>
                                <w:ilvl w:val="0"/>
                                <w:numId w:val="2"/>
                              </w:numPr>
                              <w:spacing w:after="0" w:line="240" w:lineRule="auto"/>
                              <w:rPr>
                                <w:color w:val="0070C0"/>
                              </w:rPr>
                            </w:pPr>
                            <w:r w:rsidRPr="00BE4C50">
                              <w:rPr>
                                <w:color w:val="0070C0"/>
                              </w:rPr>
                              <w:t xml:space="preserve">Care planning and reviewing </w:t>
                            </w:r>
                          </w:p>
                          <w:p w:rsidR="00A423E3" w:rsidRPr="00BE4C50" w:rsidRDefault="00A423E3" w:rsidP="0057470A">
                            <w:pPr>
                              <w:pStyle w:val="ListParagraph"/>
                              <w:numPr>
                                <w:ilvl w:val="0"/>
                                <w:numId w:val="2"/>
                              </w:numPr>
                              <w:spacing w:after="0" w:line="240" w:lineRule="auto"/>
                              <w:rPr>
                                <w:color w:val="0070C0"/>
                              </w:rPr>
                            </w:pPr>
                            <w:r w:rsidRPr="00BE4C50">
                              <w:rPr>
                                <w:color w:val="0070C0"/>
                              </w:rPr>
                              <w:t xml:space="preserve">Communicating </w:t>
                            </w:r>
                          </w:p>
                          <w:p w:rsidR="00A423E3" w:rsidRPr="00BE4C50" w:rsidRDefault="00A423E3" w:rsidP="0057470A">
                            <w:pPr>
                              <w:pStyle w:val="ListParagraph"/>
                              <w:numPr>
                                <w:ilvl w:val="0"/>
                                <w:numId w:val="2"/>
                              </w:numPr>
                              <w:spacing w:after="0" w:line="240" w:lineRule="auto"/>
                              <w:rPr>
                                <w:color w:val="0070C0"/>
                              </w:rPr>
                            </w:pPr>
                            <w:r w:rsidRPr="00BE4C50">
                              <w:rPr>
                                <w:color w:val="0070C0"/>
                              </w:rPr>
                              <w:t xml:space="preserve">Working parents </w:t>
                            </w:r>
                          </w:p>
                          <w:p w:rsidR="00A423E3" w:rsidRPr="00BE4C50" w:rsidRDefault="00A423E3" w:rsidP="0057470A">
                            <w:pPr>
                              <w:pStyle w:val="ListParagraph"/>
                              <w:numPr>
                                <w:ilvl w:val="0"/>
                                <w:numId w:val="2"/>
                              </w:numPr>
                              <w:spacing w:after="0" w:line="240" w:lineRule="auto"/>
                              <w:rPr>
                                <w:color w:val="0070C0"/>
                              </w:rPr>
                            </w:pPr>
                            <w:r w:rsidRPr="00BE4C50">
                              <w:rPr>
                                <w:color w:val="0070C0"/>
                              </w:rPr>
                              <w:t xml:space="preserve">Working with professionals </w:t>
                            </w:r>
                          </w:p>
                          <w:p w:rsidR="00A423E3" w:rsidRPr="00BE4C50" w:rsidRDefault="00A423E3" w:rsidP="0057470A">
                            <w:pPr>
                              <w:pStyle w:val="ListParagraph"/>
                              <w:numPr>
                                <w:ilvl w:val="0"/>
                                <w:numId w:val="2"/>
                              </w:numPr>
                              <w:spacing w:after="0" w:line="240" w:lineRule="auto"/>
                              <w:rPr>
                                <w:color w:val="0070C0"/>
                              </w:rPr>
                            </w:pPr>
                            <w:r w:rsidRPr="00BE4C50">
                              <w:rPr>
                                <w:color w:val="0070C0"/>
                              </w:rPr>
                              <w:t>Introducing the family model</w:t>
                            </w:r>
                          </w:p>
                          <w:p w:rsidR="00A423E3" w:rsidRPr="00BE4C50" w:rsidRDefault="00A423E3" w:rsidP="0057470A">
                            <w:pPr>
                              <w:pStyle w:val="ListParagraph"/>
                              <w:numPr>
                                <w:ilvl w:val="0"/>
                                <w:numId w:val="2"/>
                              </w:numPr>
                              <w:spacing w:after="0" w:line="240" w:lineRule="auto"/>
                              <w:rPr>
                                <w:color w:val="0070C0"/>
                              </w:rPr>
                            </w:pPr>
                            <w:r w:rsidRPr="00BE4C50">
                              <w:rPr>
                                <w:color w:val="0070C0"/>
                              </w:rPr>
                              <w:t xml:space="preserve">Communicating in difficult situations </w:t>
                            </w:r>
                          </w:p>
                          <w:p w:rsidR="00A423E3" w:rsidRPr="00BE4C50" w:rsidRDefault="00A423E3" w:rsidP="0057470A">
                            <w:pPr>
                              <w:pStyle w:val="ListParagraph"/>
                              <w:numPr>
                                <w:ilvl w:val="0"/>
                                <w:numId w:val="2"/>
                              </w:numPr>
                              <w:spacing w:after="0" w:line="240" w:lineRule="auto"/>
                              <w:rPr>
                                <w:color w:val="0070C0"/>
                              </w:rPr>
                            </w:pPr>
                            <w:r w:rsidRPr="00BE4C50">
                              <w:rPr>
                                <w:color w:val="0070C0"/>
                              </w:rPr>
                              <w:t xml:space="preserve">Using play and creative arts to communicate with children </w:t>
                            </w:r>
                          </w:p>
                          <w:p w:rsidR="00A423E3" w:rsidRPr="00BE4C50" w:rsidRDefault="00A423E3" w:rsidP="0057470A">
                            <w:pPr>
                              <w:pStyle w:val="ListParagraph"/>
                              <w:numPr>
                                <w:ilvl w:val="0"/>
                                <w:numId w:val="2"/>
                              </w:numPr>
                              <w:spacing w:after="0" w:line="240" w:lineRule="auto"/>
                              <w:rPr>
                                <w:color w:val="0070C0"/>
                              </w:rPr>
                            </w:pPr>
                            <w:r w:rsidRPr="00BE4C50">
                              <w:rPr>
                                <w:color w:val="0070C0"/>
                              </w:rPr>
                              <w:t xml:space="preserve">Communicating across cultures </w:t>
                            </w:r>
                          </w:p>
                          <w:p w:rsidR="00A423E3" w:rsidRDefault="00A423E3"/>
                          <w:p w:rsidR="00A423E3" w:rsidRDefault="00A423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24" o:spid="_x0000_s1029" type="#_x0000_t202" style="position:absolute;margin-left:231.05pt;margin-top:.05pt;width:260.45pt;height:214.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" fillcolor="white [3201]" strokeweight=".5pt">
                <v:textbox>
                  <w:txbxContent>
                    <w:p w:rsidR="00A423E3" w:rsidRPr="00BE4C50" w:rsidRDefault="00A423E3" w:rsidP="0057470A">
                      <w:pPr>
                        <w:spacing w:after="0" w:line="240" w:lineRule="auto"/>
                        <w:rPr>
                          <w:color w:val="0070C0"/>
                        </w:rPr>
                      </w:pPr>
                      <w:r w:rsidRPr="00BE4C50">
                        <w:rPr>
                          <w:color w:val="0070C0"/>
                        </w:rPr>
                        <w:t>Examples:</w:t>
                      </w:r>
                    </w:p>
                    <w:p w:rsidR="00A423E3" w:rsidRPr="00BE4C50" w:rsidRDefault="00A423E3" w:rsidP="0057470A">
                      <w:pPr>
                        <w:pStyle w:val="ListParagraph"/>
                        <w:numPr>
                          <w:ilvl w:val="0"/>
                          <w:numId w:val="2"/>
                        </w:numPr>
                        <w:spacing w:after="0" w:line="240" w:lineRule="auto"/>
                        <w:rPr>
                          <w:color w:val="0070C0"/>
                        </w:rPr>
                      </w:pPr>
                      <w:r w:rsidRPr="00BE4C50">
                        <w:rPr>
                          <w:color w:val="0070C0"/>
                        </w:rPr>
                        <w:t>Parental substance misuse</w:t>
                      </w:r>
                    </w:p>
                    <w:p w:rsidR="00A423E3" w:rsidRPr="00BE4C50" w:rsidRDefault="00A423E3" w:rsidP="0057470A">
                      <w:pPr>
                        <w:pStyle w:val="ListParagraph"/>
                        <w:numPr>
                          <w:ilvl w:val="0"/>
                          <w:numId w:val="2"/>
                        </w:numPr>
                        <w:spacing w:after="0" w:line="240" w:lineRule="auto"/>
                        <w:rPr>
                          <w:color w:val="0070C0"/>
                        </w:rPr>
                      </w:pPr>
                      <w:r w:rsidRPr="00BE4C50">
                        <w:rPr>
                          <w:color w:val="0070C0"/>
                        </w:rPr>
                        <w:t xml:space="preserve">Parental substance misuse impact on children </w:t>
                      </w:r>
                    </w:p>
                    <w:p w:rsidR="00A423E3" w:rsidRPr="00BE4C50" w:rsidRDefault="00A423E3" w:rsidP="0057470A">
                      <w:pPr>
                        <w:pStyle w:val="ListParagraph"/>
                        <w:numPr>
                          <w:ilvl w:val="0"/>
                          <w:numId w:val="2"/>
                        </w:numPr>
                        <w:spacing w:after="0" w:line="240" w:lineRule="auto"/>
                        <w:rPr>
                          <w:color w:val="0070C0"/>
                        </w:rPr>
                      </w:pPr>
                      <w:r w:rsidRPr="00BE4C50">
                        <w:rPr>
                          <w:color w:val="0070C0"/>
                        </w:rPr>
                        <w:t>Parental substance misuse impact on social work practice</w:t>
                      </w:r>
                    </w:p>
                    <w:p w:rsidR="00A423E3" w:rsidRPr="00BE4C50" w:rsidRDefault="00A423E3" w:rsidP="0057470A">
                      <w:pPr>
                        <w:pStyle w:val="ListParagraph"/>
                        <w:numPr>
                          <w:ilvl w:val="0"/>
                          <w:numId w:val="2"/>
                        </w:numPr>
                        <w:spacing w:after="0" w:line="240" w:lineRule="auto"/>
                        <w:rPr>
                          <w:color w:val="0070C0"/>
                        </w:rPr>
                      </w:pPr>
                      <w:r w:rsidRPr="00BE4C50">
                        <w:rPr>
                          <w:color w:val="0070C0"/>
                        </w:rPr>
                        <w:t xml:space="preserve">Care planning and reviewing </w:t>
                      </w:r>
                    </w:p>
                    <w:p w:rsidR="00A423E3" w:rsidRPr="00BE4C50" w:rsidRDefault="00A423E3" w:rsidP="0057470A">
                      <w:pPr>
                        <w:pStyle w:val="ListParagraph"/>
                        <w:numPr>
                          <w:ilvl w:val="0"/>
                          <w:numId w:val="2"/>
                        </w:numPr>
                        <w:spacing w:after="0" w:line="240" w:lineRule="auto"/>
                        <w:rPr>
                          <w:color w:val="0070C0"/>
                        </w:rPr>
                      </w:pPr>
                      <w:r w:rsidRPr="00BE4C50">
                        <w:rPr>
                          <w:color w:val="0070C0"/>
                        </w:rPr>
                        <w:t xml:space="preserve">Communicating </w:t>
                      </w:r>
                    </w:p>
                    <w:p w:rsidR="00A423E3" w:rsidRPr="00BE4C50" w:rsidRDefault="00A423E3" w:rsidP="0057470A">
                      <w:pPr>
                        <w:pStyle w:val="ListParagraph"/>
                        <w:numPr>
                          <w:ilvl w:val="0"/>
                          <w:numId w:val="2"/>
                        </w:numPr>
                        <w:spacing w:after="0" w:line="240" w:lineRule="auto"/>
                        <w:rPr>
                          <w:color w:val="0070C0"/>
                        </w:rPr>
                      </w:pPr>
                      <w:r w:rsidRPr="00BE4C50">
                        <w:rPr>
                          <w:color w:val="0070C0"/>
                        </w:rPr>
                        <w:t xml:space="preserve">Working parents </w:t>
                      </w:r>
                    </w:p>
                    <w:p w:rsidR="00A423E3" w:rsidRPr="00BE4C50" w:rsidRDefault="00A423E3" w:rsidP="0057470A">
                      <w:pPr>
                        <w:pStyle w:val="ListParagraph"/>
                        <w:numPr>
                          <w:ilvl w:val="0"/>
                          <w:numId w:val="2"/>
                        </w:numPr>
                        <w:spacing w:after="0" w:line="240" w:lineRule="auto"/>
                        <w:rPr>
                          <w:color w:val="0070C0"/>
                        </w:rPr>
                      </w:pPr>
                      <w:r w:rsidRPr="00BE4C50">
                        <w:rPr>
                          <w:color w:val="0070C0"/>
                        </w:rPr>
                        <w:t xml:space="preserve">Working with professionals </w:t>
                      </w:r>
                    </w:p>
                    <w:p w:rsidR="00A423E3" w:rsidRPr="00BE4C50" w:rsidRDefault="00A423E3" w:rsidP="0057470A">
                      <w:pPr>
                        <w:pStyle w:val="ListParagraph"/>
                        <w:numPr>
                          <w:ilvl w:val="0"/>
                          <w:numId w:val="2"/>
                        </w:numPr>
                        <w:spacing w:after="0" w:line="240" w:lineRule="auto"/>
                        <w:rPr>
                          <w:color w:val="0070C0"/>
                        </w:rPr>
                      </w:pPr>
                      <w:r w:rsidRPr="00BE4C50">
                        <w:rPr>
                          <w:color w:val="0070C0"/>
                        </w:rPr>
                        <w:t>Introducing the family model</w:t>
                      </w:r>
                    </w:p>
                    <w:p w:rsidR="00A423E3" w:rsidRPr="00BE4C50" w:rsidRDefault="00A423E3" w:rsidP="0057470A">
                      <w:pPr>
                        <w:pStyle w:val="ListParagraph"/>
                        <w:numPr>
                          <w:ilvl w:val="0"/>
                          <w:numId w:val="2"/>
                        </w:numPr>
                        <w:spacing w:after="0" w:line="240" w:lineRule="auto"/>
                        <w:rPr>
                          <w:color w:val="0070C0"/>
                        </w:rPr>
                      </w:pPr>
                      <w:r w:rsidRPr="00BE4C50">
                        <w:rPr>
                          <w:color w:val="0070C0"/>
                        </w:rPr>
                        <w:t xml:space="preserve">Communicating in difficult situations </w:t>
                      </w:r>
                    </w:p>
                    <w:p w:rsidR="00A423E3" w:rsidRPr="00BE4C50" w:rsidRDefault="00A423E3" w:rsidP="0057470A">
                      <w:pPr>
                        <w:pStyle w:val="ListParagraph"/>
                        <w:numPr>
                          <w:ilvl w:val="0"/>
                          <w:numId w:val="2"/>
                        </w:numPr>
                        <w:spacing w:after="0" w:line="240" w:lineRule="auto"/>
                        <w:rPr>
                          <w:color w:val="0070C0"/>
                        </w:rPr>
                      </w:pPr>
                      <w:r w:rsidRPr="00BE4C50">
                        <w:rPr>
                          <w:color w:val="0070C0"/>
                        </w:rPr>
                        <w:t xml:space="preserve">Using play and creative arts to communicate with children </w:t>
                      </w:r>
                    </w:p>
                    <w:p w:rsidR="00A423E3" w:rsidRPr="00BE4C50" w:rsidRDefault="00A423E3" w:rsidP="0057470A">
                      <w:pPr>
                        <w:pStyle w:val="ListParagraph"/>
                        <w:numPr>
                          <w:ilvl w:val="0"/>
                          <w:numId w:val="2"/>
                        </w:numPr>
                        <w:spacing w:after="0" w:line="240" w:lineRule="auto"/>
                        <w:rPr>
                          <w:color w:val="0070C0"/>
                        </w:rPr>
                      </w:pPr>
                      <w:r w:rsidRPr="00BE4C50">
                        <w:rPr>
                          <w:color w:val="0070C0"/>
                        </w:rPr>
                        <w:t xml:space="preserve">Communicating across cultures </w:t>
                      </w:r>
                    </w:p>
                    <w:p w:rsidR="00A423E3" w:rsidRDefault="00A423E3"/>
                    <w:p w:rsidR="00A423E3" w:rsidRDefault="00A423E3"/>
                  </w:txbxContent>
                </v:textbox>
              </v:shape>
            </w:pict>
          </mc:Fallback>
        </mc:AlternateContent>
      </w:r>
      <w:r w:rsidR="0098193E">
        <w:rPr>
          <w:noProof/>
          <w:lang w:eastAsia="en-GB"/>
        </w:rPr>
        <w:drawing>
          <wp:inline distT="0" distB="0" distL="0" distR="0" wp14:anchorId="55F49F37" wp14:editId="7BDD6F03">
            <wp:extent cx="2934031" cy="2149281"/>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srcRect l="15695" t="4938" r="14722" b="4445"/>
                    <a:stretch/>
                  </pic:blipFill>
                  <pic:spPr bwMode="auto">
                    <a:xfrm>
                      <a:off x="0" y="0"/>
                      <a:ext cx="2937399" cy="2151748"/>
                    </a:xfrm>
                    <a:prstGeom prst="rect">
                      <a:avLst/>
                    </a:prstGeom>
                    <a:ln>
                      <a:noFill/>
                    </a:ln>
                    <a:extLst>
                      <a:ext uri="{53640926-AAD7-44D8-BBD7-CCE9431645EC}">
                        <a14:shadowObscured xmlns:a14="http://schemas.microsoft.com/office/drawing/2010/main"/>
                      </a:ext>
                    </a:extLst>
                  </pic:spPr>
                </pic:pic>
              </a:graphicData>
            </a:graphic>
          </wp:inline>
        </w:drawing>
      </w:r>
    </w:p>
    <w:p w:rsidR="0098193E" w:rsidRDefault="0098193E" w:rsidP="0098193E">
      <w:pPr>
        <w:rPr>
          <w:rFonts w:ascii="Arial" w:hAnsi="Arial" w:cs="Arial"/>
        </w:rPr>
      </w:pPr>
    </w:p>
    <w:p w:rsidR="004C36E9" w:rsidRDefault="004C36E9" w:rsidP="0098193E"/>
    <w:p w:rsidR="0098193E" w:rsidRPr="00F72698" w:rsidRDefault="002D6348" w:rsidP="0098193E">
      <w:pPr>
        <w:rPr>
          <w:rFonts w:ascii="Arial" w:hAnsi="Arial" w:cs="Arial"/>
          <w:b/>
          <w:color w:val="0070C0"/>
          <w:sz w:val="36"/>
        </w:rPr>
      </w:pPr>
      <w:hyperlink r:id="rId96" w:history="1">
        <w:r w:rsidR="00827D5A" w:rsidRPr="00A811EC">
          <w:rPr>
            <w:rStyle w:val="Hyperlink"/>
            <w:rFonts w:ascii="Arial" w:hAnsi="Arial" w:cs="Arial"/>
            <w:b/>
            <w:sz w:val="36"/>
          </w:rPr>
          <w:t>http://www</w:t>
        </w:r>
      </w:hyperlink>
      <w:r w:rsidR="00F72698" w:rsidRPr="00F72698">
        <w:rPr>
          <w:rFonts w:ascii="Arial" w:hAnsi="Arial" w:cs="Arial"/>
          <w:b/>
          <w:color w:val="0070C0"/>
          <w:sz w:val="36"/>
        </w:rPr>
        <w:t>.learndirect.com/maths-english-it</w:t>
      </w:r>
    </w:p>
    <w:p w:rsidR="0098193E" w:rsidRPr="00597113" w:rsidRDefault="0098193E" w:rsidP="0098193E">
      <w:pPr>
        <w:rPr>
          <w:rFonts w:ascii="Arial" w:hAnsi="Arial" w:cs="Arial"/>
          <w:sz w:val="28"/>
        </w:rPr>
      </w:pPr>
      <w:r w:rsidRPr="00597113">
        <w:rPr>
          <w:rFonts w:ascii="Arial" w:hAnsi="Arial" w:cs="Arial"/>
          <w:sz w:val="28"/>
        </w:rPr>
        <w:t>Improving your English and maths can boost your self esteem. As your skills improve so will your confidence. Improving your basic skills will help you support children a</w:t>
      </w:r>
      <w:r>
        <w:rPr>
          <w:rFonts w:ascii="Arial" w:hAnsi="Arial" w:cs="Arial"/>
          <w:sz w:val="28"/>
        </w:rPr>
        <w:t>nd young people with their home</w:t>
      </w:r>
      <w:r w:rsidRPr="00597113">
        <w:rPr>
          <w:rFonts w:ascii="Arial" w:hAnsi="Arial" w:cs="Arial"/>
          <w:sz w:val="28"/>
        </w:rPr>
        <w:t>work</w:t>
      </w:r>
      <w:r>
        <w:rPr>
          <w:rFonts w:ascii="Arial" w:hAnsi="Arial" w:cs="Arial"/>
          <w:sz w:val="28"/>
        </w:rPr>
        <w:t>,</w:t>
      </w:r>
      <w:r w:rsidRPr="00597113">
        <w:rPr>
          <w:rFonts w:ascii="Arial" w:hAnsi="Arial" w:cs="Arial"/>
          <w:sz w:val="28"/>
        </w:rPr>
        <w:t xml:space="preserve"> enable you to write reports and</w:t>
      </w:r>
      <w:r>
        <w:rPr>
          <w:rFonts w:ascii="Arial" w:hAnsi="Arial" w:cs="Arial"/>
          <w:sz w:val="28"/>
        </w:rPr>
        <w:t xml:space="preserve"> recordings confidently an </w:t>
      </w:r>
      <w:r w:rsidRPr="00597113">
        <w:rPr>
          <w:rFonts w:ascii="Arial" w:hAnsi="Arial" w:cs="Arial"/>
          <w:sz w:val="28"/>
        </w:rPr>
        <w:t xml:space="preserve"> work out your finances.</w:t>
      </w:r>
    </w:p>
    <w:p w:rsidR="0098193E" w:rsidRPr="00BB3E91" w:rsidRDefault="0098193E" w:rsidP="0098193E">
      <w:pPr>
        <w:rPr>
          <w:rFonts w:ascii="Arial" w:hAnsi="Arial" w:cs="Arial"/>
          <w:sz w:val="28"/>
        </w:rPr>
      </w:pPr>
      <w:r w:rsidRPr="00BB3E91">
        <w:rPr>
          <w:rFonts w:ascii="Arial" w:hAnsi="Arial" w:cs="Arial"/>
          <w:sz w:val="28"/>
        </w:rPr>
        <w:t>Below are examples of the courses available</w:t>
      </w:r>
    </w:p>
    <w:p w:rsidR="0098193E" w:rsidRPr="00597113" w:rsidRDefault="0098193E" w:rsidP="0098193E">
      <w:pPr>
        <w:rPr>
          <w:rFonts w:ascii="Arial" w:hAnsi="Arial" w:cs="Arial"/>
        </w:rPr>
      </w:pPr>
    </w:p>
    <w:p w:rsidR="0098193E" w:rsidRPr="00597113" w:rsidRDefault="0098193E" w:rsidP="0098193E">
      <w:pPr>
        <w:spacing w:after="0"/>
        <w:rPr>
          <w:rFonts w:ascii="Arial" w:hAnsi="Arial" w:cs="Arial"/>
          <w:sz w:val="32"/>
        </w:rPr>
      </w:pPr>
      <w:r w:rsidRPr="00597113">
        <w:rPr>
          <w:rFonts w:ascii="Arial" w:hAnsi="Arial" w:cs="Arial"/>
          <w:sz w:val="32"/>
        </w:rPr>
        <w:t>Courses</w:t>
      </w:r>
    </w:p>
    <w:p w:rsidR="0098193E" w:rsidRPr="00597113" w:rsidRDefault="0098193E" w:rsidP="0098193E">
      <w:pPr>
        <w:spacing w:after="0"/>
        <w:rPr>
          <w:rFonts w:ascii="Arial" w:hAnsi="Arial" w:cs="Arial"/>
          <w:b/>
        </w:rPr>
      </w:pPr>
      <w:r w:rsidRPr="00597113">
        <w:rPr>
          <w:rFonts w:ascii="Arial" w:hAnsi="Arial" w:cs="Arial"/>
          <w:b/>
        </w:rPr>
        <w:t>Brush up English</w:t>
      </w:r>
    </w:p>
    <w:p w:rsidR="0098193E" w:rsidRPr="00597113" w:rsidRDefault="0098193E" w:rsidP="0098193E">
      <w:pPr>
        <w:spacing w:after="0"/>
        <w:rPr>
          <w:rFonts w:ascii="Arial" w:hAnsi="Arial" w:cs="Arial"/>
          <w:b/>
        </w:rPr>
      </w:pPr>
      <w:r w:rsidRPr="00597113">
        <w:rPr>
          <w:rFonts w:ascii="Arial" w:hAnsi="Arial" w:cs="Arial"/>
          <w:b/>
        </w:rPr>
        <w:t>Grammar</w:t>
      </w:r>
    </w:p>
    <w:p w:rsidR="0098193E" w:rsidRPr="00597113" w:rsidRDefault="0098193E" w:rsidP="0098193E">
      <w:pPr>
        <w:spacing w:after="0"/>
        <w:rPr>
          <w:rFonts w:ascii="Arial" w:hAnsi="Arial" w:cs="Arial"/>
          <w:b/>
        </w:rPr>
      </w:pPr>
      <w:r w:rsidRPr="00597113">
        <w:rPr>
          <w:rFonts w:ascii="Arial" w:hAnsi="Arial" w:cs="Arial"/>
          <w:b/>
        </w:rPr>
        <w:t>Punctuation</w:t>
      </w:r>
    </w:p>
    <w:p w:rsidR="0098193E" w:rsidRPr="00597113" w:rsidRDefault="0098193E" w:rsidP="0098193E">
      <w:pPr>
        <w:spacing w:after="0"/>
        <w:rPr>
          <w:rFonts w:ascii="Arial" w:hAnsi="Arial" w:cs="Arial"/>
          <w:b/>
        </w:rPr>
      </w:pPr>
      <w:r w:rsidRPr="00597113">
        <w:rPr>
          <w:rFonts w:ascii="Arial" w:hAnsi="Arial" w:cs="Arial"/>
          <w:b/>
        </w:rPr>
        <w:t>Life skills</w:t>
      </w:r>
    </w:p>
    <w:p w:rsidR="0098193E" w:rsidRPr="00597113" w:rsidRDefault="0098193E" w:rsidP="0098193E">
      <w:pPr>
        <w:spacing w:after="0"/>
        <w:rPr>
          <w:rFonts w:ascii="Arial" w:hAnsi="Arial" w:cs="Arial"/>
          <w:b/>
        </w:rPr>
      </w:pPr>
      <w:r w:rsidRPr="00597113">
        <w:rPr>
          <w:rFonts w:ascii="Arial" w:hAnsi="Arial" w:cs="Arial"/>
          <w:b/>
        </w:rPr>
        <w:t xml:space="preserve">Reading </w:t>
      </w:r>
    </w:p>
    <w:p w:rsidR="0098193E" w:rsidRPr="00597113" w:rsidRDefault="0098193E" w:rsidP="0098193E">
      <w:pPr>
        <w:spacing w:after="0"/>
        <w:rPr>
          <w:rFonts w:ascii="Arial" w:hAnsi="Arial" w:cs="Arial"/>
          <w:b/>
        </w:rPr>
      </w:pPr>
      <w:r w:rsidRPr="00597113">
        <w:rPr>
          <w:rFonts w:ascii="Arial" w:hAnsi="Arial" w:cs="Arial"/>
          <w:b/>
        </w:rPr>
        <w:t>Spelling</w:t>
      </w:r>
    </w:p>
    <w:p w:rsidR="0098193E" w:rsidRPr="00597113" w:rsidRDefault="0098193E" w:rsidP="0098193E">
      <w:pPr>
        <w:spacing w:after="0"/>
        <w:rPr>
          <w:rFonts w:ascii="Arial" w:hAnsi="Arial" w:cs="Arial"/>
          <w:b/>
        </w:rPr>
      </w:pPr>
      <w:r w:rsidRPr="00597113">
        <w:rPr>
          <w:rFonts w:ascii="Arial" w:hAnsi="Arial" w:cs="Arial"/>
          <w:b/>
        </w:rPr>
        <w:t>Brush up maths</w:t>
      </w:r>
    </w:p>
    <w:p w:rsidR="0098193E" w:rsidRDefault="0098193E" w:rsidP="0098193E">
      <w:pPr>
        <w:spacing w:after="0"/>
        <w:rPr>
          <w:rFonts w:ascii="Arial" w:hAnsi="Arial" w:cs="Arial"/>
          <w:b/>
        </w:rPr>
      </w:pPr>
      <w:r w:rsidRPr="00597113">
        <w:rPr>
          <w:rFonts w:ascii="Arial" w:hAnsi="Arial" w:cs="Arial"/>
          <w:b/>
        </w:rPr>
        <w:t>Money</w:t>
      </w:r>
    </w:p>
    <w:p w:rsidR="0098193E" w:rsidRDefault="007B24C9" w:rsidP="0098193E">
      <w:pPr>
        <w:rPr>
          <w:rFonts w:ascii="Arial" w:hAnsi="Arial" w:cs="Arial"/>
        </w:rPr>
      </w:pPr>
      <w:r>
        <w:rPr>
          <w:rFonts w:ascii="MuseoSans" w:hAnsi="MuseoSans" w:cs="Arial"/>
          <w:noProof/>
          <w:color w:val="3E7E97"/>
          <w:lang w:eastAsia="en-GB"/>
        </w:rPr>
        <w:drawing>
          <wp:anchor distT="0" distB="0" distL="114300" distR="114300" simplePos="0" relativeHeight="251648000" behindDoc="0" locked="0" layoutInCell="1" allowOverlap="1">
            <wp:simplePos x="0" y="0"/>
            <wp:positionH relativeFrom="column">
              <wp:posOffset>5128260</wp:posOffset>
            </wp:positionH>
            <wp:positionV relativeFrom="paragraph">
              <wp:posOffset>45720</wp:posOffset>
            </wp:positionV>
            <wp:extent cx="817880" cy="643890"/>
            <wp:effectExtent l="0" t="0" r="1270" b="3810"/>
            <wp:wrapSquare wrapText="bothSides"/>
            <wp:docPr id="28" name="Picture 28" descr="Learn My Way">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rn My Way">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17880" cy="643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4C9" w:rsidRDefault="007B24C9" w:rsidP="0098193E">
      <w:pPr>
        <w:rPr>
          <w:rFonts w:ascii="Arial" w:hAnsi="Arial" w:cs="Arial"/>
        </w:rPr>
      </w:pPr>
    </w:p>
    <w:p w:rsidR="00546E51" w:rsidRDefault="00546E51" w:rsidP="0098193E">
      <w:pPr>
        <w:rPr>
          <w:rFonts w:ascii="Arial" w:hAnsi="Arial" w:cs="Arial"/>
        </w:rPr>
      </w:pPr>
    </w:p>
    <w:p w:rsidR="007B24C9" w:rsidRDefault="002D6348" w:rsidP="0098193E">
      <w:pPr>
        <w:rPr>
          <w:rStyle w:val="Hyperlink"/>
          <w:rFonts w:ascii="Arial" w:hAnsi="Arial" w:cs="Arial"/>
        </w:rPr>
      </w:pPr>
      <w:hyperlink r:id="rId99" w:history="1">
        <w:r w:rsidR="007B24C9" w:rsidRPr="00A811EC">
          <w:rPr>
            <w:rStyle w:val="Hyperlink"/>
            <w:rFonts w:ascii="Arial" w:hAnsi="Arial" w:cs="Arial"/>
          </w:rPr>
          <w:t>https://www.learnmyway.com/</w:t>
        </w:r>
      </w:hyperlink>
    </w:p>
    <w:p w:rsidR="00546E51" w:rsidRDefault="00546E51" w:rsidP="0098193E">
      <w:pPr>
        <w:rPr>
          <w:rStyle w:val="Hyperlink"/>
          <w:rFonts w:ascii="Arial" w:hAnsi="Arial" w:cs="Arial"/>
        </w:rPr>
      </w:pPr>
    </w:p>
    <w:p w:rsidR="00546E51" w:rsidRDefault="00546E51" w:rsidP="0098193E">
      <w:pPr>
        <w:rPr>
          <w:rFonts w:ascii="Arial" w:hAnsi="Arial" w:cs="Arial"/>
        </w:rPr>
      </w:pPr>
      <w:r>
        <w:rPr>
          <w:rFonts w:ascii="Arial Narrow" w:hAnsi="Arial Narrow"/>
          <w:noProof/>
          <w:lang w:eastAsia="en-GB"/>
        </w:rPr>
        <w:drawing>
          <wp:anchor distT="0" distB="0" distL="114300" distR="114300" simplePos="0" relativeHeight="251666432" behindDoc="0" locked="0" layoutInCell="1" allowOverlap="1">
            <wp:simplePos x="0" y="0"/>
            <wp:positionH relativeFrom="column">
              <wp:posOffset>-175260</wp:posOffset>
            </wp:positionH>
            <wp:positionV relativeFrom="paragraph">
              <wp:posOffset>170815</wp:posOffset>
            </wp:positionV>
            <wp:extent cx="1001395" cy="1243330"/>
            <wp:effectExtent l="0" t="0" r="8255" b="0"/>
            <wp:wrapSquare wrapText="bothSides"/>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Terrified-By-Technology-shutterstock_503981062v3b-e1538657000584.jpg"/>
                    <pic:cNvPicPr/>
                  </pic:nvPicPr>
                  <pic:blipFill rotWithShape="1">
                    <a:blip r:embed="rId100" cstate="print">
                      <a:extLst>
                        <a:ext uri="{28A0092B-C50C-407E-A947-70E740481C1C}">
                          <a14:useLocalDpi xmlns:a14="http://schemas.microsoft.com/office/drawing/2010/main" val="0"/>
                        </a:ext>
                      </a:extLst>
                    </a:blip>
                    <a:srcRect l="7835" r="55565"/>
                    <a:stretch/>
                  </pic:blipFill>
                  <pic:spPr bwMode="auto">
                    <a:xfrm>
                      <a:off x="0" y="0"/>
                      <a:ext cx="1001395" cy="12433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6E51" w:rsidRDefault="007B24C9" w:rsidP="00546E51">
      <w:pPr>
        <w:rPr>
          <w:rFonts w:ascii="Arial" w:hAnsi="Arial" w:cs="Arial"/>
        </w:rPr>
      </w:pPr>
      <w:r>
        <w:rPr>
          <w:rFonts w:ascii="Arial" w:hAnsi="Arial" w:cs="Arial"/>
        </w:rPr>
        <w:t xml:space="preserve">This site teacher the basics of using your computer, table or mobile phone </w:t>
      </w:r>
    </w:p>
    <w:p w:rsidR="00546E51" w:rsidRPr="008E01CF" w:rsidRDefault="00546E51" w:rsidP="00546E51">
      <w:pPr>
        <w:rPr>
          <w:rFonts w:ascii="Arial Narrow" w:hAnsi="Arial Narrow" w:cs="Arial"/>
          <w:sz w:val="28"/>
        </w:rPr>
      </w:pPr>
      <w:r w:rsidRPr="008E01CF">
        <w:rPr>
          <w:rFonts w:ascii="Arial Narrow" w:hAnsi="Arial Narrow" w:cs="Arial"/>
          <w:sz w:val="28"/>
        </w:rPr>
        <w:t>Can you use your computer, phone or tablet as well as you’d like?</w:t>
      </w:r>
    </w:p>
    <w:p w:rsidR="00546E51" w:rsidRPr="008E01CF" w:rsidRDefault="00546E51" w:rsidP="00546E51">
      <w:pPr>
        <w:pStyle w:val="ListParagraph"/>
        <w:ind w:left="0"/>
        <w:jc w:val="both"/>
        <w:rPr>
          <w:rFonts w:ascii="Arial Narrow" w:hAnsi="Arial Narrow" w:cs="Arial"/>
          <w:sz w:val="28"/>
        </w:rPr>
      </w:pPr>
      <w:r w:rsidRPr="008E01CF">
        <w:rPr>
          <w:rFonts w:ascii="Arial Narrow" w:hAnsi="Arial Narrow" w:cs="Arial"/>
          <w:sz w:val="28"/>
        </w:rPr>
        <w:t xml:space="preserve">If you want to brush up on your skills to access the internet and keep up with the children and young people you care for please let us know </w:t>
      </w:r>
    </w:p>
    <w:p w:rsidR="00F77D9B" w:rsidRDefault="00F77D9B">
      <w:pPr>
        <w:rPr>
          <w:rFonts w:ascii="Arial" w:hAnsi="Arial" w:cs="Arial"/>
        </w:rPr>
      </w:pPr>
    </w:p>
    <w:p w:rsidR="00F77D9B" w:rsidRDefault="008E7B90">
      <w:r>
        <w:rPr>
          <w:rFonts w:ascii="Arial" w:hAnsi="Arial" w:cs="Arial"/>
          <w:noProof/>
          <w:lang w:eastAsia="en-GB"/>
        </w:rPr>
        <w:drawing>
          <wp:anchor distT="0" distB="0" distL="114300" distR="114300" simplePos="0" relativeHeight="251676672" behindDoc="0" locked="0" layoutInCell="1" allowOverlap="1" wp14:anchorId="5551913F" wp14:editId="353DF2A2">
            <wp:simplePos x="0" y="0"/>
            <wp:positionH relativeFrom="column">
              <wp:posOffset>4690745</wp:posOffset>
            </wp:positionH>
            <wp:positionV relativeFrom="paragraph">
              <wp:posOffset>417195</wp:posOffset>
            </wp:positionV>
            <wp:extent cx="1448435" cy="38608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 matters.gif"/>
                    <pic:cNvPicPr/>
                  </pic:nvPicPr>
                  <pic:blipFill>
                    <a:blip r:embed="rId101">
                      <a:extLst>
                        <a:ext uri="{28A0092B-C50C-407E-A947-70E740481C1C}">
                          <a14:useLocalDpi xmlns:a14="http://schemas.microsoft.com/office/drawing/2010/main" val="0"/>
                        </a:ext>
                      </a:extLst>
                    </a:blip>
                    <a:stretch>
                      <a:fillRect/>
                    </a:stretch>
                  </pic:blipFill>
                  <pic:spPr>
                    <a:xfrm>
                      <a:off x="0" y="0"/>
                      <a:ext cx="1448435" cy="386080"/>
                    </a:xfrm>
                    <a:prstGeom prst="rect">
                      <a:avLst/>
                    </a:prstGeom>
                  </pic:spPr>
                </pic:pic>
              </a:graphicData>
            </a:graphic>
            <wp14:sizeRelH relativeFrom="page">
              <wp14:pctWidth>0</wp14:pctWidth>
            </wp14:sizeRelH>
            <wp14:sizeRelV relativeFrom="page">
              <wp14:pctHeight>0</wp14:pctHeight>
            </wp14:sizeRelV>
          </wp:anchor>
        </w:drawing>
      </w:r>
      <w:hyperlink r:id="rId102" w:history="1">
        <w:r w:rsidR="00F77D9B">
          <w:rPr>
            <w:rStyle w:val="Hyperlink"/>
          </w:rPr>
          <w:t>https://www.internetmatters.org/?gclid=EAIaIQobChMIsbvmm97B6AIVR7TtCh2PSQnqEAAYASAAEgKkI_D_BwE</w:t>
        </w:r>
      </w:hyperlink>
    </w:p>
    <w:p w:rsidR="004C36E9" w:rsidRDefault="00F77D9B">
      <w:pPr>
        <w:rPr>
          <w:rFonts w:ascii="Arial" w:hAnsi="Arial" w:cs="Arial"/>
        </w:rPr>
      </w:pPr>
      <w:r>
        <w:t xml:space="preserve">Guides and information on safety settings on each device at home. </w:t>
      </w:r>
      <w:r w:rsidR="004C36E9">
        <w:rPr>
          <w:rFonts w:ascii="Arial" w:hAnsi="Arial" w:cs="Arial"/>
        </w:rPr>
        <w:br w:type="page"/>
      </w:r>
    </w:p>
    <w:p w:rsidR="00827D5A" w:rsidRPr="007B24C9" w:rsidRDefault="007B24C9" w:rsidP="00827D5A">
      <w:pPr>
        <w:jc w:val="both"/>
        <w:rPr>
          <w:rFonts w:ascii="Arial" w:hAnsi="Arial" w:cs="Arial"/>
          <w:b/>
          <w:sz w:val="32"/>
          <w:u w:val="single"/>
        </w:rPr>
      </w:pPr>
      <w:r>
        <w:rPr>
          <w:rFonts w:ascii="Arial" w:hAnsi="Arial" w:cs="Arial"/>
          <w:noProof/>
          <w:lang w:eastAsia="en-GB"/>
        </w:rPr>
        <w:lastRenderedPageBreak/>
        <w:drawing>
          <wp:anchor distT="0" distB="0" distL="114300" distR="114300" simplePos="0" relativeHeight="251659264" behindDoc="0" locked="0" layoutInCell="1" allowOverlap="1" wp14:anchorId="572E73D7" wp14:editId="2C1EF0EC">
            <wp:simplePos x="0" y="0"/>
            <wp:positionH relativeFrom="column">
              <wp:posOffset>4714240</wp:posOffset>
            </wp:positionH>
            <wp:positionV relativeFrom="paragraph">
              <wp:posOffset>170815</wp:posOffset>
            </wp:positionV>
            <wp:extent cx="1367155" cy="944245"/>
            <wp:effectExtent l="0" t="0" r="4445" b="825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Wales_2_svg.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367155" cy="944245"/>
                    </a:xfrm>
                    <a:prstGeom prst="rect">
                      <a:avLst/>
                    </a:prstGeom>
                  </pic:spPr>
                </pic:pic>
              </a:graphicData>
            </a:graphic>
            <wp14:sizeRelH relativeFrom="page">
              <wp14:pctWidth>0</wp14:pctWidth>
            </wp14:sizeRelH>
            <wp14:sizeRelV relativeFrom="page">
              <wp14:pctHeight>0</wp14:pctHeight>
            </wp14:sizeRelV>
          </wp:anchor>
        </w:drawing>
      </w:r>
      <w:r w:rsidR="00827D5A" w:rsidRPr="007B24C9">
        <w:rPr>
          <w:rFonts w:ascii="Arial" w:hAnsi="Arial" w:cs="Arial"/>
          <w:b/>
          <w:sz w:val="32"/>
          <w:u w:val="single"/>
        </w:rPr>
        <w:t xml:space="preserve">Learn  Welsh </w:t>
      </w:r>
    </w:p>
    <w:p w:rsidR="00827D5A" w:rsidRDefault="007B24C9" w:rsidP="00827D5A">
      <w:pPr>
        <w:jc w:val="both"/>
        <w:rPr>
          <w:rFonts w:ascii="Arial" w:hAnsi="Arial" w:cs="Arial"/>
        </w:rPr>
      </w:pPr>
      <w:r>
        <w:rPr>
          <w:rFonts w:ascii="Arial" w:hAnsi="Arial" w:cs="Arial"/>
        </w:rPr>
        <w:t>Learn</w:t>
      </w:r>
      <w:r w:rsidR="00827D5A">
        <w:rPr>
          <w:rFonts w:ascii="Arial" w:hAnsi="Arial" w:cs="Arial"/>
        </w:rPr>
        <w:t xml:space="preserve"> </w:t>
      </w:r>
      <w:r w:rsidR="00BD0109">
        <w:rPr>
          <w:rFonts w:ascii="Arial" w:hAnsi="Arial" w:cs="Arial"/>
        </w:rPr>
        <w:t>Welsh online</w:t>
      </w:r>
      <w:r w:rsidR="00827D5A">
        <w:rPr>
          <w:rFonts w:ascii="Arial" w:hAnsi="Arial" w:cs="Arial"/>
        </w:rPr>
        <w:t xml:space="preserve">    </w:t>
      </w:r>
      <w:r w:rsidR="00827D5A">
        <w:rPr>
          <w:rFonts w:ascii="Arial" w:hAnsi="Arial" w:cs="Arial"/>
        </w:rPr>
        <w:tab/>
      </w:r>
      <w:r w:rsidR="00827D5A">
        <w:rPr>
          <w:rFonts w:ascii="Arial" w:hAnsi="Arial" w:cs="Arial"/>
        </w:rPr>
        <w:tab/>
      </w:r>
      <w:hyperlink r:id="rId104" w:history="1">
        <w:r w:rsidR="00827D5A" w:rsidRPr="00A811EC">
          <w:rPr>
            <w:rStyle w:val="Hyperlink"/>
            <w:rFonts w:ascii="Arial" w:hAnsi="Arial" w:cs="Arial"/>
          </w:rPr>
          <w:t>http://www.learn-welsh.net/</w:t>
        </w:r>
      </w:hyperlink>
      <w:r w:rsidR="00827D5A" w:rsidRPr="00827D5A">
        <w:rPr>
          <w:rFonts w:ascii="Arial" w:hAnsi="Arial" w:cs="Arial"/>
        </w:rPr>
        <w:t xml:space="preserve"> </w:t>
      </w:r>
    </w:p>
    <w:p w:rsidR="007B24C9" w:rsidRDefault="007B24C9" w:rsidP="00827D5A">
      <w:pPr>
        <w:jc w:val="both"/>
        <w:rPr>
          <w:rFonts w:ascii="Arial" w:hAnsi="Arial" w:cs="Arial"/>
        </w:rPr>
      </w:pPr>
      <w:r>
        <w:rPr>
          <w:rFonts w:ascii="Arial" w:hAnsi="Arial" w:cs="Arial"/>
        </w:rPr>
        <w:t xml:space="preserve">Say something in Welsh by audio clips  </w:t>
      </w:r>
    </w:p>
    <w:p w:rsidR="007B24C9" w:rsidRPr="007B24C9" w:rsidRDefault="007B24C9" w:rsidP="00827D5A">
      <w:pPr>
        <w:jc w:val="both"/>
        <w:rPr>
          <w:rFonts w:ascii="Arial" w:hAnsi="Arial" w:cs="Arial"/>
          <w:u w:val="single"/>
        </w:rPr>
      </w:pPr>
      <w:r w:rsidRPr="007B24C9">
        <w:rPr>
          <w:rFonts w:ascii="Arial" w:hAnsi="Arial" w:cs="Arial"/>
          <w:u w:val="single"/>
        </w:rPr>
        <w:t xml:space="preserve"> https://www.saysomethingin.com/welsh/course1/intro</w:t>
      </w:r>
    </w:p>
    <w:p w:rsidR="00376D31" w:rsidRPr="00E30A85" w:rsidRDefault="00376D31" w:rsidP="00376D31">
      <w:pPr>
        <w:shd w:val="clear" w:color="auto" w:fill="FFFFFF"/>
        <w:jc w:val="both"/>
        <w:textAlignment w:val="baseline"/>
        <w:rPr>
          <w:rFonts w:ascii="Arial Narrow" w:eastAsia="Times New Roman" w:hAnsi="Arial Narrow" w:cs="Arial"/>
          <w:b/>
          <w:bCs/>
          <w:spacing w:val="-5"/>
          <w:sz w:val="28"/>
          <w:szCs w:val="28"/>
          <w:lang w:eastAsia="en-GB"/>
        </w:rPr>
      </w:pPr>
      <w:r w:rsidRPr="00E30A85">
        <w:rPr>
          <w:rFonts w:ascii="Arial Narrow" w:eastAsia="Times New Roman" w:hAnsi="Arial Narrow" w:cs="Arial"/>
          <w:b/>
          <w:bCs/>
          <w:spacing w:val="-5"/>
          <w:sz w:val="28"/>
          <w:szCs w:val="28"/>
          <w:lang w:eastAsia="en-GB"/>
        </w:rPr>
        <w:t>Learn Welsh with this popular app.</w:t>
      </w:r>
    </w:p>
    <w:p w:rsidR="00376D31" w:rsidRDefault="00376D31" w:rsidP="00376D31">
      <w:pPr>
        <w:shd w:val="clear" w:color="auto" w:fill="FFFFFF"/>
        <w:jc w:val="both"/>
        <w:textAlignment w:val="baseline"/>
        <w:rPr>
          <w:rFonts w:ascii="Arial Narrow" w:eastAsia="Times New Roman" w:hAnsi="Arial Narrow" w:cs="Arial"/>
          <w:b/>
          <w:bCs/>
          <w:spacing w:val="-5"/>
          <w:sz w:val="28"/>
          <w:szCs w:val="28"/>
          <w:lang w:eastAsia="en-GB"/>
        </w:rPr>
      </w:pPr>
    </w:p>
    <w:p w:rsidR="00376D31" w:rsidRPr="00E30A85" w:rsidRDefault="00376D31" w:rsidP="00376D31">
      <w:pPr>
        <w:shd w:val="clear" w:color="auto" w:fill="FFFFFF"/>
        <w:jc w:val="both"/>
        <w:textAlignment w:val="baseline"/>
        <w:rPr>
          <w:rFonts w:ascii="Arial Narrow" w:eastAsia="Times New Roman" w:hAnsi="Arial Narrow" w:cs="Arial"/>
          <w:b/>
          <w:bCs/>
          <w:spacing w:val="-5"/>
          <w:sz w:val="28"/>
          <w:szCs w:val="28"/>
          <w:lang w:eastAsia="en-GB"/>
        </w:rPr>
      </w:pPr>
    </w:p>
    <w:p w:rsidR="00376D31" w:rsidRPr="00E30A85" w:rsidRDefault="00546E51" w:rsidP="00546E51">
      <w:pPr>
        <w:shd w:val="clear" w:color="auto" w:fill="FFFFFF"/>
        <w:textAlignment w:val="baseline"/>
        <w:rPr>
          <w:rFonts w:ascii="Arial Narrow" w:eastAsia="Times New Roman" w:hAnsi="Arial Narrow" w:cs="Arial"/>
          <w:sz w:val="28"/>
          <w:szCs w:val="28"/>
          <w:bdr w:val="none" w:sz="0" w:space="0" w:color="auto" w:frame="1"/>
          <w:lang w:eastAsia="en-GB"/>
        </w:rPr>
      </w:pPr>
      <w:r>
        <w:rPr>
          <w:noProof/>
          <w:lang w:eastAsia="en-GB"/>
        </w:rPr>
        <w:drawing>
          <wp:anchor distT="0" distB="0" distL="114300" distR="114300" simplePos="0" relativeHeight="251652096" behindDoc="0" locked="0" layoutInCell="1" allowOverlap="1">
            <wp:simplePos x="0" y="0"/>
            <wp:positionH relativeFrom="column">
              <wp:posOffset>4452730</wp:posOffset>
            </wp:positionH>
            <wp:positionV relativeFrom="paragraph">
              <wp:posOffset>-64025</wp:posOffset>
            </wp:positionV>
            <wp:extent cx="1279525" cy="1279525"/>
            <wp:effectExtent l="0" t="0" r="0" b="0"/>
            <wp:wrapSquare wrapText="bothSides"/>
            <wp:docPr id="496" name="Picture 496" descr="Image result for say something in we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ay something in welsh"/>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79525" cy="1279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76D31" w:rsidRPr="00E30A85">
        <w:rPr>
          <w:rFonts w:ascii="Arial Narrow" w:eastAsia="Times New Roman" w:hAnsi="Arial Narrow" w:cs="Arial"/>
          <w:sz w:val="28"/>
          <w:szCs w:val="28"/>
          <w:bdr w:val="none" w:sz="0" w:space="0" w:color="auto" w:frame="1"/>
          <w:lang w:eastAsia="en-GB"/>
        </w:rPr>
        <w:t>This app brings together all lessons and vocabulary units (North and South versions) and all practice sessions.</w:t>
      </w:r>
      <w:r w:rsidR="00376D31" w:rsidRPr="00E30A85">
        <w:rPr>
          <w:rFonts w:ascii="Arial Narrow" w:eastAsia="Times New Roman" w:hAnsi="Arial Narrow" w:cs="Arial"/>
          <w:sz w:val="28"/>
          <w:szCs w:val="28"/>
          <w:lang w:eastAsia="en-GB"/>
        </w:rPr>
        <w:br/>
      </w:r>
      <w:r w:rsidR="00376D31" w:rsidRPr="00E30A85">
        <w:rPr>
          <w:rFonts w:ascii="Arial Narrow" w:eastAsia="Times New Roman" w:hAnsi="Arial Narrow" w:cs="Arial"/>
          <w:sz w:val="28"/>
          <w:szCs w:val="28"/>
          <w:bdr w:val="none" w:sz="0" w:space="0" w:color="auto" w:frame="1"/>
          <w:lang w:eastAsia="en-GB"/>
        </w:rPr>
        <w:t xml:space="preserve">This app allows you to download lessons so you can take the SaySomethinginWelsh online language course with you on your iPhone, iPad or Android device. </w:t>
      </w:r>
    </w:p>
    <w:p w:rsidR="008E7B90" w:rsidRDefault="008E7B90">
      <w:pPr>
        <w:rPr>
          <w:rFonts w:ascii="Arial" w:hAnsi="Arial" w:cs="Arial"/>
        </w:rPr>
      </w:pPr>
      <w:r>
        <w:rPr>
          <w:rFonts w:ascii="Arial" w:hAnsi="Arial" w:cs="Arial"/>
        </w:rPr>
        <w:br w:type="page"/>
      </w:r>
    </w:p>
    <w:p w:rsidR="008E7B90" w:rsidRDefault="008E7B90" w:rsidP="008E7B90">
      <w:pPr>
        <w:spacing w:after="0" w:line="240" w:lineRule="auto"/>
        <w:ind w:left="-1620"/>
        <w:jc w:val="center"/>
        <w:rPr>
          <w:rFonts w:ascii="Comic Sans MS" w:hAnsi="Comic Sans MS" w:cs="Arial"/>
          <w:b/>
          <w:sz w:val="27"/>
          <w:szCs w:val="27"/>
        </w:rPr>
      </w:pPr>
      <w:r>
        <w:rPr>
          <w:rFonts w:ascii="Comic Sans MS" w:hAnsi="Comic Sans MS"/>
          <w:b/>
          <w:sz w:val="27"/>
          <w:szCs w:val="27"/>
        </w:rPr>
        <w:lastRenderedPageBreak/>
        <w:t>Useful Resources</w:t>
      </w:r>
    </w:p>
    <w:p w:rsidR="008E7B90" w:rsidRDefault="008E7B90" w:rsidP="008E7B90">
      <w:pPr>
        <w:spacing w:after="0" w:line="240" w:lineRule="auto"/>
        <w:jc w:val="center"/>
        <w:rPr>
          <w:rFonts w:ascii="Comic Sans MS" w:hAnsi="Comic Sans MS"/>
          <w:b/>
          <w:sz w:val="27"/>
          <w:szCs w:val="27"/>
          <w:u w:val="single"/>
        </w:rPr>
      </w:pPr>
    </w:p>
    <w:p w:rsidR="008E7B90" w:rsidRDefault="008E7B90" w:rsidP="008E7B90">
      <w:pPr>
        <w:spacing w:after="0" w:line="240" w:lineRule="auto"/>
        <w:rPr>
          <w:rFonts w:ascii="Comic Sans MS" w:hAnsi="Comic Sans MS"/>
          <w:sz w:val="27"/>
          <w:szCs w:val="27"/>
        </w:rPr>
      </w:pPr>
      <w:r>
        <w:rPr>
          <w:rFonts w:ascii="Comic Sans MS" w:hAnsi="Comic Sans MS"/>
          <w:sz w:val="27"/>
          <w:szCs w:val="27"/>
        </w:rPr>
        <w:t>Detailed below are useful contacts and websites:</w:t>
      </w:r>
    </w:p>
    <w:p w:rsidR="008E7B90" w:rsidRDefault="008E7B90" w:rsidP="008E7B90">
      <w:pPr>
        <w:spacing w:after="0" w:line="240" w:lineRule="auto"/>
        <w:rPr>
          <w:rFonts w:ascii="Comic Sans MS" w:hAnsi="Comic Sans MS"/>
          <w:sz w:val="27"/>
          <w:szCs w:val="27"/>
        </w:rPr>
      </w:pPr>
    </w:p>
    <w:p w:rsidR="008E7B90" w:rsidRDefault="008E7B90" w:rsidP="008E7B90">
      <w:pPr>
        <w:spacing w:after="0" w:line="240" w:lineRule="auto"/>
        <w:rPr>
          <w:rFonts w:ascii="Comic Sans MS" w:hAnsi="Comic Sans MS"/>
          <w:sz w:val="27"/>
          <w:szCs w:val="27"/>
        </w:rPr>
      </w:pPr>
      <w:r>
        <w:rPr>
          <w:rFonts w:ascii="Comic Sans MS" w:hAnsi="Comic Sans MS"/>
          <w:sz w:val="27"/>
          <w:szCs w:val="27"/>
        </w:rPr>
        <w:t>Drug and alcohol advice</w:t>
      </w:r>
    </w:p>
    <w:p w:rsidR="008E7B90" w:rsidRDefault="002D6348" w:rsidP="008E7B90">
      <w:pPr>
        <w:spacing w:after="0" w:line="240" w:lineRule="auto"/>
        <w:rPr>
          <w:rFonts w:ascii="Comic Sans MS" w:hAnsi="Comic Sans MS"/>
          <w:sz w:val="27"/>
          <w:szCs w:val="27"/>
        </w:rPr>
      </w:pPr>
      <w:hyperlink r:id="rId106" w:history="1">
        <w:r w:rsidR="008E7B90">
          <w:rPr>
            <w:rStyle w:val="Hyperlink"/>
            <w:rFonts w:ascii="Comic Sans MS" w:hAnsi="Comic Sans MS"/>
            <w:sz w:val="27"/>
            <w:szCs w:val="27"/>
          </w:rPr>
          <w:t>www.talktofrank.com</w:t>
        </w:r>
      </w:hyperlink>
      <w:r w:rsidR="008E7B90">
        <w:rPr>
          <w:rFonts w:ascii="Comic Sans MS" w:hAnsi="Comic Sans MS"/>
          <w:sz w:val="27"/>
          <w:szCs w:val="27"/>
        </w:rPr>
        <w:t xml:space="preserve"> </w:t>
      </w:r>
    </w:p>
    <w:p w:rsidR="008E7B90" w:rsidRDefault="008E7B90" w:rsidP="008E7B90">
      <w:pPr>
        <w:spacing w:after="0" w:line="240" w:lineRule="auto"/>
        <w:rPr>
          <w:rFonts w:ascii="Comic Sans MS" w:hAnsi="Comic Sans MS"/>
          <w:sz w:val="27"/>
          <w:szCs w:val="27"/>
        </w:rPr>
      </w:pPr>
    </w:p>
    <w:p w:rsidR="008E7B90" w:rsidRDefault="008E7B90" w:rsidP="008E7B90">
      <w:pPr>
        <w:spacing w:after="0" w:line="240" w:lineRule="auto"/>
        <w:rPr>
          <w:rFonts w:ascii="Comic Sans MS" w:hAnsi="Comic Sans MS"/>
          <w:sz w:val="27"/>
          <w:szCs w:val="27"/>
        </w:rPr>
      </w:pPr>
      <w:r>
        <w:rPr>
          <w:rFonts w:ascii="Comic Sans MS" w:hAnsi="Comic Sans MS"/>
          <w:sz w:val="27"/>
          <w:szCs w:val="27"/>
        </w:rPr>
        <w:t>Ethnicity</w:t>
      </w:r>
    </w:p>
    <w:p w:rsidR="008E7B90" w:rsidRDefault="002D6348" w:rsidP="008E7B90">
      <w:pPr>
        <w:spacing w:after="0" w:line="240" w:lineRule="auto"/>
        <w:rPr>
          <w:rFonts w:ascii="Comic Sans MS" w:hAnsi="Comic Sans MS"/>
          <w:sz w:val="27"/>
          <w:szCs w:val="27"/>
        </w:rPr>
      </w:pPr>
      <w:hyperlink r:id="rId107" w:history="1">
        <w:r w:rsidR="008E7B90">
          <w:rPr>
            <w:rStyle w:val="Hyperlink"/>
            <w:rFonts w:ascii="Comic Sans MS" w:hAnsi="Comic Sans MS"/>
            <w:sz w:val="27"/>
            <w:szCs w:val="27"/>
          </w:rPr>
          <w:t>www.cre.gov.uk</w:t>
        </w:r>
      </w:hyperlink>
    </w:p>
    <w:p w:rsidR="008E7B90" w:rsidRPr="00B25DA1" w:rsidRDefault="008E7B90" w:rsidP="008E7B90">
      <w:pPr>
        <w:spacing w:after="0" w:line="240" w:lineRule="auto"/>
        <w:rPr>
          <w:rFonts w:ascii="Comic Sans MS" w:hAnsi="Comic Sans MS"/>
          <w:color w:val="0066FF"/>
          <w:sz w:val="27"/>
          <w:szCs w:val="27"/>
          <w:u w:val="single"/>
        </w:rPr>
      </w:pPr>
      <w:r w:rsidRPr="00B25DA1">
        <w:rPr>
          <w:rFonts w:ascii="Comic Sans MS" w:hAnsi="Comic Sans MS"/>
          <w:color w:val="0066FF"/>
          <w:sz w:val="27"/>
          <w:szCs w:val="27"/>
          <w:u w:val="single"/>
        </w:rPr>
        <w:t>www.mewnswansea.org.uk</w:t>
      </w:r>
    </w:p>
    <w:p w:rsidR="008E7B90" w:rsidRDefault="008E7B90" w:rsidP="008E7B90">
      <w:pPr>
        <w:spacing w:after="0" w:line="240" w:lineRule="auto"/>
        <w:rPr>
          <w:rFonts w:ascii="Comic Sans MS" w:hAnsi="Comic Sans MS"/>
          <w:sz w:val="27"/>
          <w:szCs w:val="27"/>
        </w:rPr>
      </w:pPr>
    </w:p>
    <w:p w:rsidR="008E7B90" w:rsidRDefault="008E7B90" w:rsidP="008E7B90">
      <w:pPr>
        <w:spacing w:after="0" w:line="240" w:lineRule="auto"/>
        <w:rPr>
          <w:rFonts w:ascii="Comic Sans MS" w:hAnsi="Comic Sans MS"/>
          <w:sz w:val="27"/>
          <w:szCs w:val="27"/>
        </w:rPr>
      </w:pPr>
      <w:r>
        <w:rPr>
          <w:rFonts w:ascii="Comic Sans MS" w:hAnsi="Comic Sans MS"/>
          <w:sz w:val="27"/>
          <w:szCs w:val="27"/>
        </w:rPr>
        <w:t>Foster Care</w:t>
      </w:r>
    </w:p>
    <w:p w:rsidR="008E7B90" w:rsidRDefault="002D6348" w:rsidP="008E7B90">
      <w:pPr>
        <w:spacing w:after="0" w:line="240" w:lineRule="auto"/>
        <w:rPr>
          <w:rFonts w:ascii="Comic Sans MS" w:hAnsi="Comic Sans MS"/>
          <w:sz w:val="27"/>
          <w:szCs w:val="27"/>
        </w:rPr>
      </w:pPr>
      <w:hyperlink r:id="rId108" w:history="1">
        <w:r w:rsidR="008E7B90">
          <w:rPr>
            <w:rStyle w:val="Hyperlink"/>
            <w:rFonts w:ascii="Comic Sans MS" w:hAnsi="Comic Sans MS"/>
            <w:sz w:val="27"/>
            <w:szCs w:val="27"/>
          </w:rPr>
          <w:t>www.fostering.net</w:t>
        </w:r>
      </w:hyperlink>
    </w:p>
    <w:p w:rsidR="008E7B90" w:rsidRDefault="002D6348" w:rsidP="008E7B90">
      <w:pPr>
        <w:spacing w:after="0" w:line="240" w:lineRule="auto"/>
        <w:rPr>
          <w:rFonts w:ascii="Comic Sans MS" w:hAnsi="Comic Sans MS"/>
          <w:sz w:val="27"/>
          <w:szCs w:val="27"/>
        </w:rPr>
      </w:pPr>
      <w:hyperlink r:id="rId109" w:history="1">
        <w:r w:rsidR="008E7B90">
          <w:rPr>
            <w:rStyle w:val="Hyperlink"/>
            <w:rFonts w:ascii="Comic Sans MS" w:hAnsi="Comic Sans MS"/>
            <w:sz w:val="27"/>
            <w:szCs w:val="27"/>
          </w:rPr>
          <w:t>www.baaf.org.uk</w:t>
        </w:r>
      </w:hyperlink>
    </w:p>
    <w:p w:rsidR="008E7B90" w:rsidRDefault="008E7B90" w:rsidP="008E7B90">
      <w:pPr>
        <w:spacing w:after="0" w:line="240" w:lineRule="auto"/>
        <w:rPr>
          <w:rFonts w:ascii="Comic Sans MS" w:hAnsi="Comic Sans MS"/>
          <w:sz w:val="27"/>
          <w:szCs w:val="27"/>
        </w:rPr>
      </w:pPr>
    </w:p>
    <w:p w:rsidR="008E7B90" w:rsidRDefault="008E7B90" w:rsidP="008E7B90">
      <w:pPr>
        <w:spacing w:after="0" w:line="240" w:lineRule="auto"/>
        <w:rPr>
          <w:rFonts w:ascii="Comic Sans MS" w:hAnsi="Comic Sans MS"/>
          <w:sz w:val="27"/>
          <w:szCs w:val="27"/>
        </w:rPr>
      </w:pPr>
      <w:r>
        <w:rPr>
          <w:rFonts w:ascii="Comic Sans MS" w:hAnsi="Comic Sans MS"/>
          <w:sz w:val="27"/>
          <w:szCs w:val="27"/>
        </w:rPr>
        <w:t>Health</w:t>
      </w:r>
    </w:p>
    <w:p w:rsidR="008E7B90" w:rsidRDefault="002D6348" w:rsidP="008E7B90">
      <w:pPr>
        <w:spacing w:after="0" w:line="240" w:lineRule="auto"/>
        <w:rPr>
          <w:rFonts w:ascii="Comic Sans MS" w:hAnsi="Comic Sans MS"/>
          <w:sz w:val="27"/>
          <w:szCs w:val="27"/>
        </w:rPr>
      </w:pPr>
      <w:hyperlink r:id="rId110" w:history="1">
        <w:r w:rsidR="008E7B90">
          <w:rPr>
            <w:rStyle w:val="Hyperlink"/>
            <w:rFonts w:ascii="Comic Sans MS" w:hAnsi="Comic Sans MS"/>
            <w:sz w:val="27"/>
            <w:szCs w:val="27"/>
          </w:rPr>
          <w:t>www.nhsdirect.nhs.uk</w:t>
        </w:r>
      </w:hyperlink>
    </w:p>
    <w:p w:rsidR="008E7B90" w:rsidRDefault="002D6348" w:rsidP="008E7B90">
      <w:pPr>
        <w:spacing w:after="0" w:line="240" w:lineRule="auto"/>
        <w:rPr>
          <w:rFonts w:ascii="Comic Sans MS" w:hAnsi="Comic Sans MS"/>
          <w:sz w:val="27"/>
          <w:szCs w:val="27"/>
          <w:u w:val="single"/>
        </w:rPr>
      </w:pPr>
      <w:hyperlink r:id="rId111" w:history="1">
        <w:r w:rsidR="008E7B90" w:rsidRPr="00747F06">
          <w:rPr>
            <w:rStyle w:val="Hyperlink"/>
            <w:rFonts w:ascii="Comic Sans MS" w:hAnsi="Comic Sans MS"/>
            <w:sz w:val="27"/>
            <w:szCs w:val="27"/>
          </w:rPr>
          <w:t>www.brook.org.uk</w:t>
        </w:r>
      </w:hyperlink>
    </w:p>
    <w:p w:rsidR="008E7B90" w:rsidRDefault="002D6348" w:rsidP="008E7B90">
      <w:pPr>
        <w:spacing w:after="0" w:line="240" w:lineRule="auto"/>
        <w:rPr>
          <w:rFonts w:ascii="Comic Sans MS" w:hAnsi="Comic Sans MS"/>
          <w:color w:val="0066FF"/>
          <w:sz w:val="27"/>
          <w:szCs w:val="27"/>
          <w:u w:val="single"/>
        </w:rPr>
      </w:pPr>
      <w:hyperlink r:id="rId112" w:history="1">
        <w:r w:rsidR="008E7B90" w:rsidRPr="00EA1368">
          <w:rPr>
            <w:rStyle w:val="Hyperlink"/>
            <w:rFonts w:ascii="Comic Sans MS" w:hAnsi="Comic Sans MS"/>
            <w:sz w:val="27"/>
            <w:szCs w:val="27"/>
          </w:rPr>
          <w:t>http://www.ox.ac.uk/news/2015-12-01-new-guide-parents-who-are-coping-their-childs-self-harm-you-are-not-alone</w:t>
        </w:r>
      </w:hyperlink>
    </w:p>
    <w:p w:rsidR="008E7B90" w:rsidRPr="00B25DA1" w:rsidRDefault="008E7B90" w:rsidP="008E7B90">
      <w:pPr>
        <w:spacing w:after="0" w:line="240" w:lineRule="auto"/>
        <w:rPr>
          <w:rFonts w:ascii="Comic Sans MS" w:hAnsi="Comic Sans MS"/>
          <w:color w:val="0066FF"/>
          <w:sz w:val="27"/>
          <w:szCs w:val="27"/>
          <w:u w:val="single"/>
        </w:rPr>
      </w:pPr>
      <w:r w:rsidRPr="00442EF7">
        <w:rPr>
          <w:rFonts w:ascii="Comic Sans MS" w:hAnsi="Comic Sans MS"/>
          <w:color w:val="0066FF"/>
          <w:sz w:val="27"/>
          <w:szCs w:val="27"/>
          <w:u w:val="single"/>
        </w:rPr>
        <w:t>//spunout.ie/health/article/listening-is-helping</w:t>
      </w:r>
    </w:p>
    <w:p w:rsidR="008E7B90" w:rsidRDefault="008E7B90" w:rsidP="008E7B90">
      <w:pPr>
        <w:spacing w:after="0" w:line="240" w:lineRule="auto"/>
        <w:rPr>
          <w:rFonts w:ascii="Comic Sans MS" w:hAnsi="Comic Sans MS"/>
          <w:sz w:val="27"/>
          <w:szCs w:val="27"/>
        </w:rPr>
      </w:pPr>
    </w:p>
    <w:p w:rsidR="008E7B90" w:rsidRDefault="008E7B90" w:rsidP="008E7B90">
      <w:pPr>
        <w:spacing w:after="0" w:line="240" w:lineRule="auto"/>
        <w:rPr>
          <w:rFonts w:ascii="Comic Sans MS" w:hAnsi="Comic Sans MS"/>
          <w:sz w:val="27"/>
          <w:szCs w:val="27"/>
        </w:rPr>
      </w:pPr>
      <w:r>
        <w:rPr>
          <w:rFonts w:ascii="Comic Sans MS" w:hAnsi="Comic Sans MS"/>
          <w:sz w:val="27"/>
          <w:szCs w:val="27"/>
        </w:rPr>
        <w:t>Internet safety</w:t>
      </w:r>
    </w:p>
    <w:p w:rsidR="008E7B90" w:rsidRDefault="002D6348" w:rsidP="008E7B90">
      <w:pPr>
        <w:spacing w:after="0" w:line="240" w:lineRule="auto"/>
        <w:rPr>
          <w:rFonts w:ascii="Comic Sans MS" w:hAnsi="Comic Sans MS"/>
          <w:sz w:val="27"/>
          <w:szCs w:val="27"/>
        </w:rPr>
      </w:pPr>
      <w:hyperlink r:id="rId113" w:history="1">
        <w:r w:rsidR="008E7B90">
          <w:rPr>
            <w:rStyle w:val="Hyperlink"/>
            <w:rFonts w:ascii="Comic Sans MS" w:hAnsi="Comic Sans MS"/>
            <w:sz w:val="27"/>
            <w:szCs w:val="27"/>
          </w:rPr>
          <w:t>www.wisekids.org.uk</w:t>
        </w:r>
      </w:hyperlink>
    </w:p>
    <w:p w:rsidR="008E7B90" w:rsidRPr="00B25DA1" w:rsidRDefault="008E7B90" w:rsidP="008E7B90">
      <w:pPr>
        <w:spacing w:after="0" w:line="240" w:lineRule="auto"/>
        <w:rPr>
          <w:rFonts w:ascii="Comic Sans MS" w:hAnsi="Comic Sans MS"/>
          <w:color w:val="0066FF"/>
          <w:sz w:val="27"/>
          <w:szCs w:val="27"/>
          <w:u w:val="single"/>
        </w:rPr>
      </w:pPr>
      <w:r w:rsidRPr="00B25DA1">
        <w:rPr>
          <w:rFonts w:ascii="Comic Sans MS" w:hAnsi="Comic Sans MS"/>
          <w:color w:val="0066FF"/>
          <w:sz w:val="27"/>
          <w:szCs w:val="27"/>
          <w:u w:val="single"/>
        </w:rPr>
        <w:t>www.ceop.gov.uk</w:t>
      </w:r>
    </w:p>
    <w:p w:rsidR="008E7B90" w:rsidRDefault="002D6348" w:rsidP="008E7B90">
      <w:pPr>
        <w:spacing w:after="0" w:line="240" w:lineRule="auto"/>
        <w:rPr>
          <w:rFonts w:ascii="Comic Sans MS" w:hAnsi="Comic Sans MS"/>
          <w:sz w:val="27"/>
          <w:szCs w:val="27"/>
        </w:rPr>
      </w:pPr>
      <w:hyperlink r:id="rId114" w:history="1">
        <w:r w:rsidR="008E7B90" w:rsidRPr="00747F06">
          <w:rPr>
            <w:rStyle w:val="Hyperlink"/>
            <w:rFonts w:ascii="Comic Sans MS" w:hAnsi="Comic Sans MS"/>
            <w:sz w:val="27"/>
            <w:szCs w:val="27"/>
          </w:rPr>
          <w:t>https://www.net-aware.org.uk/</w:t>
        </w:r>
      </w:hyperlink>
    </w:p>
    <w:p w:rsidR="008E7B90" w:rsidRPr="00B25DA1" w:rsidRDefault="008E7B90" w:rsidP="008E7B90">
      <w:pPr>
        <w:spacing w:after="0" w:line="240" w:lineRule="auto"/>
        <w:rPr>
          <w:rFonts w:ascii="Comic Sans MS" w:hAnsi="Comic Sans MS"/>
          <w:color w:val="0066FF"/>
          <w:sz w:val="27"/>
          <w:szCs w:val="27"/>
          <w:u w:val="single"/>
        </w:rPr>
      </w:pPr>
      <w:r w:rsidRPr="00B25DA1">
        <w:rPr>
          <w:rFonts w:ascii="Comic Sans MS" w:hAnsi="Comic Sans MS"/>
          <w:color w:val="0066FF"/>
          <w:sz w:val="27"/>
          <w:szCs w:val="27"/>
          <w:u w:val="single"/>
        </w:rPr>
        <w:t>smartsocial.com</w:t>
      </w:r>
    </w:p>
    <w:p w:rsidR="008E7B90" w:rsidRPr="00B25DA1" w:rsidRDefault="008E7B90" w:rsidP="008E7B90">
      <w:pPr>
        <w:spacing w:after="0" w:line="240" w:lineRule="auto"/>
        <w:rPr>
          <w:rFonts w:ascii="Comic Sans MS" w:hAnsi="Comic Sans MS"/>
          <w:color w:val="0066FF"/>
          <w:sz w:val="27"/>
          <w:szCs w:val="27"/>
          <w:u w:val="single"/>
        </w:rPr>
      </w:pPr>
      <w:r w:rsidRPr="00B25DA1">
        <w:rPr>
          <w:rFonts w:ascii="Comic Sans MS" w:hAnsi="Comic Sans MS"/>
          <w:color w:val="0066FF"/>
          <w:sz w:val="27"/>
          <w:szCs w:val="27"/>
          <w:u w:val="single"/>
        </w:rPr>
        <w:t>www.internetmatters.org</w:t>
      </w:r>
    </w:p>
    <w:p w:rsidR="008E7B90" w:rsidRDefault="008E7B90" w:rsidP="008E7B90">
      <w:pPr>
        <w:spacing w:after="0" w:line="240" w:lineRule="auto"/>
        <w:rPr>
          <w:rFonts w:ascii="Comic Sans MS" w:hAnsi="Comic Sans MS"/>
          <w:sz w:val="27"/>
          <w:szCs w:val="27"/>
        </w:rPr>
      </w:pPr>
    </w:p>
    <w:p w:rsidR="008E7B90" w:rsidRDefault="008E7B90" w:rsidP="008E7B90">
      <w:pPr>
        <w:spacing w:after="0" w:line="240" w:lineRule="auto"/>
        <w:rPr>
          <w:rFonts w:ascii="Comic Sans MS" w:hAnsi="Comic Sans MS"/>
          <w:sz w:val="27"/>
          <w:szCs w:val="27"/>
        </w:rPr>
      </w:pPr>
    </w:p>
    <w:p w:rsidR="008E7B90" w:rsidRDefault="008E7B90" w:rsidP="008E7B90">
      <w:pPr>
        <w:spacing w:after="0" w:line="240" w:lineRule="auto"/>
        <w:rPr>
          <w:rFonts w:ascii="Comic Sans MS" w:hAnsi="Comic Sans MS"/>
          <w:sz w:val="27"/>
          <w:szCs w:val="27"/>
        </w:rPr>
      </w:pPr>
      <w:r>
        <w:rPr>
          <w:rFonts w:ascii="Comic Sans MS" w:hAnsi="Comic Sans MS"/>
          <w:sz w:val="27"/>
          <w:szCs w:val="27"/>
        </w:rPr>
        <w:t>Child development and parenting</w:t>
      </w:r>
    </w:p>
    <w:p w:rsidR="008E7B90" w:rsidRDefault="002D6348" w:rsidP="008E7B90">
      <w:pPr>
        <w:spacing w:after="0" w:line="240" w:lineRule="auto"/>
        <w:rPr>
          <w:rStyle w:val="Hyperlink"/>
          <w:rFonts w:ascii="Comic Sans MS" w:hAnsi="Comic Sans MS" w:cs="Arial"/>
          <w:sz w:val="27"/>
          <w:szCs w:val="27"/>
        </w:rPr>
      </w:pPr>
      <w:hyperlink r:id="rId115" w:history="1">
        <w:r w:rsidR="008E7B90">
          <w:rPr>
            <w:rStyle w:val="Hyperlink"/>
            <w:rFonts w:ascii="Comic Sans MS" w:hAnsi="Comic Sans MS" w:cs="Arial"/>
            <w:sz w:val="27"/>
            <w:szCs w:val="27"/>
          </w:rPr>
          <w:t>www.bbc.co.uk/parenting</w:t>
        </w:r>
      </w:hyperlink>
    </w:p>
    <w:p w:rsidR="008E7B90" w:rsidRPr="00B25DA1" w:rsidRDefault="008E7B90" w:rsidP="008E7B90">
      <w:pPr>
        <w:spacing w:after="0" w:line="240" w:lineRule="auto"/>
        <w:rPr>
          <w:rStyle w:val="a1"/>
          <w:rFonts w:ascii="Comic Sans MS" w:hAnsi="Comic Sans MS" w:cs="Arial"/>
          <w:color w:val="0066FF"/>
          <w:sz w:val="27"/>
          <w:szCs w:val="27"/>
          <w:u w:val="single"/>
        </w:rPr>
      </w:pPr>
      <w:r w:rsidRPr="00B25DA1">
        <w:rPr>
          <w:rStyle w:val="a1"/>
          <w:rFonts w:ascii="Comic Sans MS" w:hAnsi="Comic Sans MS" w:cs="Arial"/>
          <w:color w:val="0066FF"/>
          <w:sz w:val="27"/>
          <w:szCs w:val="27"/>
          <w:u w:val="single"/>
        </w:rPr>
        <w:t>https://childdevelopment.com.au/areas-of-concern/what-is-child-development/</w:t>
      </w:r>
    </w:p>
    <w:p w:rsidR="008E7B90" w:rsidRDefault="008E7B90" w:rsidP="008E7B90">
      <w:pPr>
        <w:spacing w:after="0" w:line="240" w:lineRule="auto"/>
        <w:rPr>
          <w:rStyle w:val="a1"/>
          <w:rFonts w:ascii="Comic Sans MS" w:hAnsi="Comic Sans MS" w:cs="Arial"/>
          <w:sz w:val="27"/>
          <w:szCs w:val="27"/>
          <w:u w:val="single"/>
        </w:rPr>
      </w:pPr>
    </w:p>
    <w:p w:rsidR="008E7B90" w:rsidRPr="00B25DA1" w:rsidRDefault="008E7B90" w:rsidP="008E7B90">
      <w:pPr>
        <w:spacing w:after="0" w:line="240" w:lineRule="auto"/>
        <w:rPr>
          <w:rStyle w:val="a1"/>
          <w:rFonts w:ascii="Comic Sans MS" w:hAnsi="Comic Sans MS" w:cs="Arial"/>
          <w:color w:val="auto"/>
          <w:sz w:val="27"/>
          <w:szCs w:val="27"/>
        </w:rPr>
      </w:pPr>
      <w:r w:rsidRPr="00B25DA1">
        <w:rPr>
          <w:rStyle w:val="a1"/>
          <w:rFonts w:ascii="Comic Sans MS" w:hAnsi="Comic Sans MS" w:cs="Arial"/>
          <w:color w:val="auto"/>
          <w:sz w:val="27"/>
          <w:szCs w:val="27"/>
        </w:rPr>
        <w:t>Health and social care information</w:t>
      </w:r>
    </w:p>
    <w:p w:rsidR="008E7B90" w:rsidRDefault="002D6348" w:rsidP="008E7B90">
      <w:pPr>
        <w:spacing w:after="0" w:line="240" w:lineRule="auto"/>
        <w:rPr>
          <w:rStyle w:val="a1"/>
          <w:rFonts w:ascii="Comic Sans MS" w:hAnsi="Comic Sans MS" w:cs="Arial"/>
          <w:sz w:val="27"/>
          <w:szCs w:val="27"/>
          <w:u w:val="single"/>
        </w:rPr>
      </w:pPr>
      <w:hyperlink r:id="rId116" w:history="1">
        <w:r w:rsidR="008E7B90">
          <w:rPr>
            <w:rStyle w:val="Hyperlink"/>
            <w:rFonts w:ascii="Comic Sans MS" w:hAnsi="Comic Sans MS" w:cs="Arial"/>
            <w:sz w:val="27"/>
            <w:szCs w:val="27"/>
          </w:rPr>
          <w:t>www.communitycare.co.uk</w:t>
        </w:r>
      </w:hyperlink>
    </w:p>
    <w:p w:rsidR="008E7B90" w:rsidRPr="00B25DA1" w:rsidRDefault="008E7B90" w:rsidP="008E7B90">
      <w:pPr>
        <w:spacing w:after="0" w:line="240" w:lineRule="auto"/>
        <w:rPr>
          <w:rFonts w:ascii="Comic Sans MS" w:hAnsi="Comic Sans MS"/>
          <w:color w:val="0066FF"/>
          <w:sz w:val="27"/>
          <w:szCs w:val="27"/>
          <w:u w:val="single"/>
        </w:rPr>
      </w:pPr>
      <w:r w:rsidRPr="00B25DA1">
        <w:rPr>
          <w:rStyle w:val="a1"/>
          <w:rFonts w:ascii="Comic Sans MS" w:hAnsi="Comic Sans MS" w:cs="Arial"/>
          <w:color w:val="0066FF"/>
          <w:sz w:val="27"/>
          <w:szCs w:val="27"/>
          <w:u w:val="single"/>
        </w:rPr>
        <w:t>www.nspcc.org.uk</w:t>
      </w:r>
    </w:p>
    <w:p w:rsidR="008E7B90" w:rsidRDefault="008E7B90" w:rsidP="008E7B90">
      <w:pPr>
        <w:spacing w:after="0" w:line="240" w:lineRule="auto"/>
        <w:rPr>
          <w:rFonts w:ascii="Comic Sans MS" w:hAnsi="Comic Sans MS"/>
          <w:sz w:val="27"/>
          <w:szCs w:val="27"/>
        </w:rPr>
      </w:pPr>
    </w:p>
    <w:p w:rsidR="008E7B90" w:rsidRDefault="008E7B90" w:rsidP="008E7B90">
      <w:pPr>
        <w:spacing w:after="0" w:line="240" w:lineRule="auto"/>
        <w:rPr>
          <w:rStyle w:val="a1"/>
          <w:rFonts w:ascii="Comic Sans MS" w:hAnsi="Comic Sans MS" w:cs="Arial"/>
          <w:color w:val="auto"/>
          <w:sz w:val="27"/>
          <w:szCs w:val="27"/>
        </w:rPr>
      </w:pPr>
      <w:r>
        <w:rPr>
          <w:rStyle w:val="a1"/>
          <w:rFonts w:ascii="Comic Sans MS" w:hAnsi="Comic Sans MS" w:cs="Arial"/>
          <w:color w:val="auto"/>
          <w:sz w:val="27"/>
          <w:szCs w:val="27"/>
        </w:rPr>
        <w:t xml:space="preserve">Developmental disorders </w:t>
      </w:r>
    </w:p>
    <w:p w:rsidR="008E7B90" w:rsidRPr="00B25DA1" w:rsidRDefault="008E7B90" w:rsidP="008E7B90">
      <w:pPr>
        <w:spacing w:after="0" w:line="240" w:lineRule="auto"/>
        <w:rPr>
          <w:rStyle w:val="a1"/>
          <w:rFonts w:ascii="Comic Sans MS" w:hAnsi="Comic Sans MS" w:cs="Arial"/>
          <w:color w:val="auto"/>
          <w:sz w:val="27"/>
          <w:szCs w:val="27"/>
        </w:rPr>
      </w:pPr>
      <w:r>
        <w:rPr>
          <w:rStyle w:val="a1"/>
          <w:rFonts w:ascii="Comic Sans MS" w:hAnsi="Comic Sans MS" w:cs="Arial"/>
          <w:color w:val="auto"/>
          <w:sz w:val="27"/>
          <w:szCs w:val="27"/>
        </w:rPr>
        <w:t xml:space="preserve">Podcast </w:t>
      </w:r>
    </w:p>
    <w:p w:rsidR="008E7B90" w:rsidRDefault="002D6348" w:rsidP="008E7B90">
      <w:hyperlink r:id="rId117" w:history="1">
        <w:r w:rsidR="008E7B90" w:rsidRPr="007C2DEF">
          <w:rPr>
            <w:rStyle w:val="Hyperlink"/>
          </w:rPr>
          <w:t>https://www.acamh.org/blog/neurodevelopmental-disorders-an-interview-with-dr-max-davie/?utm_source=Subscriber&amp;utm_campaign=e0741eb284-EMAIL_CAMPAIGN_2019_05_03_01_39&amp;utm_medium=email&amp;utm_term=0_f59ca1eb20-e0741eb284-119277213</w:t>
        </w:r>
      </w:hyperlink>
      <w:r w:rsidR="008E7B90">
        <w:t xml:space="preserve"> </w:t>
      </w:r>
    </w:p>
    <w:p w:rsidR="008E7B90" w:rsidRDefault="008E7B90" w:rsidP="008E7B90"/>
    <w:p w:rsidR="008E7B90" w:rsidRPr="004C36E9" w:rsidRDefault="008E7B90" w:rsidP="008E7B90">
      <w:pPr>
        <w:rPr>
          <w:rFonts w:ascii="Arial" w:hAnsi="Arial" w:cs="Arial"/>
          <w:b/>
          <w:u w:val="single"/>
        </w:rPr>
      </w:pPr>
      <w:r w:rsidRPr="004C36E9">
        <w:rPr>
          <w:rFonts w:ascii="Arial" w:hAnsi="Arial" w:cs="Arial"/>
          <w:b/>
          <w:u w:val="single"/>
        </w:rPr>
        <w:t xml:space="preserve">FGM and harmful practices </w:t>
      </w:r>
    </w:p>
    <w:p w:rsidR="008E7B90" w:rsidRDefault="002D6348" w:rsidP="008E7B90">
      <w:pPr>
        <w:rPr>
          <w:rFonts w:ascii="Arial" w:hAnsi="Arial" w:cs="Arial"/>
          <w:color w:val="000000"/>
          <w:sz w:val="24"/>
          <w:szCs w:val="21"/>
        </w:rPr>
      </w:pPr>
      <w:hyperlink r:id="rId118" w:history="1">
        <w:r w:rsidR="008E7B90">
          <w:rPr>
            <w:rStyle w:val="Hyperlink"/>
          </w:rPr>
          <w:t>http://nationalfgmcentre.org.uk/knowledge-hub-resources/</w:t>
        </w:r>
      </w:hyperlink>
      <w:r w:rsidR="008E7B90" w:rsidRPr="00AD5A13">
        <w:rPr>
          <w:rFonts w:ascii="Arial" w:hAnsi="Arial" w:cs="Arial"/>
          <w:color w:val="000000"/>
          <w:sz w:val="24"/>
          <w:szCs w:val="21"/>
        </w:rPr>
        <w:t xml:space="preserve"> </w:t>
      </w:r>
    </w:p>
    <w:p w:rsidR="008E7B90" w:rsidRDefault="002D6348" w:rsidP="008E7B90">
      <w:pPr>
        <w:rPr>
          <w:rFonts w:ascii="Arial" w:hAnsi="Arial" w:cs="Arial"/>
          <w:color w:val="000000"/>
          <w:sz w:val="24"/>
          <w:szCs w:val="21"/>
        </w:rPr>
      </w:pPr>
      <w:hyperlink r:id="rId119" w:history="1">
        <w:r w:rsidR="008E7B90">
          <w:rPr>
            <w:rStyle w:val="Hyperlink"/>
          </w:rPr>
          <w:t>https://www.virtual-college.co.uk/resources/free-courses/recognising-and-preventing-fgm</w:t>
        </w:r>
      </w:hyperlink>
      <w:r w:rsidR="008E7B90" w:rsidRPr="00AD5A13">
        <w:rPr>
          <w:rFonts w:ascii="Arial" w:hAnsi="Arial" w:cs="Arial"/>
          <w:color w:val="000000"/>
          <w:sz w:val="24"/>
          <w:szCs w:val="21"/>
        </w:rPr>
        <w:t xml:space="preserve"> </w:t>
      </w:r>
    </w:p>
    <w:p w:rsidR="008E7B90" w:rsidRDefault="008E7B90" w:rsidP="008E7B90">
      <w:pPr>
        <w:rPr>
          <w:rFonts w:ascii="Arial" w:hAnsi="Arial" w:cs="Arial"/>
          <w:color w:val="000000"/>
          <w:sz w:val="24"/>
          <w:szCs w:val="21"/>
        </w:rPr>
      </w:pPr>
    </w:p>
    <w:p w:rsidR="008E7B90" w:rsidRPr="004C36E9" w:rsidRDefault="008E7B90" w:rsidP="008E7B90">
      <w:pPr>
        <w:rPr>
          <w:rFonts w:ascii="Arial" w:hAnsi="Arial" w:cs="Arial"/>
          <w:b/>
          <w:color w:val="000000"/>
          <w:sz w:val="24"/>
          <w:szCs w:val="21"/>
          <w:u w:val="single"/>
        </w:rPr>
      </w:pPr>
      <w:r w:rsidRPr="004C36E9">
        <w:rPr>
          <w:rFonts w:ascii="Arial" w:hAnsi="Arial" w:cs="Arial"/>
          <w:b/>
          <w:color w:val="000000"/>
          <w:sz w:val="24"/>
          <w:szCs w:val="21"/>
          <w:u w:val="single"/>
        </w:rPr>
        <w:t>Child development</w:t>
      </w:r>
    </w:p>
    <w:p w:rsidR="008E7B90" w:rsidRDefault="002D6348" w:rsidP="008E7B90">
      <w:hyperlink r:id="rId120" w:history="1">
        <w:r w:rsidR="008E7B90">
          <w:rPr>
            <w:rStyle w:val="Hyperlink"/>
          </w:rPr>
          <w:t>https://developingchild.harvard.edu/</w:t>
        </w:r>
      </w:hyperlink>
      <w:r w:rsidR="008E7B90">
        <w:br w:type="page"/>
      </w:r>
    </w:p>
    <w:p w:rsidR="008E7B90" w:rsidRDefault="008E7B90" w:rsidP="008E7B90">
      <w:r>
        <w:lastRenderedPageBreak/>
        <w:t xml:space="preserve">Pay per course sites </w:t>
      </w:r>
    </w:p>
    <w:p w:rsidR="008E7B90" w:rsidRDefault="002D6348" w:rsidP="008E7B90">
      <w:hyperlink r:id="rId121" w:history="1">
        <w:r w:rsidR="008E7B90" w:rsidRPr="000466D5">
          <w:rPr>
            <w:rStyle w:val="Hyperlink"/>
          </w:rPr>
          <w:t>http://www.tutorcare.co.uk/care-training-courses/child-care</w:t>
        </w:r>
      </w:hyperlink>
    </w:p>
    <w:p w:rsidR="00324E16" w:rsidRDefault="00324E16" w:rsidP="00827D5A">
      <w:pPr>
        <w:jc w:val="both"/>
      </w:pPr>
      <w:r>
        <w:t xml:space="preserve">Manual handling </w:t>
      </w:r>
    </w:p>
    <w:p w:rsidR="00324E16" w:rsidRDefault="002D6348" w:rsidP="00827D5A">
      <w:pPr>
        <w:jc w:val="both"/>
      </w:pPr>
      <w:hyperlink r:id="rId122" w:history="1">
        <w:r w:rsidR="00324E16">
          <w:rPr>
            <w:rStyle w:val="Hyperlink"/>
          </w:rPr>
          <w:t>https://www.a1risksolutions.co.uk/content/home</w:t>
        </w:r>
      </w:hyperlink>
    </w:p>
    <w:p w:rsidR="00F72698" w:rsidRDefault="00F72698" w:rsidP="00827D5A">
      <w:pPr>
        <w:jc w:val="both"/>
        <w:rPr>
          <w:rFonts w:ascii="Arial" w:hAnsi="Arial" w:cs="Arial"/>
        </w:rPr>
      </w:pPr>
      <w:r>
        <w:rPr>
          <w:rFonts w:ascii="Arial" w:hAnsi="Arial" w:cs="Arial"/>
        </w:rPr>
        <w:br w:type="page"/>
      </w:r>
    </w:p>
    <w:p w:rsidR="00376D31" w:rsidRPr="0077205C" w:rsidRDefault="00376D31" w:rsidP="00376D31">
      <w:pPr>
        <w:rPr>
          <w:b/>
          <w:sz w:val="24"/>
          <w:u w:val="single"/>
        </w:rPr>
      </w:pPr>
      <w:r w:rsidRPr="001F2822">
        <w:rPr>
          <w:rFonts w:ascii="Arial" w:hAnsi="Arial" w:cs="Arial"/>
          <w:b/>
          <w:sz w:val="40"/>
          <w:u w:val="single"/>
        </w:rPr>
        <w:lastRenderedPageBreak/>
        <w:t>How to access Future Learn course</w:t>
      </w:r>
      <w:r>
        <w:rPr>
          <w:noProof/>
          <w:lang w:eastAsia="en-GB"/>
        </w:rPr>
        <mc:AlternateContent>
          <mc:Choice Requires="wps">
            <w:drawing>
              <wp:inline distT="0" distB="0" distL="0" distR="0" wp14:anchorId="643546BC" wp14:editId="6AE78A2A">
                <wp:extent cx="302895" cy="302895"/>
                <wp:effectExtent l="0" t="0" r="0" b="0"/>
                <wp:docPr id="273" name="AutoShape 5" descr="FutureLearn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F269A8C" id="AutoShape 5" o:spid="_x0000_s1026" alt="FutureLearn Logo"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" filled="f" stroked="f">
                <o:lock v:ext="edit" aspectratio="t"/>
                <w10:anchorlock/>
              </v:rect>
            </w:pict>
          </mc:Fallback>
        </mc:AlternateContent>
      </w:r>
      <w:r>
        <w:rPr>
          <w:noProof/>
          <w:lang w:eastAsia="en-GB"/>
        </w:rPr>
        <w:drawing>
          <wp:inline distT="0" distB="0" distL="0" distR="0" wp14:anchorId="4FAC4E5D" wp14:editId="20472F36">
            <wp:extent cx="1056904" cy="492826"/>
            <wp:effectExtent l="0" t="0" r="0" b="254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l="39132" t="35103" r="44963" b="51712"/>
                    <a:stretch/>
                  </pic:blipFill>
                  <pic:spPr bwMode="auto">
                    <a:xfrm>
                      <a:off x="0" y="0"/>
                      <a:ext cx="1057044" cy="49289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76D31" w:rsidTr="00376D31">
        <w:tc>
          <w:tcPr>
            <w:tcW w:w="4508" w:type="dxa"/>
          </w:tcPr>
          <w:p w:rsidR="00376D31" w:rsidRDefault="00376D31" w:rsidP="00376D31">
            <w:r>
              <w:rPr>
                <w:noProof/>
                <w:lang w:eastAsia="en-GB"/>
              </w:rPr>
              <w:drawing>
                <wp:inline distT="0" distB="0" distL="0" distR="0" wp14:anchorId="65EAF3E5" wp14:editId="019B8AC3">
                  <wp:extent cx="950026" cy="599704"/>
                  <wp:effectExtent l="0" t="0" r="254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ture learn 1.png"/>
                          <pic:cNvPicPr/>
                        </pic:nvPicPr>
                        <pic:blipFill rotWithShape="1">
                          <a:blip r:embed="rId124" cstate="print">
                            <a:extLst>
                              <a:ext uri="{28A0092B-C50C-407E-A947-70E740481C1C}">
                                <a14:useLocalDpi xmlns:a14="http://schemas.microsoft.com/office/drawing/2010/main" val="0"/>
                              </a:ext>
                            </a:extLst>
                          </a:blip>
                          <a:srcRect l="-2382" t="49863" r="7044" b="16303"/>
                          <a:stretch/>
                        </pic:blipFill>
                        <pic:spPr bwMode="auto">
                          <a:xfrm>
                            <a:off x="0" y="0"/>
                            <a:ext cx="971316" cy="613143"/>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rsidR="00376D31" w:rsidRPr="008E01CF" w:rsidRDefault="00376D31" w:rsidP="00376D31">
            <w:pPr>
              <w:pStyle w:val="ListParagraph"/>
              <w:numPr>
                <w:ilvl w:val="0"/>
                <w:numId w:val="6"/>
              </w:numPr>
              <w:jc w:val="both"/>
              <w:rPr>
                <w:rFonts w:ascii="Arial Narrow" w:hAnsi="Arial Narrow" w:cs="Arial"/>
                <w:sz w:val="32"/>
              </w:rPr>
            </w:pPr>
            <w:r w:rsidRPr="008E01CF">
              <w:rPr>
                <w:rFonts w:ascii="Arial Narrow" w:hAnsi="Arial Narrow" w:cs="Arial"/>
                <w:sz w:val="32"/>
              </w:rPr>
              <w:t xml:space="preserve">Click on the link sent through the text service </w:t>
            </w:r>
          </w:p>
        </w:tc>
      </w:tr>
      <w:tr w:rsidR="00376D31" w:rsidTr="00376D31">
        <w:tc>
          <w:tcPr>
            <w:tcW w:w="4508" w:type="dxa"/>
          </w:tcPr>
          <w:p w:rsidR="00376D31" w:rsidRDefault="00376D31" w:rsidP="00376D31">
            <w:r>
              <w:rPr>
                <w:noProof/>
                <w:lang w:eastAsia="en-GB"/>
              </w:rPr>
              <mc:AlternateContent>
                <mc:Choice Requires="wps">
                  <w:drawing>
                    <wp:anchor distT="0" distB="0" distL="114300" distR="114300" simplePos="0" relativeHeight="251651072" behindDoc="0" locked="0" layoutInCell="1" allowOverlap="1" wp14:anchorId="472703E7" wp14:editId="3ECD7D13">
                      <wp:simplePos x="0" y="0"/>
                      <wp:positionH relativeFrom="column">
                        <wp:posOffset>11372</wp:posOffset>
                      </wp:positionH>
                      <wp:positionV relativeFrom="paragraph">
                        <wp:posOffset>1057201</wp:posOffset>
                      </wp:positionV>
                      <wp:extent cx="403761" cy="237507"/>
                      <wp:effectExtent l="0" t="0" r="15875" b="10160"/>
                      <wp:wrapNone/>
                      <wp:docPr id="283" name="Oval 283"/>
                      <wp:cNvGraphicFramePr/>
                      <a:graphic xmlns:a="http://schemas.openxmlformats.org/drawingml/2006/main">
                        <a:graphicData uri="http://schemas.microsoft.com/office/word/2010/wordprocessingShape">
                          <wps:wsp>
                            <wps:cNvSpPr/>
                            <wps:spPr>
                              <a:xfrm>
                                <a:off x="0" y="0"/>
                                <a:ext cx="403761" cy="23750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17B8F006" id="Oval 283" o:spid="_x0000_s1026" style="position:absolute;margin-left:.9pt;margin-top:83.25pt;width:31.8pt;height:18.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" filled="f" strokecolor="#243f60 [1604]" strokeweight="2pt"/>
                  </w:pict>
                </mc:Fallback>
              </mc:AlternateContent>
            </w:r>
            <w:r>
              <w:rPr>
                <w:noProof/>
                <w:lang w:eastAsia="en-GB"/>
              </w:rPr>
              <w:drawing>
                <wp:inline distT="0" distB="0" distL="0" distR="0" wp14:anchorId="6C442422" wp14:editId="0D2B0B37">
                  <wp:extent cx="439387" cy="1398744"/>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l="41646" t="4420" r="41466"/>
                          <a:stretch/>
                        </pic:blipFill>
                        <pic:spPr bwMode="auto">
                          <a:xfrm>
                            <a:off x="0" y="0"/>
                            <a:ext cx="451924" cy="1438655"/>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rsidR="00376D31" w:rsidRPr="008E01CF" w:rsidRDefault="00376D31" w:rsidP="00376D31">
            <w:pPr>
              <w:pStyle w:val="ListParagraph"/>
              <w:numPr>
                <w:ilvl w:val="0"/>
                <w:numId w:val="6"/>
              </w:numPr>
              <w:jc w:val="both"/>
              <w:rPr>
                <w:rFonts w:ascii="Arial Narrow" w:hAnsi="Arial Narrow" w:cs="Arial"/>
                <w:sz w:val="32"/>
              </w:rPr>
            </w:pPr>
            <w:r w:rsidRPr="008E01CF">
              <w:rPr>
                <w:rFonts w:ascii="Arial Narrow" w:hAnsi="Arial Narrow" w:cs="Arial"/>
                <w:sz w:val="32"/>
              </w:rPr>
              <w:t xml:space="preserve">Click join and register </w:t>
            </w:r>
          </w:p>
        </w:tc>
      </w:tr>
      <w:tr w:rsidR="00376D31" w:rsidTr="00376D31">
        <w:tc>
          <w:tcPr>
            <w:tcW w:w="4508" w:type="dxa"/>
          </w:tcPr>
          <w:p w:rsidR="00376D31" w:rsidRDefault="00376D31" w:rsidP="00376D31">
            <w:r>
              <w:rPr>
                <w:noProof/>
                <w:lang w:eastAsia="en-GB"/>
              </w:rPr>
              <mc:AlternateContent>
                <mc:Choice Requires="wps">
                  <w:drawing>
                    <wp:anchor distT="0" distB="0" distL="114300" distR="114300" simplePos="0" relativeHeight="251649024" behindDoc="0" locked="0" layoutInCell="1" allowOverlap="1" wp14:anchorId="4759EEF5" wp14:editId="60310CC3">
                      <wp:simplePos x="0" y="0"/>
                      <wp:positionH relativeFrom="column">
                        <wp:posOffset>-577</wp:posOffset>
                      </wp:positionH>
                      <wp:positionV relativeFrom="paragraph">
                        <wp:posOffset>998872</wp:posOffset>
                      </wp:positionV>
                      <wp:extent cx="914400" cy="290945"/>
                      <wp:effectExtent l="0" t="0" r="19050" b="13970"/>
                      <wp:wrapNone/>
                      <wp:docPr id="284" name="Oval 284"/>
                      <wp:cNvGraphicFramePr/>
                      <a:graphic xmlns:a="http://schemas.openxmlformats.org/drawingml/2006/main">
                        <a:graphicData uri="http://schemas.microsoft.com/office/word/2010/wordprocessingShape">
                          <wps:wsp>
                            <wps:cNvSpPr/>
                            <wps:spPr>
                              <a:xfrm>
                                <a:off x="0" y="0"/>
                                <a:ext cx="914400" cy="2909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6B563445" id="Oval 284" o:spid="_x0000_s1026" style="position:absolute;margin-left:-.05pt;margin-top:78.65pt;width:1in;height:22.9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" filled="f" strokecolor="#243f60 [1604]" strokeweight="2pt"/>
                  </w:pict>
                </mc:Fallback>
              </mc:AlternateContent>
            </w:r>
            <w:r>
              <w:rPr>
                <w:noProof/>
                <w:lang w:eastAsia="en-GB"/>
              </w:rPr>
              <w:drawing>
                <wp:inline distT="0" distB="0" distL="0" distR="0" wp14:anchorId="54C373EC" wp14:editId="694311D4">
                  <wp:extent cx="1169719" cy="1475226"/>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l="46627" t="24495" r="29549" b="22088"/>
                          <a:stretch/>
                        </pic:blipFill>
                        <pic:spPr bwMode="auto">
                          <a:xfrm>
                            <a:off x="0" y="0"/>
                            <a:ext cx="1175078" cy="1481985"/>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rsidR="00376D31" w:rsidRPr="008E01CF" w:rsidRDefault="00376D31" w:rsidP="00376D31">
            <w:pPr>
              <w:pStyle w:val="ListParagraph"/>
              <w:numPr>
                <w:ilvl w:val="0"/>
                <w:numId w:val="6"/>
              </w:numPr>
              <w:jc w:val="both"/>
              <w:rPr>
                <w:rFonts w:ascii="Arial Narrow" w:hAnsi="Arial Narrow" w:cs="Arial"/>
                <w:sz w:val="32"/>
              </w:rPr>
            </w:pPr>
            <w:r w:rsidRPr="008E01CF">
              <w:rPr>
                <w:rFonts w:ascii="Arial Narrow" w:hAnsi="Arial Narrow" w:cs="Arial"/>
                <w:sz w:val="32"/>
              </w:rPr>
              <w:t>Click join free</w:t>
            </w:r>
          </w:p>
        </w:tc>
      </w:tr>
      <w:tr w:rsidR="00376D31" w:rsidTr="00376D31">
        <w:tc>
          <w:tcPr>
            <w:tcW w:w="4508" w:type="dxa"/>
          </w:tcPr>
          <w:p w:rsidR="00376D31" w:rsidRDefault="00376D31" w:rsidP="00376D31">
            <w:r>
              <w:rPr>
                <w:noProof/>
                <w:lang w:eastAsia="en-GB"/>
              </w:rPr>
              <mc:AlternateContent>
                <mc:Choice Requires="wps">
                  <w:drawing>
                    <wp:anchor distT="0" distB="0" distL="114300" distR="114300" simplePos="0" relativeHeight="251650048" behindDoc="0" locked="0" layoutInCell="1" allowOverlap="1" wp14:anchorId="4D0FDDD6" wp14:editId="74BE4330">
                      <wp:simplePos x="0" y="0"/>
                      <wp:positionH relativeFrom="column">
                        <wp:posOffset>545762</wp:posOffset>
                      </wp:positionH>
                      <wp:positionV relativeFrom="paragraph">
                        <wp:posOffset>1010796</wp:posOffset>
                      </wp:positionV>
                      <wp:extent cx="617517" cy="184068"/>
                      <wp:effectExtent l="0" t="0" r="11430" b="26035"/>
                      <wp:wrapNone/>
                      <wp:docPr id="285" name="Oval 285"/>
                      <wp:cNvGraphicFramePr/>
                      <a:graphic xmlns:a="http://schemas.openxmlformats.org/drawingml/2006/main">
                        <a:graphicData uri="http://schemas.microsoft.com/office/word/2010/wordprocessingShape">
                          <wps:wsp>
                            <wps:cNvSpPr/>
                            <wps:spPr>
                              <a:xfrm>
                                <a:off x="0" y="0"/>
                                <a:ext cx="617517" cy="18406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4BA739A0" id="Oval 285" o:spid="_x0000_s1026" style="position:absolute;margin-left:42.95pt;margin-top:79.6pt;width:48.6pt;height:1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" filled="f" strokecolor="#243f60 [1604]" strokeweight="2pt"/>
                  </w:pict>
                </mc:Fallback>
              </mc:AlternateContent>
            </w:r>
            <w:r>
              <w:rPr>
                <w:noProof/>
                <w:lang w:eastAsia="en-GB"/>
              </w:rPr>
              <w:drawing>
                <wp:inline distT="0" distB="0" distL="0" distR="0" wp14:anchorId="42249095" wp14:editId="0FCB7F9F">
                  <wp:extent cx="1187451" cy="1200452"/>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l="30975" t="20444" r="40638" b="28538"/>
                          <a:stretch/>
                        </pic:blipFill>
                        <pic:spPr bwMode="auto">
                          <a:xfrm>
                            <a:off x="0" y="0"/>
                            <a:ext cx="1197670" cy="1210783"/>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rsidR="00376D31" w:rsidRPr="008E01CF" w:rsidRDefault="00376D31" w:rsidP="00376D31">
            <w:pPr>
              <w:pStyle w:val="ListParagraph"/>
              <w:numPr>
                <w:ilvl w:val="0"/>
                <w:numId w:val="6"/>
              </w:numPr>
              <w:jc w:val="both"/>
              <w:rPr>
                <w:rFonts w:ascii="Arial Narrow" w:hAnsi="Arial Narrow" w:cs="Arial"/>
                <w:sz w:val="32"/>
              </w:rPr>
            </w:pPr>
            <w:r w:rsidRPr="008E01CF">
              <w:rPr>
                <w:rFonts w:ascii="Arial Narrow" w:hAnsi="Arial Narrow" w:cs="Arial"/>
                <w:sz w:val="32"/>
              </w:rPr>
              <w:t xml:space="preserve">Click save and go to course </w:t>
            </w:r>
          </w:p>
        </w:tc>
      </w:tr>
      <w:tr w:rsidR="00376D31" w:rsidTr="00376D31">
        <w:tc>
          <w:tcPr>
            <w:tcW w:w="4508" w:type="dxa"/>
          </w:tcPr>
          <w:p w:rsidR="00376D31" w:rsidRDefault="00376D31" w:rsidP="00376D31">
            <w:pPr>
              <w:rPr>
                <w:noProof/>
                <w:lang w:eastAsia="en-GB"/>
              </w:rPr>
            </w:pPr>
            <w:r>
              <w:rPr>
                <w:noProof/>
                <w:lang w:eastAsia="en-GB"/>
              </w:rPr>
              <w:drawing>
                <wp:inline distT="0" distB="0" distL="0" distR="0" wp14:anchorId="0CEBA1ED" wp14:editId="46AFA630">
                  <wp:extent cx="1246308" cy="890649"/>
                  <wp:effectExtent l="0" t="0" r="0" b="508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l="34127" t="7121" r="32232"/>
                          <a:stretch/>
                        </pic:blipFill>
                        <pic:spPr bwMode="auto">
                          <a:xfrm>
                            <a:off x="0" y="0"/>
                            <a:ext cx="1265539" cy="904392"/>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rsidR="00376D31" w:rsidRPr="008E01CF" w:rsidRDefault="00376D31" w:rsidP="00376D31">
            <w:pPr>
              <w:pStyle w:val="ListParagraph"/>
              <w:numPr>
                <w:ilvl w:val="0"/>
                <w:numId w:val="6"/>
              </w:numPr>
              <w:jc w:val="both"/>
              <w:rPr>
                <w:rFonts w:ascii="Arial Narrow" w:hAnsi="Arial Narrow" w:cs="Arial"/>
                <w:sz w:val="32"/>
              </w:rPr>
            </w:pPr>
            <w:r w:rsidRPr="008E01CF">
              <w:rPr>
                <w:rFonts w:ascii="Arial Narrow" w:hAnsi="Arial Narrow" w:cs="Arial"/>
                <w:sz w:val="32"/>
              </w:rPr>
              <w:t xml:space="preserve">And enjoy your course </w:t>
            </w:r>
          </w:p>
          <w:p w:rsidR="00376D31" w:rsidRPr="008E01CF" w:rsidRDefault="00376D31" w:rsidP="00376D31">
            <w:pPr>
              <w:pStyle w:val="ListParagraph"/>
              <w:jc w:val="both"/>
              <w:rPr>
                <w:rFonts w:ascii="Arial Narrow" w:hAnsi="Arial Narrow" w:cs="Arial"/>
                <w:sz w:val="32"/>
              </w:rPr>
            </w:pPr>
            <w:r w:rsidRPr="008E01CF">
              <w:rPr>
                <w:rFonts w:ascii="Arial Narrow" w:hAnsi="Arial Narrow" w:cs="Arial"/>
                <w:sz w:val="32"/>
              </w:rPr>
              <w:t xml:space="preserve">Never click the pay options </w:t>
            </w:r>
          </w:p>
          <w:p w:rsidR="00376D31" w:rsidRPr="008E01CF" w:rsidRDefault="00376D31" w:rsidP="00376D31">
            <w:pPr>
              <w:pStyle w:val="ListParagraph"/>
              <w:jc w:val="both"/>
              <w:rPr>
                <w:rFonts w:ascii="Arial Narrow" w:hAnsi="Arial Narrow" w:cs="Arial"/>
                <w:sz w:val="32"/>
              </w:rPr>
            </w:pPr>
            <w:r w:rsidRPr="008E01CF">
              <w:rPr>
                <w:rFonts w:ascii="Arial Narrow" w:hAnsi="Arial Narrow" w:cs="Arial"/>
                <w:sz w:val="32"/>
              </w:rPr>
              <w:t>Always click the free options</w:t>
            </w:r>
          </w:p>
          <w:p w:rsidR="00376D31" w:rsidRPr="008E01CF" w:rsidRDefault="00376D31" w:rsidP="00376D31">
            <w:pPr>
              <w:pStyle w:val="ListParagraph"/>
              <w:jc w:val="both"/>
              <w:rPr>
                <w:rFonts w:ascii="Arial Narrow" w:hAnsi="Arial Narrow" w:cs="Arial"/>
                <w:sz w:val="32"/>
              </w:rPr>
            </w:pPr>
            <w:r w:rsidRPr="008E01CF">
              <w:rPr>
                <w:rFonts w:ascii="Arial Narrow" w:hAnsi="Arial Narrow" w:cs="Arial"/>
                <w:sz w:val="32"/>
              </w:rPr>
              <w:t>Course are available for limited times only – so keep up the planned pace</w:t>
            </w:r>
          </w:p>
        </w:tc>
      </w:tr>
      <w:tr w:rsidR="00376D31" w:rsidTr="00376D31">
        <w:tc>
          <w:tcPr>
            <w:tcW w:w="4508" w:type="dxa"/>
          </w:tcPr>
          <w:p w:rsidR="00376D31" w:rsidRDefault="00376D31" w:rsidP="00376D31">
            <w:pPr>
              <w:rPr>
                <w:noProof/>
                <w:lang w:eastAsia="en-GB"/>
              </w:rPr>
            </w:pPr>
            <w:r>
              <w:rPr>
                <w:noProof/>
                <w:lang w:eastAsia="en-GB"/>
              </w:rPr>
              <w:drawing>
                <wp:inline distT="0" distB="0" distL="0" distR="0" wp14:anchorId="5B8755E7" wp14:editId="71F77048">
                  <wp:extent cx="735946" cy="1161553"/>
                  <wp:effectExtent l="0" t="0" r="7620" b="63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l="21133" t="15103" r="53070" b="12511"/>
                          <a:stretch/>
                        </pic:blipFill>
                        <pic:spPr bwMode="auto">
                          <a:xfrm>
                            <a:off x="0" y="0"/>
                            <a:ext cx="756458" cy="1193928"/>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rsidR="00376D31" w:rsidRPr="008E01CF" w:rsidRDefault="00376D31" w:rsidP="00376D31">
            <w:pPr>
              <w:jc w:val="both"/>
              <w:rPr>
                <w:rFonts w:ascii="Arial Narrow" w:hAnsi="Arial Narrow" w:cs="Arial"/>
                <w:sz w:val="32"/>
              </w:rPr>
            </w:pPr>
          </w:p>
          <w:p w:rsidR="00376D31" w:rsidRPr="008E01CF" w:rsidRDefault="00376D31" w:rsidP="00376D31">
            <w:pPr>
              <w:jc w:val="both"/>
              <w:rPr>
                <w:rFonts w:ascii="Arial Narrow" w:hAnsi="Arial Narrow" w:cs="Arial"/>
                <w:sz w:val="32"/>
              </w:rPr>
            </w:pPr>
          </w:p>
          <w:p w:rsidR="00376D31" w:rsidRPr="008E01CF" w:rsidRDefault="00376D31" w:rsidP="00376D31">
            <w:pPr>
              <w:pStyle w:val="ListParagraph"/>
              <w:numPr>
                <w:ilvl w:val="0"/>
                <w:numId w:val="6"/>
              </w:numPr>
              <w:jc w:val="both"/>
              <w:rPr>
                <w:rFonts w:ascii="Arial Narrow" w:hAnsi="Arial Narrow" w:cs="Arial"/>
                <w:sz w:val="32"/>
              </w:rPr>
            </w:pPr>
            <w:r w:rsidRPr="008E01CF">
              <w:rPr>
                <w:rFonts w:ascii="Arial Narrow" w:hAnsi="Arial Narrow" w:cs="Arial"/>
                <w:sz w:val="32"/>
              </w:rPr>
              <w:t xml:space="preserve">Complete your learning journal to evidence your personal development </w:t>
            </w:r>
          </w:p>
        </w:tc>
      </w:tr>
    </w:tbl>
    <w:p w:rsidR="00376D31" w:rsidRDefault="00376D31" w:rsidP="00376D31"/>
    <w:p w:rsidR="00D136B0" w:rsidRDefault="00D136B0" w:rsidP="0098193E">
      <w:pPr>
        <w:spacing w:after="0" w:line="240" w:lineRule="auto"/>
        <w:ind w:left="-1620"/>
        <w:jc w:val="center"/>
        <w:rPr>
          <w:rFonts w:ascii="Comic Sans MS" w:hAnsi="Comic Sans MS"/>
          <w:b/>
          <w:sz w:val="27"/>
          <w:szCs w:val="27"/>
        </w:rPr>
      </w:pPr>
    </w:p>
    <w:p w:rsidR="00D136B0" w:rsidRDefault="00D136B0" w:rsidP="0098193E">
      <w:pPr>
        <w:spacing w:after="0" w:line="240" w:lineRule="auto"/>
        <w:ind w:left="-1620"/>
        <w:jc w:val="center"/>
        <w:rPr>
          <w:rFonts w:ascii="Comic Sans MS" w:hAnsi="Comic Sans MS"/>
          <w:b/>
          <w:sz w:val="27"/>
          <w:szCs w:val="27"/>
        </w:rPr>
      </w:pPr>
    </w:p>
    <w:p w:rsidR="004C36E9" w:rsidRDefault="004C36E9" w:rsidP="0098193E">
      <w:pPr>
        <w:spacing w:after="0" w:line="240" w:lineRule="auto"/>
        <w:ind w:left="-1620"/>
        <w:jc w:val="center"/>
        <w:rPr>
          <w:rFonts w:ascii="Comic Sans MS" w:hAnsi="Comic Sans MS"/>
          <w:b/>
          <w:sz w:val="27"/>
          <w:szCs w:val="27"/>
        </w:rPr>
      </w:pPr>
    </w:p>
    <w:p w:rsidR="004C36E9" w:rsidRDefault="004C36E9" w:rsidP="0098193E">
      <w:pPr>
        <w:spacing w:after="0" w:line="240" w:lineRule="auto"/>
        <w:ind w:left="-1620"/>
        <w:jc w:val="center"/>
        <w:rPr>
          <w:rFonts w:ascii="Comic Sans MS" w:hAnsi="Comic Sans MS"/>
          <w:b/>
          <w:sz w:val="27"/>
          <w:szCs w:val="27"/>
        </w:rPr>
      </w:pPr>
    </w:p>
    <w:p w:rsidR="00510FAF" w:rsidRDefault="00510FAF"/>
    <w:p w:rsidR="00510FAF" w:rsidRDefault="00510FAF"/>
    <w:sectPr w:rsidR="00510FAF" w:rsidSect="00467198">
      <w:pgSz w:w="11906" w:h="16838"/>
      <w:pgMar w:top="1440" w:right="1440" w:bottom="851" w:left="1440" w:header="709" w:footer="709" w:gutter="0"/>
      <w:pgBorders w:offsetFrom="page">
        <w:top w:val="triple" w:sz="4" w:space="24" w:color="FF6600"/>
        <w:left w:val="triple" w:sz="4" w:space="24" w:color="FF6600"/>
        <w:bottom w:val="triple" w:sz="4" w:space="24" w:color="FF6600"/>
        <w:right w:val="triple" w:sz="4" w:space="24" w:color="FF66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6FA" w:rsidRDefault="007D26FA" w:rsidP="0098193E">
      <w:pPr>
        <w:spacing w:after="0" w:line="240" w:lineRule="auto"/>
      </w:pPr>
      <w:r>
        <w:separator/>
      </w:r>
    </w:p>
  </w:endnote>
  <w:endnote w:type="continuationSeparator" w:id="0">
    <w:p w:rsidR="007D26FA" w:rsidRDefault="007D26FA" w:rsidP="00981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auto"/>
    <w:pitch w:val="default"/>
  </w:font>
  <w:font w:name="MuseoSan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6FA" w:rsidRDefault="007D26FA" w:rsidP="0098193E">
      <w:pPr>
        <w:spacing w:after="0" w:line="240" w:lineRule="auto"/>
      </w:pPr>
      <w:r>
        <w:separator/>
      </w:r>
    </w:p>
  </w:footnote>
  <w:footnote w:type="continuationSeparator" w:id="0">
    <w:p w:rsidR="007D26FA" w:rsidRDefault="007D26FA" w:rsidP="009819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47639"/>
    <w:multiLevelType w:val="hybridMultilevel"/>
    <w:tmpl w:val="6D968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FF4F3B"/>
    <w:multiLevelType w:val="hybridMultilevel"/>
    <w:tmpl w:val="B54840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B1426F"/>
    <w:multiLevelType w:val="hybridMultilevel"/>
    <w:tmpl w:val="CCB4C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4C0B24"/>
    <w:multiLevelType w:val="hybridMultilevel"/>
    <w:tmpl w:val="42984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6E61A3"/>
    <w:multiLevelType w:val="multilevel"/>
    <w:tmpl w:val="CCDE0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097143"/>
    <w:multiLevelType w:val="hybridMultilevel"/>
    <w:tmpl w:val="BB8695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4DA7DCA"/>
    <w:multiLevelType w:val="hybridMultilevel"/>
    <w:tmpl w:val="0CCEA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F04295"/>
    <w:multiLevelType w:val="hybridMultilevel"/>
    <w:tmpl w:val="09FC5C9A"/>
    <w:lvl w:ilvl="0" w:tplc="08090001">
      <w:start w:val="1"/>
      <w:numFmt w:val="bullet"/>
      <w:lvlText w:val=""/>
      <w:lvlJc w:val="left"/>
      <w:pPr>
        <w:ind w:left="2340" w:hanging="360"/>
      </w:pPr>
      <w:rPr>
        <w:rFonts w:ascii="Symbol" w:hAnsi="Symbol" w:hint="default"/>
      </w:rPr>
    </w:lvl>
    <w:lvl w:ilvl="1" w:tplc="08090003" w:tentative="1">
      <w:start w:val="1"/>
      <w:numFmt w:val="bullet"/>
      <w:lvlText w:val="o"/>
      <w:lvlJc w:val="left"/>
      <w:pPr>
        <w:ind w:left="3060" w:hanging="360"/>
      </w:pPr>
      <w:rPr>
        <w:rFonts w:ascii="Courier New" w:hAnsi="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8" w15:restartNumberingAfterBreak="0">
    <w:nsid w:val="6CB4032E"/>
    <w:multiLevelType w:val="hybridMultilevel"/>
    <w:tmpl w:val="5B984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BB14B4"/>
    <w:multiLevelType w:val="hybridMultilevel"/>
    <w:tmpl w:val="D2348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F601FD"/>
    <w:multiLevelType w:val="hybridMultilevel"/>
    <w:tmpl w:val="DFE27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FD2BF1"/>
    <w:multiLevelType w:val="hybridMultilevel"/>
    <w:tmpl w:val="D6E83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7C72A7"/>
    <w:multiLevelType w:val="hybridMultilevel"/>
    <w:tmpl w:val="76E81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053FB7"/>
    <w:multiLevelType w:val="hybridMultilevel"/>
    <w:tmpl w:val="09FC7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6"/>
  </w:num>
  <w:num w:numId="4">
    <w:abstractNumId w:val="8"/>
  </w:num>
  <w:num w:numId="5">
    <w:abstractNumId w:val="0"/>
  </w:num>
  <w:num w:numId="6">
    <w:abstractNumId w:val="1"/>
  </w:num>
  <w:num w:numId="7">
    <w:abstractNumId w:val="13"/>
  </w:num>
  <w:num w:numId="8">
    <w:abstractNumId w:val="9"/>
  </w:num>
  <w:num w:numId="9">
    <w:abstractNumId w:val="12"/>
  </w:num>
  <w:num w:numId="10">
    <w:abstractNumId w:val="3"/>
  </w:num>
  <w:num w:numId="11">
    <w:abstractNumId w:val="5"/>
  </w:num>
  <w:num w:numId="12">
    <w:abstractNumId w:val="11"/>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93E"/>
    <w:rsid w:val="000040FA"/>
    <w:rsid w:val="000069B0"/>
    <w:rsid w:val="000A2F3F"/>
    <w:rsid w:val="00140EF1"/>
    <w:rsid w:val="00144117"/>
    <w:rsid w:val="001D077C"/>
    <w:rsid w:val="002649B7"/>
    <w:rsid w:val="002B2230"/>
    <w:rsid w:val="002D6348"/>
    <w:rsid w:val="00324E16"/>
    <w:rsid w:val="003267FD"/>
    <w:rsid w:val="00371253"/>
    <w:rsid w:val="00376D31"/>
    <w:rsid w:val="0039546A"/>
    <w:rsid w:val="003F0838"/>
    <w:rsid w:val="00442EF7"/>
    <w:rsid w:val="00444D91"/>
    <w:rsid w:val="00467198"/>
    <w:rsid w:val="004C36E9"/>
    <w:rsid w:val="00510FAF"/>
    <w:rsid w:val="00526CF6"/>
    <w:rsid w:val="00546E51"/>
    <w:rsid w:val="0056395C"/>
    <w:rsid w:val="0057470A"/>
    <w:rsid w:val="00597EE1"/>
    <w:rsid w:val="005C2539"/>
    <w:rsid w:val="005C6958"/>
    <w:rsid w:val="006A1ACE"/>
    <w:rsid w:val="006A4337"/>
    <w:rsid w:val="006E788F"/>
    <w:rsid w:val="00722A4B"/>
    <w:rsid w:val="00741AB1"/>
    <w:rsid w:val="007B17F1"/>
    <w:rsid w:val="007B24C9"/>
    <w:rsid w:val="007C2988"/>
    <w:rsid w:val="007D26FA"/>
    <w:rsid w:val="007E5500"/>
    <w:rsid w:val="00827D5A"/>
    <w:rsid w:val="008337B4"/>
    <w:rsid w:val="008953EF"/>
    <w:rsid w:val="008E7B90"/>
    <w:rsid w:val="00957B13"/>
    <w:rsid w:val="0098193E"/>
    <w:rsid w:val="009E2954"/>
    <w:rsid w:val="009F3191"/>
    <w:rsid w:val="00A423E3"/>
    <w:rsid w:val="00A82BA4"/>
    <w:rsid w:val="00AD5A13"/>
    <w:rsid w:val="00B25DA1"/>
    <w:rsid w:val="00B45929"/>
    <w:rsid w:val="00B84E04"/>
    <w:rsid w:val="00BA3FE6"/>
    <w:rsid w:val="00BD0109"/>
    <w:rsid w:val="00BE4C50"/>
    <w:rsid w:val="00BF35C5"/>
    <w:rsid w:val="00C4015D"/>
    <w:rsid w:val="00CA5312"/>
    <w:rsid w:val="00CC340F"/>
    <w:rsid w:val="00D136B0"/>
    <w:rsid w:val="00D46B57"/>
    <w:rsid w:val="00D579DE"/>
    <w:rsid w:val="00D87306"/>
    <w:rsid w:val="00DC1C17"/>
    <w:rsid w:val="00F35A10"/>
    <w:rsid w:val="00F72698"/>
    <w:rsid w:val="00F77D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4517C5-AA7D-4872-9AF0-2AEE45835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193E"/>
    <w:rPr>
      <w:rFonts w:ascii="Calibri" w:eastAsia="Calibri" w:hAnsi="Calibri" w:cs="Times New Roman"/>
    </w:rPr>
  </w:style>
  <w:style w:type="paragraph" w:styleId="Heading1">
    <w:name w:val="heading 1"/>
    <w:basedOn w:val="Normal"/>
    <w:link w:val="Heading1Char"/>
    <w:uiPriority w:val="9"/>
    <w:qFormat/>
    <w:rsid w:val="002649B7"/>
    <w:pPr>
      <w:spacing w:before="100" w:beforeAutospacing="1" w:after="100" w:afterAutospacing="1" w:line="240" w:lineRule="auto"/>
      <w:outlineLvl w:val="0"/>
    </w:pPr>
    <w:rPr>
      <w:rFonts w:ascii="Times New Roman" w:eastAsia="Times New Roman" w:hAnsi="Times New Roman"/>
      <w:b/>
      <w:bCs/>
      <w:kern w:val="36"/>
      <w:sz w:val="48"/>
      <w:szCs w:val="48"/>
      <w:lang w:eastAsia="en-GB"/>
    </w:rPr>
  </w:style>
  <w:style w:type="paragraph" w:styleId="Heading2">
    <w:name w:val="heading 2"/>
    <w:basedOn w:val="Normal"/>
    <w:next w:val="Normal"/>
    <w:link w:val="Heading2Char"/>
    <w:uiPriority w:val="9"/>
    <w:semiHidden/>
    <w:unhideWhenUsed/>
    <w:qFormat/>
    <w:rsid w:val="00CC34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56395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8193E"/>
    <w:rPr>
      <w:rFonts w:cs="Times New Roman"/>
      <w:color w:val="0000FF"/>
      <w:u w:val="single"/>
    </w:rPr>
  </w:style>
  <w:style w:type="paragraph" w:customStyle="1" w:styleId="Footer1">
    <w:name w:val="Footer1"/>
    <w:basedOn w:val="Normal"/>
    <w:uiPriority w:val="99"/>
    <w:rsid w:val="0098193E"/>
    <w:pPr>
      <w:spacing w:before="100" w:beforeAutospacing="1" w:after="100" w:afterAutospacing="1" w:line="240" w:lineRule="auto"/>
    </w:pPr>
    <w:rPr>
      <w:rFonts w:ascii="Verdana" w:eastAsia="Times New Roman" w:hAnsi="Verdana"/>
      <w:color w:val="006699"/>
      <w:lang w:eastAsia="en-GB"/>
    </w:rPr>
  </w:style>
  <w:style w:type="character" w:styleId="Strong">
    <w:name w:val="Strong"/>
    <w:basedOn w:val="DefaultParagraphFont"/>
    <w:uiPriority w:val="22"/>
    <w:qFormat/>
    <w:rsid w:val="0098193E"/>
    <w:rPr>
      <w:rFonts w:cs="Times New Roman"/>
      <w:b/>
      <w:bCs/>
    </w:rPr>
  </w:style>
  <w:style w:type="character" w:customStyle="1" w:styleId="a1">
    <w:name w:val="a1"/>
    <w:basedOn w:val="DefaultParagraphFont"/>
    <w:uiPriority w:val="99"/>
    <w:rsid w:val="0098193E"/>
    <w:rPr>
      <w:rFonts w:cs="Times New Roman"/>
      <w:color w:val="008000"/>
    </w:rPr>
  </w:style>
  <w:style w:type="paragraph" w:styleId="BalloonText">
    <w:name w:val="Balloon Text"/>
    <w:basedOn w:val="Normal"/>
    <w:link w:val="BalloonTextChar"/>
    <w:uiPriority w:val="99"/>
    <w:semiHidden/>
    <w:unhideWhenUsed/>
    <w:rsid w:val="009819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193E"/>
    <w:rPr>
      <w:rFonts w:ascii="Tahoma" w:eastAsia="Calibri" w:hAnsi="Tahoma" w:cs="Tahoma"/>
      <w:sz w:val="16"/>
      <w:szCs w:val="16"/>
    </w:rPr>
  </w:style>
  <w:style w:type="paragraph" w:styleId="Header">
    <w:name w:val="header"/>
    <w:basedOn w:val="Normal"/>
    <w:link w:val="HeaderChar"/>
    <w:uiPriority w:val="99"/>
    <w:unhideWhenUsed/>
    <w:rsid w:val="009819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193E"/>
    <w:rPr>
      <w:rFonts w:ascii="Calibri" w:eastAsia="Calibri" w:hAnsi="Calibri" w:cs="Times New Roman"/>
    </w:rPr>
  </w:style>
  <w:style w:type="paragraph" w:styleId="Footer">
    <w:name w:val="footer"/>
    <w:basedOn w:val="Normal"/>
    <w:link w:val="FooterChar"/>
    <w:uiPriority w:val="99"/>
    <w:unhideWhenUsed/>
    <w:rsid w:val="009819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193E"/>
    <w:rPr>
      <w:rFonts w:ascii="Calibri" w:eastAsia="Calibri" w:hAnsi="Calibri" w:cs="Times New Roman"/>
    </w:rPr>
  </w:style>
  <w:style w:type="paragraph" w:styleId="ListParagraph">
    <w:name w:val="List Paragraph"/>
    <w:basedOn w:val="Normal"/>
    <w:uiPriority w:val="34"/>
    <w:qFormat/>
    <w:rsid w:val="0057470A"/>
    <w:pPr>
      <w:ind w:left="720"/>
      <w:contextualSpacing/>
    </w:pPr>
  </w:style>
  <w:style w:type="character" w:customStyle="1" w:styleId="ipa">
    <w:name w:val="ipa"/>
    <w:basedOn w:val="DefaultParagraphFont"/>
    <w:rsid w:val="00BF35C5"/>
  </w:style>
  <w:style w:type="character" w:customStyle="1" w:styleId="u-nowrap-small">
    <w:name w:val="u-nowrap-small"/>
    <w:basedOn w:val="DefaultParagraphFont"/>
    <w:rsid w:val="00BF35C5"/>
  </w:style>
  <w:style w:type="paragraph" w:styleId="NormalWeb">
    <w:name w:val="Normal (Web)"/>
    <w:basedOn w:val="Normal"/>
    <w:uiPriority w:val="99"/>
    <w:unhideWhenUsed/>
    <w:rsid w:val="00CA5312"/>
    <w:pPr>
      <w:spacing w:before="100" w:beforeAutospacing="1" w:after="100" w:afterAutospacing="1" w:line="240" w:lineRule="auto"/>
    </w:pPr>
    <w:rPr>
      <w:rFonts w:ascii="Times New Roman" w:eastAsia="Times New Roman" w:hAnsi="Times New Roman"/>
      <w:color w:val="000000"/>
      <w:sz w:val="24"/>
      <w:szCs w:val="24"/>
      <w:lang w:eastAsia="en-GB"/>
    </w:rPr>
  </w:style>
  <w:style w:type="table" w:styleId="TableGrid">
    <w:name w:val="Table Grid"/>
    <w:basedOn w:val="TableNormal"/>
    <w:uiPriority w:val="39"/>
    <w:rsid w:val="00376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_9"/>
    <w:basedOn w:val="Normal"/>
    <w:rsid w:val="00376D31"/>
    <w:pPr>
      <w:spacing w:before="100" w:beforeAutospacing="1" w:after="100" w:afterAutospacing="1" w:line="240" w:lineRule="auto"/>
    </w:pPr>
    <w:rPr>
      <w:rFonts w:ascii="Times New Roman" w:eastAsia="Times New Roman" w:hAnsi="Times New Roman"/>
      <w:sz w:val="24"/>
      <w:szCs w:val="24"/>
      <w:lang w:eastAsia="en-GB"/>
    </w:rPr>
  </w:style>
  <w:style w:type="paragraph" w:styleId="NoSpacing">
    <w:name w:val="No Spacing"/>
    <w:link w:val="NoSpacingChar"/>
    <w:uiPriority w:val="1"/>
    <w:qFormat/>
    <w:rsid w:val="00376D31"/>
    <w:pPr>
      <w:spacing w:after="0" w:line="240" w:lineRule="auto"/>
    </w:pPr>
    <w:rPr>
      <w:rFonts w:eastAsiaTheme="minorEastAsia"/>
      <w:color w:val="1F497D" w:themeColor="text2"/>
      <w:sz w:val="24"/>
      <w:szCs w:val="24"/>
      <w:lang w:val="en-US" w:eastAsia="ja-JP"/>
    </w:rPr>
  </w:style>
  <w:style w:type="character" w:customStyle="1" w:styleId="NoSpacingChar">
    <w:name w:val="No Spacing Char"/>
    <w:basedOn w:val="DefaultParagraphFont"/>
    <w:link w:val="NoSpacing"/>
    <w:uiPriority w:val="1"/>
    <w:rsid w:val="00376D31"/>
    <w:rPr>
      <w:rFonts w:eastAsiaTheme="minorEastAsia"/>
      <w:color w:val="1F497D" w:themeColor="text2"/>
      <w:sz w:val="24"/>
      <w:szCs w:val="24"/>
      <w:lang w:val="en-US" w:eastAsia="ja-JP"/>
    </w:rPr>
  </w:style>
  <w:style w:type="character" w:customStyle="1" w:styleId="apple-tab-span">
    <w:name w:val="apple-tab-span"/>
    <w:basedOn w:val="DefaultParagraphFont"/>
    <w:rsid w:val="002649B7"/>
  </w:style>
  <w:style w:type="character" w:customStyle="1" w:styleId="Heading1Char">
    <w:name w:val="Heading 1 Char"/>
    <w:basedOn w:val="DefaultParagraphFont"/>
    <w:link w:val="Heading1"/>
    <w:uiPriority w:val="9"/>
    <w:rsid w:val="002649B7"/>
    <w:rPr>
      <w:rFonts w:ascii="Times New Roman" w:eastAsia="Times New Roman" w:hAnsi="Times New Roman" w:cs="Times New Roman"/>
      <w:b/>
      <w:bCs/>
      <w:kern w:val="36"/>
      <w:sz w:val="48"/>
      <w:szCs w:val="48"/>
      <w:lang w:eastAsia="en-GB"/>
    </w:rPr>
  </w:style>
  <w:style w:type="character" w:customStyle="1" w:styleId="greenfont">
    <w:name w:val="greenfont"/>
    <w:basedOn w:val="DefaultParagraphFont"/>
    <w:rsid w:val="007B17F1"/>
  </w:style>
  <w:style w:type="character" w:styleId="FollowedHyperlink">
    <w:name w:val="FollowedHyperlink"/>
    <w:basedOn w:val="DefaultParagraphFont"/>
    <w:uiPriority w:val="99"/>
    <w:semiHidden/>
    <w:unhideWhenUsed/>
    <w:rsid w:val="00741AB1"/>
    <w:rPr>
      <w:color w:val="800080" w:themeColor="followedHyperlink"/>
      <w:u w:val="single"/>
    </w:rPr>
  </w:style>
  <w:style w:type="character" w:customStyle="1" w:styleId="Heading6Char">
    <w:name w:val="Heading 6 Char"/>
    <w:basedOn w:val="DefaultParagraphFont"/>
    <w:link w:val="Heading6"/>
    <w:uiPriority w:val="9"/>
    <w:semiHidden/>
    <w:rsid w:val="0056395C"/>
    <w:rPr>
      <w:rFonts w:asciiTheme="majorHAnsi" w:eastAsiaTheme="majorEastAsia" w:hAnsiTheme="majorHAnsi" w:cstheme="majorBidi"/>
      <w:i/>
      <w:iCs/>
      <w:color w:val="243F60" w:themeColor="accent1" w:themeShade="7F"/>
    </w:rPr>
  </w:style>
  <w:style w:type="character" w:customStyle="1" w:styleId="wixguard">
    <w:name w:val="wixguard"/>
    <w:basedOn w:val="DefaultParagraphFont"/>
    <w:rsid w:val="0056395C"/>
  </w:style>
  <w:style w:type="character" w:customStyle="1" w:styleId="Heading2Char">
    <w:name w:val="Heading 2 Char"/>
    <w:basedOn w:val="DefaultParagraphFont"/>
    <w:link w:val="Heading2"/>
    <w:uiPriority w:val="9"/>
    <w:semiHidden/>
    <w:rsid w:val="00CC340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589419">
      <w:bodyDiv w:val="1"/>
      <w:marLeft w:val="0"/>
      <w:marRight w:val="0"/>
      <w:marTop w:val="0"/>
      <w:marBottom w:val="0"/>
      <w:divBdr>
        <w:top w:val="none" w:sz="0" w:space="0" w:color="auto"/>
        <w:left w:val="none" w:sz="0" w:space="0" w:color="auto"/>
        <w:bottom w:val="none" w:sz="0" w:space="0" w:color="auto"/>
        <w:right w:val="none" w:sz="0" w:space="0" w:color="auto"/>
      </w:divBdr>
      <w:divsChild>
        <w:div w:id="635372644">
          <w:marLeft w:val="0"/>
          <w:marRight w:val="0"/>
          <w:marTop w:val="0"/>
          <w:marBottom w:val="0"/>
          <w:divBdr>
            <w:top w:val="none" w:sz="0" w:space="0" w:color="auto"/>
            <w:left w:val="none" w:sz="0" w:space="0" w:color="auto"/>
            <w:bottom w:val="none" w:sz="0" w:space="0" w:color="auto"/>
            <w:right w:val="none" w:sz="0" w:space="0" w:color="auto"/>
          </w:divBdr>
        </w:div>
      </w:divsChild>
    </w:div>
    <w:div w:id="282539158">
      <w:bodyDiv w:val="1"/>
      <w:marLeft w:val="0"/>
      <w:marRight w:val="0"/>
      <w:marTop w:val="0"/>
      <w:marBottom w:val="0"/>
      <w:divBdr>
        <w:top w:val="none" w:sz="0" w:space="0" w:color="auto"/>
        <w:left w:val="none" w:sz="0" w:space="0" w:color="auto"/>
        <w:bottom w:val="none" w:sz="0" w:space="0" w:color="auto"/>
        <w:right w:val="none" w:sz="0" w:space="0" w:color="auto"/>
      </w:divBdr>
    </w:div>
    <w:div w:id="893351144">
      <w:bodyDiv w:val="1"/>
      <w:marLeft w:val="0"/>
      <w:marRight w:val="0"/>
      <w:marTop w:val="0"/>
      <w:marBottom w:val="0"/>
      <w:divBdr>
        <w:top w:val="none" w:sz="0" w:space="0" w:color="auto"/>
        <w:left w:val="none" w:sz="0" w:space="0" w:color="auto"/>
        <w:bottom w:val="none" w:sz="0" w:space="0" w:color="auto"/>
        <w:right w:val="none" w:sz="0" w:space="0" w:color="auto"/>
      </w:divBdr>
    </w:div>
    <w:div w:id="1025598724">
      <w:bodyDiv w:val="1"/>
      <w:marLeft w:val="0"/>
      <w:marRight w:val="0"/>
      <w:marTop w:val="0"/>
      <w:marBottom w:val="0"/>
      <w:divBdr>
        <w:top w:val="none" w:sz="0" w:space="0" w:color="auto"/>
        <w:left w:val="none" w:sz="0" w:space="0" w:color="auto"/>
        <w:bottom w:val="none" w:sz="0" w:space="0" w:color="auto"/>
        <w:right w:val="none" w:sz="0" w:space="0" w:color="auto"/>
      </w:divBdr>
    </w:div>
    <w:div w:id="1132864840">
      <w:bodyDiv w:val="1"/>
      <w:marLeft w:val="0"/>
      <w:marRight w:val="0"/>
      <w:marTop w:val="0"/>
      <w:marBottom w:val="0"/>
      <w:divBdr>
        <w:top w:val="none" w:sz="0" w:space="0" w:color="auto"/>
        <w:left w:val="none" w:sz="0" w:space="0" w:color="auto"/>
        <w:bottom w:val="none" w:sz="0" w:space="0" w:color="auto"/>
        <w:right w:val="none" w:sz="0" w:space="0" w:color="auto"/>
      </w:divBdr>
    </w:div>
    <w:div w:id="1239245811">
      <w:bodyDiv w:val="1"/>
      <w:marLeft w:val="0"/>
      <w:marRight w:val="0"/>
      <w:marTop w:val="0"/>
      <w:marBottom w:val="0"/>
      <w:divBdr>
        <w:top w:val="none" w:sz="0" w:space="0" w:color="auto"/>
        <w:left w:val="none" w:sz="0" w:space="0" w:color="auto"/>
        <w:bottom w:val="none" w:sz="0" w:space="0" w:color="auto"/>
        <w:right w:val="none" w:sz="0" w:space="0" w:color="auto"/>
      </w:divBdr>
    </w:div>
    <w:div w:id="1255671868">
      <w:bodyDiv w:val="1"/>
      <w:marLeft w:val="0"/>
      <w:marRight w:val="0"/>
      <w:marTop w:val="0"/>
      <w:marBottom w:val="0"/>
      <w:divBdr>
        <w:top w:val="none" w:sz="0" w:space="0" w:color="auto"/>
        <w:left w:val="none" w:sz="0" w:space="0" w:color="auto"/>
        <w:bottom w:val="none" w:sz="0" w:space="0" w:color="auto"/>
        <w:right w:val="none" w:sz="0" w:space="0" w:color="auto"/>
      </w:divBdr>
    </w:div>
    <w:div w:id="1557617813">
      <w:bodyDiv w:val="1"/>
      <w:marLeft w:val="0"/>
      <w:marRight w:val="0"/>
      <w:marTop w:val="0"/>
      <w:marBottom w:val="0"/>
      <w:divBdr>
        <w:top w:val="none" w:sz="0" w:space="0" w:color="auto"/>
        <w:left w:val="none" w:sz="0" w:space="0" w:color="auto"/>
        <w:bottom w:val="none" w:sz="0" w:space="0" w:color="auto"/>
        <w:right w:val="none" w:sz="0" w:space="0" w:color="auto"/>
      </w:divBdr>
    </w:div>
    <w:div w:id="1992442422">
      <w:bodyDiv w:val="1"/>
      <w:marLeft w:val="0"/>
      <w:marRight w:val="0"/>
      <w:marTop w:val="0"/>
      <w:marBottom w:val="0"/>
      <w:divBdr>
        <w:top w:val="none" w:sz="0" w:space="0" w:color="auto"/>
        <w:left w:val="none" w:sz="0" w:space="0" w:color="auto"/>
        <w:bottom w:val="none" w:sz="0" w:space="0" w:color="auto"/>
        <w:right w:val="none" w:sz="0" w:space="0" w:color="auto"/>
      </w:divBdr>
    </w:div>
    <w:div w:id="2027515364">
      <w:bodyDiv w:val="1"/>
      <w:marLeft w:val="0"/>
      <w:marRight w:val="0"/>
      <w:marTop w:val="0"/>
      <w:marBottom w:val="0"/>
      <w:divBdr>
        <w:top w:val="none" w:sz="0" w:space="0" w:color="auto"/>
        <w:left w:val="none" w:sz="0" w:space="0" w:color="auto"/>
        <w:bottom w:val="none" w:sz="0" w:space="0" w:color="auto"/>
        <w:right w:val="none" w:sz="0" w:space="0" w:color="auto"/>
      </w:divBdr>
    </w:div>
    <w:div w:id="2101902548">
      <w:bodyDiv w:val="1"/>
      <w:marLeft w:val="0"/>
      <w:marRight w:val="0"/>
      <w:marTop w:val="0"/>
      <w:marBottom w:val="0"/>
      <w:divBdr>
        <w:top w:val="none" w:sz="0" w:space="0" w:color="auto"/>
        <w:left w:val="none" w:sz="0" w:space="0" w:color="auto"/>
        <w:bottom w:val="none" w:sz="0" w:space="0" w:color="auto"/>
        <w:right w:val="none" w:sz="0" w:space="0" w:color="auto"/>
      </w:divBdr>
    </w:div>
    <w:div w:id="212645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openlearn.open.ac.uk/course/view.php?id=4033" TargetMode="External"/><Relationship Id="rId117" Type="http://schemas.openxmlformats.org/officeDocument/2006/relationships/hyperlink" Target="https://www.acamh.org/blog/neurodevelopmental-disorders-an-interview-with-dr-max-davie/?utm_source=Subscriber&amp;utm_campaign=e0741eb284-EMAIL_CAMPAIGN_2019_05_03_01_39&amp;utm_medium=email&amp;utm_term=0_f59ca1eb20-e0741eb284-119277213" TargetMode="External"/><Relationship Id="rId21" Type="http://schemas.openxmlformats.org/officeDocument/2006/relationships/hyperlink" Target="http://openlearn.open.ac.uk/course/view.php?id=2509" TargetMode="External"/><Relationship Id="rId42" Type="http://schemas.openxmlformats.org/officeDocument/2006/relationships/hyperlink" Target="http://openlearn.open.ac.uk/course/view.php?id=2523" TargetMode="External"/><Relationship Id="rId47" Type="http://schemas.openxmlformats.org/officeDocument/2006/relationships/image" Target="media/image6.png"/><Relationship Id="rId63" Type="http://schemas.openxmlformats.org/officeDocument/2006/relationships/hyperlink" Target="https://www.childtrauma.org/trauma-ptsd" TargetMode="External"/><Relationship Id="rId68" Type="http://schemas.openxmlformats.org/officeDocument/2006/relationships/hyperlink" Target="HTTP://WWW.NOTTINGHAM.AC.UK/HELMOPEN/" TargetMode="External"/><Relationship Id="rId84" Type="http://schemas.openxmlformats.org/officeDocument/2006/relationships/image" Target="media/image18.png"/><Relationship Id="rId89" Type="http://schemas.openxmlformats.org/officeDocument/2006/relationships/hyperlink" Target="https://youtu.be/L7cfD0PMV84?list=PLJVAb6pyqGfr3fgq2cAs9xuIq7IITKq64" TargetMode="External"/><Relationship Id="rId112" Type="http://schemas.openxmlformats.org/officeDocument/2006/relationships/hyperlink" Target="http://www.ox.ac.uk/news/2015-12-01-new-guide-parents-who-are-coping-their-childs-self-harm-you-are-not-alone" TargetMode="External"/><Relationship Id="rId16" Type="http://schemas.openxmlformats.org/officeDocument/2006/relationships/hyperlink" Target="http://openlearn.open.ac.uk/course/view.php?id=3852" TargetMode="External"/><Relationship Id="rId107" Type="http://schemas.openxmlformats.org/officeDocument/2006/relationships/hyperlink" Target="http://www.cre.gov.uk" TargetMode="External"/><Relationship Id="rId11" Type="http://schemas.openxmlformats.org/officeDocument/2006/relationships/hyperlink" Target="http://www.google.co.uk/url?sa=i&amp;rct=j&amp;q=&amp;esrc=s&amp;source=images&amp;cd=&amp;cad=rja&amp;uact=8&amp;ved=0ahUKEwjRqu31vurSAhUlBMAKHS1bBAwQjRwIBw&amp;url=http://www.open.ac.uk/about/brand/print/logo&amp;bvm=bv.150475504,d.ZGg&amp;psig=AFQjCNEJlee9RZBbzVWQI7nZ7LgvlrjIDQ&amp;ust=1490285141213532" TargetMode="External"/><Relationship Id="rId32" Type="http://schemas.openxmlformats.org/officeDocument/2006/relationships/hyperlink" Target="http://openlearn.open.ac.uk/course/view.php?id=3962" TargetMode="External"/><Relationship Id="rId37" Type="http://schemas.openxmlformats.org/officeDocument/2006/relationships/hyperlink" Target="http://openlearn.open.ac.uk/course/view.php?id=3048" TargetMode="External"/><Relationship Id="rId53" Type="http://schemas.openxmlformats.org/officeDocument/2006/relationships/hyperlink" Target="https://alison.com/" TargetMode="External"/><Relationship Id="rId58" Type="http://schemas.openxmlformats.org/officeDocument/2006/relationships/hyperlink" Target="https://www.childtrauma.org/cta-library" TargetMode="External"/><Relationship Id="rId74" Type="http://schemas.openxmlformats.org/officeDocument/2006/relationships/image" Target="media/image15.png"/><Relationship Id="rId79" Type="http://schemas.openxmlformats.org/officeDocument/2006/relationships/hyperlink" Target="https://www.familylives.org.uk/how-we-can-help/parentchannel-tv/" TargetMode="External"/><Relationship Id="rId102" Type="http://schemas.openxmlformats.org/officeDocument/2006/relationships/hyperlink" Target="https://www.internetmatters.org/?gclid=EAIaIQobChMIsbvmm97B6AIVR7TtCh2PSQnqEAAYASAAEgKkI_D_BwE" TargetMode="External"/><Relationship Id="rId123" Type="http://schemas.openxmlformats.org/officeDocument/2006/relationships/image" Target="media/image27.png"/><Relationship Id="rId128" Type="http://schemas.openxmlformats.org/officeDocument/2006/relationships/image" Target="media/image32.png"/><Relationship Id="rId5" Type="http://schemas.openxmlformats.org/officeDocument/2006/relationships/webSettings" Target="webSettings.xml"/><Relationship Id="rId90" Type="http://schemas.openxmlformats.org/officeDocument/2006/relationships/hyperlink" Target="https://youtu.be/oWe_ogA5YCU" TargetMode="External"/><Relationship Id="rId95" Type="http://schemas.openxmlformats.org/officeDocument/2006/relationships/image" Target="media/image21.png"/><Relationship Id="rId19" Type="http://schemas.openxmlformats.org/officeDocument/2006/relationships/hyperlink" Target="http://openlearn.open.ac.uk/course/view.php?id=3095" TargetMode="External"/><Relationship Id="rId14" Type="http://schemas.openxmlformats.org/officeDocument/2006/relationships/hyperlink" Target="http://openlearn.open.ac.uk/course/view.php?id=3847" TargetMode="External"/><Relationship Id="rId22" Type="http://schemas.openxmlformats.org/officeDocument/2006/relationships/hyperlink" Target="http://openlearn.open.ac.uk/course/view.php?id=3569" TargetMode="External"/><Relationship Id="rId27" Type="http://schemas.openxmlformats.org/officeDocument/2006/relationships/hyperlink" Target="http://openlearn.open.ac.uk/course/view.php?id=3477" TargetMode="External"/><Relationship Id="rId30" Type="http://schemas.openxmlformats.org/officeDocument/2006/relationships/image" Target="media/image5.png"/><Relationship Id="rId35" Type="http://schemas.openxmlformats.org/officeDocument/2006/relationships/hyperlink" Target="http://openlearn.open.ac.uk/course/view.php?id=3980" TargetMode="External"/><Relationship Id="rId43" Type="http://schemas.openxmlformats.org/officeDocument/2006/relationships/hyperlink" Target="http://openlearn.open.ac.uk/course/view.php?id=1641" TargetMode="External"/><Relationship Id="rId48" Type="http://schemas.openxmlformats.org/officeDocument/2006/relationships/hyperlink" Target="https://en.wikipedia.org/wiki/Problem_set" TargetMode="External"/><Relationship Id="rId56" Type="http://schemas.openxmlformats.org/officeDocument/2006/relationships/hyperlink" Target="http://www.childtraumaacademy.com/index.html" TargetMode="External"/><Relationship Id="rId64" Type="http://schemas.openxmlformats.org/officeDocument/2006/relationships/hyperlink" Target="https://www.childtrauma.org/violence-public-health" TargetMode="External"/><Relationship Id="rId69" Type="http://schemas.openxmlformats.org/officeDocument/2006/relationships/hyperlink" Target="HTTP://WWW.HONOROURVOICES.ORG/" TargetMode="External"/><Relationship Id="rId77" Type="http://schemas.openxmlformats.org/officeDocument/2006/relationships/image" Target="media/image16.png"/><Relationship Id="rId100" Type="http://schemas.openxmlformats.org/officeDocument/2006/relationships/image" Target="media/image23.jpg"/><Relationship Id="rId105" Type="http://schemas.openxmlformats.org/officeDocument/2006/relationships/image" Target="media/image26.jpeg"/><Relationship Id="rId113" Type="http://schemas.openxmlformats.org/officeDocument/2006/relationships/hyperlink" Target="http://www.wisekids.org.uk" TargetMode="External"/><Relationship Id="rId118" Type="http://schemas.openxmlformats.org/officeDocument/2006/relationships/hyperlink" Target="http://nationalfgmcentre.org.uk/knowledge-hub-resources/" TargetMode="External"/><Relationship Id="rId126"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image" Target="media/image8.png"/><Relationship Id="rId72" Type="http://schemas.openxmlformats.org/officeDocument/2006/relationships/image" Target="media/image14.png"/><Relationship Id="rId80" Type="http://schemas.openxmlformats.org/officeDocument/2006/relationships/hyperlink" Target="https://www.youtube.com/channel/UCpGvO-Wj0EcEZpM5luobs1g" TargetMode="External"/><Relationship Id="rId85" Type="http://schemas.openxmlformats.org/officeDocument/2006/relationships/hyperlink" Target="https://www.ted.com/talks/nadine_burke_harris_how_childhood_trauma_affects_health_across_a_lifetime?utm_source=tedcomshare&amp;utm_medium=referral&amp;utm_campaign=tedspread" TargetMode="External"/><Relationship Id="rId93" Type="http://schemas.openxmlformats.org/officeDocument/2006/relationships/image" Target="media/image20.png"/><Relationship Id="rId98" Type="http://schemas.openxmlformats.org/officeDocument/2006/relationships/image" Target="media/image22.png"/><Relationship Id="rId121" Type="http://schemas.openxmlformats.org/officeDocument/2006/relationships/hyperlink" Target="http://www.tutorcare.co.uk/care-training-courses/child-care"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openlearn.open.ac.uk/course/view.php?id=1366" TargetMode="External"/><Relationship Id="rId25" Type="http://schemas.openxmlformats.org/officeDocument/2006/relationships/hyperlink" Target="http://openlearn.open.ac.uk/course/view.php?id=1652" TargetMode="External"/><Relationship Id="rId33" Type="http://schemas.openxmlformats.org/officeDocument/2006/relationships/hyperlink" Target="http://openlearn.open.ac.uk/course/view.php?id=3877" TargetMode="External"/><Relationship Id="rId38" Type="http://schemas.openxmlformats.org/officeDocument/2006/relationships/hyperlink" Target="http://openlearn.open.ac.uk/course/view.php?id=3461" TargetMode="External"/><Relationship Id="rId46" Type="http://schemas.openxmlformats.org/officeDocument/2006/relationships/hyperlink" Target="http://openlearn.open.ac.uk/course/view.php?id=3344" TargetMode="External"/><Relationship Id="rId59" Type="http://schemas.openxmlformats.org/officeDocument/2006/relationships/hyperlink" Target="https://www.childtrauma.org/interventions" TargetMode="External"/><Relationship Id="rId67" Type="http://schemas.openxmlformats.org/officeDocument/2006/relationships/image" Target="media/image12.gif"/><Relationship Id="rId103" Type="http://schemas.openxmlformats.org/officeDocument/2006/relationships/image" Target="media/image25.png"/><Relationship Id="rId108" Type="http://schemas.openxmlformats.org/officeDocument/2006/relationships/hyperlink" Target="http://www.fostering.net" TargetMode="External"/><Relationship Id="rId116" Type="http://schemas.openxmlformats.org/officeDocument/2006/relationships/hyperlink" Target="http://www.communitycare.co.uk" TargetMode="External"/><Relationship Id="rId124" Type="http://schemas.openxmlformats.org/officeDocument/2006/relationships/image" Target="media/image28.png"/><Relationship Id="rId129" Type="http://schemas.openxmlformats.org/officeDocument/2006/relationships/image" Target="media/image33.png"/><Relationship Id="rId20" Type="http://schemas.openxmlformats.org/officeDocument/2006/relationships/hyperlink" Target="http://openlearn.open.ac.uk/course/view.php?id=3185" TargetMode="External"/><Relationship Id="rId41" Type="http://schemas.openxmlformats.org/officeDocument/2006/relationships/hyperlink" Target="http://openlearn.open.ac.uk/course/view.php?id=1572" TargetMode="External"/><Relationship Id="rId54" Type="http://schemas.openxmlformats.org/officeDocument/2006/relationships/image" Target="media/image9.png"/><Relationship Id="rId62" Type="http://schemas.openxmlformats.org/officeDocument/2006/relationships/hyperlink" Target="https://www.childtrauma.org/child-dev-early-childhood" TargetMode="External"/><Relationship Id="rId70" Type="http://schemas.openxmlformats.org/officeDocument/2006/relationships/image" Target="media/image13.png"/><Relationship Id="rId75" Type="http://schemas.openxmlformats.org/officeDocument/2006/relationships/hyperlink" Target="HTTP://WWW.CHILDHOOD.ORG.AU/FOR-PROFESSIONALS/SMART-ONLINE-TRAINING" TargetMode="External"/><Relationship Id="rId83" Type="http://schemas.openxmlformats.org/officeDocument/2006/relationships/image" Target="media/image17.png"/><Relationship Id="rId88" Type="http://schemas.openxmlformats.org/officeDocument/2006/relationships/hyperlink" Target="http://www.ted.com/talks/guy_winch_the_case_for_emotional_hygiene" TargetMode="External"/><Relationship Id="rId91" Type="http://schemas.openxmlformats.org/officeDocument/2006/relationships/hyperlink" Target="https://www.google.co.uk/url?sa=i&amp;rct=j&amp;q=&amp;esrc=s&amp;source=images&amp;cd=&amp;cad=rja&amp;uact=8&amp;ved=0ahUKEwjD7eTgverSAhXkKsAKHdNLBAMQjRwIBw&amp;url=https://socialcare.blog.gov.uk/2015/01/21/prevention-is-cure-to-costly-interventions/&amp;bvm=bv.150475504,d.ZGg&amp;psig=AFQjCNGytPHZtZtm1OrMazba8DB_m6vyew&amp;ust=1490284825092353" TargetMode="External"/><Relationship Id="rId96" Type="http://schemas.openxmlformats.org/officeDocument/2006/relationships/hyperlink" Target="http://www" TargetMode="External"/><Relationship Id="rId111" Type="http://schemas.openxmlformats.org/officeDocument/2006/relationships/hyperlink" Target="http://www.brook.org.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openlearn.open.ac.uk/course/view.php?id=3191" TargetMode="External"/><Relationship Id="rId28" Type="http://schemas.openxmlformats.org/officeDocument/2006/relationships/hyperlink" Target="http://openlearn.open.ac.uk/course/view.php?id=3817" TargetMode="External"/><Relationship Id="rId36" Type="http://schemas.openxmlformats.org/officeDocument/2006/relationships/hyperlink" Target="http://openlearn.open.ac.uk/course/view.php?id=3959" TargetMode="External"/><Relationship Id="rId49" Type="http://schemas.openxmlformats.org/officeDocument/2006/relationships/hyperlink" Target="https://en.wikipedia.org/wiki/Teaching_assistant" TargetMode="External"/><Relationship Id="rId57" Type="http://schemas.openxmlformats.org/officeDocument/2006/relationships/image" Target="media/image10.gif"/><Relationship Id="rId106" Type="http://schemas.openxmlformats.org/officeDocument/2006/relationships/hyperlink" Target="http://www.talktofrank.com" TargetMode="External"/><Relationship Id="rId114" Type="http://schemas.openxmlformats.org/officeDocument/2006/relationships/hyperlink" Target="https://www.net-aware.org.uk/" TargetMode="External"/><Relationship Id="rId119" Type="http://schemas.openxmlformats.org/officeDocument/2006/relationships/hyperlink" Target="https://www.virtual-college.co.uk/resources/free-courses/recognising-and-preventing-fgm" TargetMode="External"/><Relationship Id="rId127" Type="http://schemas.openxmlformats.org/officeDocument/2006/relationships/image" Target="media/image31.png"/><Relationship Id="rId10" Type="http://schemas.openxmlformats.org/officeDocument/2006/relationships/image" Target="media/image2.png"/><Relationship Id="rId31" Type="http://schemas.openxmlformats.org/officeDocument/2006/relationships/hyperlink" Target="http://openlearn.open.ac.uk/course/view.php?id=3861" TargetMode="External"/><Relationship Id="rId44" Type="http://schemas.openxmlformats.org/officeDocument/2006/relationships/hyperlink" Target="http://openlearn.open.ac.uk/course/view.php?id=2641" TargetMode="External"/><Relationship Id="rId52" Type="http://schemas.openxmlformats.org/officeDocument/2006/relationships/hyperlink" Target="https://www.coursera.org/" TargetMode="External"/><Relationship Id="rId60" Type="http://schemas.openxmlformats.org/officeDocument/2006/relationships/hyperlink" Target="https://www.childtrauma.org/abuse-neglect" TargetMode="External"/><Relationship Id="rId65" Type="http://schemas.openxmlformats.org/officeDocument/2006/relationships/image" Target="media/image11.jpeg"/><Relationship Id="rId73" Type="http://schemas.openxmlformats.org/officeDocument/2006/relationships/hyperlink" Target="HTTPS://EMERGINGMINDS.COM.AU/TRAINING/ONLINE-TRAINING/" TargetMode="External"/><Relationship Id="rId78" Type="http://schemas.openxmlformats.org/officeDocument/2006/relationships/hyperlink" Target="http://www.familylives.org.uk/advice/teenagers/" TargetMode="External"/><Relationship Id="rId81" Type="http://schemas.openxmlformats.org/officeDocument/2006/relationships/hyperlink" Target="https://www.familylives.org.uk/how-we-can-help/leaflets/" TargetMode="External"/><Relationship Id="rId86" Type="http://schemas.openxmlformats.org/officeDocument/2006/relationships/hyperlink" Target="https://www.ted.com/talks/temple_grandin_the_world_needs_all_kinds_of_minds?utm_campaign=tedspread&amp;utm_medium=referral&amp;utm_source=tedcomshare" TargetMode="External"/><Relationship Id="rId94" Type="http://schemas.openxmlformats.org/officeDocument/2006/relationships/hyperlink" Target="http://www.scie.org.uk/publications/elearning/index.asp" TargetMode="External"/><Relationship Id="rId99" Type="http://schemas.openxmlformats.org/officeDocument/2006/relationships/hyperlink" Target="https://www.learnmyway.com/" TargetMode="External"/><Relationship Id="rId101" Type="http://schemas.openxmlformats.org/officeDocument/2006/relationships/image" Target="media/image24.gif"/><Relationship Id="rId122" Type="http://schemas.openxmlformats.org/officeDocument/2006/relationships/hyperlink" Target="https://www.a1risksolutions.co.uk/content/home"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co.uk/url?sa=i&amp;rct=j&amp;q=&amp;esrc=s&amp;source=images&amp;cd=&amp;cad=rja&amp;uact=8&amp;ved=0ahUKEwjFicjGvurSAhUJBcAKHbIrDicQjRwIBw&amp;url=https://www.nofas.org/&amp;psig=AFQjCNHw6K61SmPBBKYIhRwXp1htwSFoag&amp;ust=1490285027184239" TargetMode="External"/><Relationship Id="rId13" Type="http://schemas.openxmlformats.org/officeDocument/2006/relationships/hyperlink" Target="https://www.open.edu/openlearn/" TargetMode="External"/><Relationship Id="rId18" Type="http://schemas.openxmlformats.org/officeDocument/2006/relationships/hyperlink" Target="http://openlearn.open.ac.uk/course/view.php?id=3982" TargetMode="External"/><Relationship Id="rId39" Type="http://schemas.openxmlformats.org/officeDocument/2006/relationships/hyperlink" Target="http://openlearn.open.ac.uk/course/view.php?id=1536" TargetMode="External"/><Relationship Id="rId109" Type="http://schemas.openxmlformats.org/officeDocument/2006/relationships/hyperlink" Target="http://www.baaf.org.uk" TargetMode="External"/><Relationship Id="rId34" Type="http://schemas.openxmlformats.org/officeDocument/2006/relationships/hyperlink" Target="http://openlearn.open.ac.uk/course/view.php?id=3351" TargetMode="External"/><Relationship Id="rId50" Type="http://schemas.openxmlformats.org/officeDocument/2006/relationships/image" Target="media/image7.png"/><Relationship Id="rId55" Type="http://schemas.openxmlformats.org/officeDocument/2006/relationships/hyperlink" Target="https://alison.com/" TargetMode="External"/><Relationship Id="rId76" Type="http://schemas.openxmlformats.org/officeDocument/2006/relationships/hyperlink" Target="http://www.google.co.uk/url?sa=i&amp;rct=j&amp;q=&amp;esrc=s&amp;source=images&amp;cd=&amp;cad=rja&amp;uact=8&amp;ved=0ahUKEwjXmc6Uv-rSAhWFKMAKHQxoDrsQjRwIBw&amp;url=http://www.familylives.org.uk/&amp;bvm=bv.150475504,d.ZGg&amp;psig=AFQjCNFTJtrwaoHqSKmWWcURCHyTaVX4fg&amp;ust=1490285204226296" TargetMode="External"/><Relationship Id="rId97" Type="http://schemas.openxmlformats.org/officeDocument/2006/relationships/hyperlink" Target="https://www.learnmyway.com/" TargetMode="External"/><Relationship Id="rId104" Type="http://schemas.openxmlformats.org/officeDocument/2006/relationships/hyperlink" Target="http://www.learn-welsh.net/" TargetMode="External"/><Relationship Id="rId120" Type="http://schemas.openxmlformats.org/officeDocument/2006/relationships/hyperlink" Target="https://developingchild.harvard.edu/" TargetMode="External"/><Relationship Id="rId125"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hyperlink" Target="https://www.acesonlinelearning.com/" TargetMode="External"/><Relationship Id="rId92" Type="http://schemas.openxmlformats.org/officeDocument/2006/relationships/image" Target="media/image19.png"/><Relationship Id="rId2" Type="http://schemas.openxmlformats.org/officeDocument/2006/relationships/numbering" Target="numbering.xml"/><Relationship Id="rId29" Type="http://schemas.openxmlformats.org/officeDocument/2006/relationships/hyperlink" Target="http://openlearn.open.ac.uk/course/view.php?id=3483" TargetMode="External"/><Relationship Id="rId24" Type="http://schemas.openxmlformats.org/officeDocument/2006/relationships/hyperlink" Target="http://openlearn.open.ac.uk/course/view.php?id=3089" TargetMode="External"/><Relationship Id="rId40" Type="http://schemas.openxmlformats.org/officeDocument/2006/relationships/hyperlink" Target="http://openlearn.open.ac.uk/course/view.php?id=3499" TargetMode="External"/><Relationship Id="rId45" Type="http://schemas.openxmlformats.org/officeDocument/2006/relationships/hyperlink" Target="http://openlearn.open.ac.uk/course/view.php?id=3348" TargetMode="External"/><Relationship Id="rId66" Type="http://schemas.openxmlformats.org/officeDocument/2006/relationships/hyperlink" Target="HTTP://LEARN.NCTSN.ORG/" TargetMode="External"/><Relationship Id="rId87" Type="http://schemas.openxmlformats.org/officeDocument/2006/relationships/hyperlink" Target="https://www.ted.com/talks/stuart_duncan_how_i_use_minecraft_to_help_kids_with_autism?utm_campaign=tedspread&amp;utm_medium=referral&amp;utm_source=tedcomshare" TargetMode="External"/><Relationship Id="rId110" Type="http://schemas.openxmlformats.org/officeDocument/2006/relationships/hyperlink" Target="http://www.nhsdirect.nhs.uk" TargetMode="External"/><Relationship Id="rId115" Type="http://schemas.openxmlformats.org/officeDocument/2006/relationships/hyperlink" Target="http://www.bbc.co.uk/parenting" TargetMode="External"/><Relationship Id="rId131" Type="http://schemas.openxmlformats.org/officeDocument/2006/relationships/theme" Target="theme/theme1.xml"/><Relationship Id="rId61" Type="http://schemas.openxmlformats.org/officeDocument/2006/relationships/hyperlink" Target="https://www.childtrauma.org/brain-dev-neuroscience" TargetMode="External"/><Relationship Id="rId82" Type="http://schemas.openxmlformats.org/officeDocument/2006/relationships/hyperlink" Target="https://www.familylives.org.uk/how-we-can-help/online-parenting-courses/parents-toget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2FB0A-F0D1-4983-9528-7B5F4C740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6156</Words>
  <Characters>35094</Characters>
  <Application>Microsoft Office Word</Application>
  <DocSecurity>4</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Davies</dc:creator>
  <cp:lastModifiedBy>Kirsty Williams</cp:lastModifiedBy>
  <cp:revision>2</cp:revision>
  <cp:lastPrinted>2017-03-22T12:37:00Z</cp:lastPrinted>
  <dcterms:created xsi:type="dcterms:W3CDTF">2020-03-31T07:19:00Z</dcterms:created>
  <dcterms:modified xsi:type="dcterms:W3CDTF">2020-03-31T07:19:00Z</dcterms:modified>
</cp:coreProperties>
</file>