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6789F" w14:textId="6D2DF78A" w:rsidR="00443081" w:rsidRPr="00561159" w:rsidRDefault="00244E48" w:rsidP="00244E48">
      <w:pPr>
        <w:pStyle w:val="Title"/>
        <w:jc w:val="left"/>
        <w:rPr>
          <w:rFonts w:cs="Arial"/>
          <w:sz w:val="22"/>
          <w:szCs w:val="22"/>
          <w:u w:val="single"/>
          <w:lang w:val="en-US"/>
        </w:rPr>
      </w:pPr>
      <w:r w:rsidRPr="00561159">
        <w:rPr>
          <w:rFonts w:cs="Arial"/>
          <w:sz w:val="22"/>
          <w:szCs w:val="22"/>
          <w:u w:val="single"/>
          <w:lang w:val="en-US"/>
        </w:rPr>
        <w:t>NICE resources which could be used by AMHPs for their 18 hours of training</w:t>
      </w:r>
    </w:p>
    <w:p w14:paraId="177E4E5D" w14:textId="77777777" w:rsidR="003A1315" w:rsidRPr="00561159" w:rsidRDefault="003A1315" w:rsidP="003A1315">
      <w:pPr>
        <w:pStyle w:val="Heading1"/>
        <w:rPr>
          <w:rFonts w:cs="Arial"/>
          <w:sz w:val="22"/>
          <w:szCs w:val="22"/>
          <w:lang w:val="en-US"/>
        </w:rPr>
      </w:pPr>
    </w:p>
    <w:p w14:paraId="4432A96B" w14:textId="6391088B" w:rsidR="00AA30CC" w:rsidRPr="00561159" w:rsidRDefault="003A1315" w:rsidP="003A1315">
      <w:pPr>
        <w:pStyle w:val="Heading1"/>
        <w:numPr>
          <w:ilvl w:val="0"/>
          <w:numId w:val="21"/>
        </w:numPr>
        <w:rPr>
          <w:rFonts w:cs="Arial"/>
          <w:sz w:val="22"/>
          <w:szCs w:val="22"/>
          <w:lang w:val="en-US"/>
        </w:rPr>
      </w:pPr>
      <w:r w:rsidRPr="00561159">
        <w:rPr>
          <w:rFonts w:cs="Arial"/>
          <w:sz w:val="22"/>
          <w:szCs w:val="22"/>
          <w:lang w:val="en-US"/>
        </w:rPr>
        <w:t>Bespoke resources for social workers: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8"/>
        <w:gridCol w:w="2108"/>
        <w:gridCol w:w="2206"/>
        <w:gridCol w:w="1854"/>
      </w:tblGrid>
      <w:tr w:rsidR="00AA30CC" w:rsidRPr="00561159" w14:paraId="4C998F30" w14:textId="77777777" w:rsidTr="008E2406">
        <w:trPr>
          <w:tblHeader/>
        </w:trPr>
        <w:tc>
          <w:tcPr>
            <w:tcW w:w="2848" w:type="dxa"/>
          </w:tcPr>
          <w:p w14:paraId="30C350D5" w14:textId="355084DD" w:rsidR="00AA30CC" w:rsidRPr="00561159" w:rsidRDefault="00AA30CC" w:rsidP="00AA30CC">
            <w:pPr>
              <w:pStyle w:val="Paragraphnonumbers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Topic </w:t>
            </w:r>
          </w:p>
        </w:tc>
        <w:tc>
          <w:tcPr>
            <w:tcW w:w="2108" w:type="dxa"/>
          </w:tcPr>
          <w:p w14:paraId="5000C555" w14:textId="05ED6D9E" w:rsidR="00AA30CC" w:rsidRPr="00561159" w:rsidRDefault="00AA30CC" w:rsidP="00AA30CC">
            <w:pPr>
              <w:pStyle w:val="Paragraphnonumbers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Focus </w:t>
            </w:r>
          </w:p>
        </w:tc>
        <w:tc>
          <w:tcPr>
            <w:tcW w:w="2206" w:type="dxa"/>
          </w:tcPr>
          <w:p w14:paraId="1E5E9D06" w14:textId="4A991916" w:rsidR="00AA30CC" w:rsidRPr="00561159" w:rsidRDefault="00AA30CC" w:rsidP="00AA30CC">
            <w:pPr>
              <w:pStyle w:val="Paragraphnonumbers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b/>
                <w:bCs/>
                <w:sz w:val="22"/>
                <w:szCs w:val="22"/>
                <w:lang w:val="en-US"/>
              </w:rPr>
              <w:t>Resource</w:t>
            </w:r>
          </w:p>
        </w:tc>
        <w:tc>
          <w:tcPr>
            <w:tcW w:w="1854" w:type="dxa"/>
          </w:tcPr>
          <w:p w14:paraId="2EBABAB5" w14:textId="2837C05E" w:rsidR="00AA30CC" w:rsidRPr="00561159" w:rsidRDefault="00AA30CC" w:rsidP="00AA30CC">
            <w:pPr>
              <w:pStyle w:val="Paragraphnonumbers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b/>
                <w:bCs/>
                <w:sz w:val="22"/>
                <w:szCs w:val="22"/>
                <w:lang w:val="en-US"/>
              </w:rPr>
              <w:t>Length</w:t>
            </w:r>
          </w:p>
        </w:tc>
      </w:tr>
      <w:tr w:rsidR="00AA30CC" w:rsidRPr="00561159" w14:paraId="22193181" w14:textId="77777777" w:rsidTr="007B0194">
        <w:tc>
          <w:tcPr>
            <w:tcW w:w="2848" w:type="dxa"/>
          </w:tcPr>
          <w:p w14:paraId="3A1711AF" w14:textId="2C3DAD87" w:rsidR="008304F2" w:rsidRPr="00561159" w:rsidRDefault="008F1FEA" w:rsidP="008304F2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hyperlink r:id="rId7" w:history="1">
              <w:r w:rsidR="008304F2" w:rsidRPr="00561159">
                <w:rPr>
                  <w:rStyle w:val="Hyperlink"/>
                  <w:rFonts w:cs="Arial"/>
                  <w:sz w:val="22"/>
                  <w:szCs w:val="22"/>
                  <w:lang w:val="en-US"/>
                </w:rPr>
                <w:t>How social workers can evidence CPD</w:t>
              </w:r>
            </w:hyperlink>
          </w:p>
        </w:tc>
        <w:tc>
          <w:tcPr>
            <w:tcW w:w="2108" w:type="dxa"/>
          </w:tcPr>
          <w:p w14:paraId="220E39F9" w14:textId="797D64A6" w:rsidR="00AA30CC" w:rsidRPr="00561159" w:rsidRDefault="00AA30CC" w:rsidP="00AA30CC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 xml:space="preserve">Social Workers </w:t>
            </w:r>
          </w:p>
        </w:tc>
        <w:tc>
          <w:tcPr>
            <w:tcW w:w="2206" w:type="dxa"/>
          </w:tcPr>
          <w:p w14:paraId="2E01CF81" w14:textId="521EF994" w:rsidR="00AA30CC" w:rsidRPr="00561159" w:rsidRDefault="00AA30CC" w:rsidP="00AA30CC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 xml:space="preserve">Podcast </w:t>
            </w:r>
          </w:p>
        </w:tc>
        <w:tc>
          <w:tcPr>
            <w:tcW w:w="1854" w:type="dxa"/>
          </w:tcPr>
          <w:p w14:paraId="16825C3C" w14:textId="4A76C755" w:rsidR="00AA30CC" w:rsidRPr="00561159" w:rsidRDefault="00F40532" w:rsidP="00AA30CC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>26:53</w:t>
            </w:r>
            <w:r w:rsidR="008304F2" w:rsidRPr="00561159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881D6E" w:rsidRPr="00561159" w14:paraId="587273B4" w14:textId="77777777" w:rsidTr="007B0194">
        <w:tc>
          <w:tcPr>
            <w:tcW w:w="2848" w:type="dxa"/>
          </w:tcPr>
          <w:p w14:paraId="480F43DC" w14:textId="155815F9" w:rsidR="00881D6E" w:rsidRPr="00561159" w:rsidRDefault="008F1FEA" w:rsidP="00AA30CC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hyperlink r:id="rId8" w:history="1">
              <w:r w:rsidR="0052072C" w:rsidRPr="00561159">
                <w:rPr>
                  <w:rStyle w:val="Hyperlink"/>
                  <w:rFonts w:cs="Arial"/>
                  <w:sz w:val="22"/>
                  <w:szCs w:val="22"/>
                  <w:lang w:val="en-US"/>
                </w:rPr>
                <w:t>Asking about and responding to domestic violence and abuse</w:t>
              </w:r>
            </w:hyperlink>
          </w:p>
        </w:tc>
        <w:tc>
          <w:tcPr>
            <w:tcW w:w="2108" w:type="dxa"/>
            <w:vMerge w:val="restart"/>
          </w:tcPr>
          <w:p w14:paraId="0CAB362D" w14:textId="72F96425" w:rsidR="00881D6E" w:rsidRPr="00561159" w:rsidRDefault="00881D6E" w:rsidP="00AA30CC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>Adults’ and Children’s Social Workers</w:t>
            </w:r>
          </w:p>
        </w:tc>
        <w:tc>
          <w:tcPr>
            <w:tcW w:w="2206" w:type="dxa"/>
          </w:tcPr>
          <w:p w14:paraId="1F4A1B5D" w14:textId="24FB1B15" w:rsidR="00881D6E" w:rsidRPr="00561159" w:rsidRDefault="00881D6E" w:rsidP="00AA30CC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>Recorded webinar</w:t>
            </w:r>
          </w:p>
        </w:tc>
        <w:tc>
          <w:tcPr>
            <w:tcW w:w="1854" w:type="dxa"/>
          </w:tcPr>
          <w:p w14:paraId="79088F68" w14:textId="099C706A" w:rsidR="00881D6E" w:rsidRPr="00561159" w:rsidRDefault="0052072C" w:rsidP="00AA30CC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>58:38</w:t>
            </w:r>
          </w:p>
        </w:tc>
      </w:tr>
      <w:tr w:rsidR="00881D6E" w:rsidRPr="00561159" w14:paraId="133E66A8" w14:textId="77777777" w:rsidTr="007B0194">
        <w:tc>
          <w:tcPr>
            <w:tcW w:w="2848" w:type="dxa"/>
          </w:tcPr>
          <w:p w14:paraId="4B229071" w14:textId="2E739EFC" w:rsidR="00881D6E" w:rsidRPr="00561159" w:rsidRDefault="008F1FEA" w:rsidP="00A85C27">
            <w:pPr>
              <w:rPr>
                <w:rFonts w:ascii="Arial" w:hAnsi="Arial" w:cs="Arial"/>
                <w:color w:val="0563C1"/>
                <w:sz w:val="22"/>
                <w:szCs w:val="22"/>
                <w:u w:val="single"/>
              </w:rPr>
            </w:pPr>
            <w:hyperlink r:id="rId9" w:history="1">
              <w:r w:rsidR="00524E12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Recognising and responding to domestic violence and abuse</w:t>
              </w:r>
            </w:hyperlink>
          </w:p>
        </w:tc>
        <w:tc>
          <w:tcPr>
            <w:tcW w:w="2108" w:type="dxa"/>
            <w:vMerge/>
          </w:tcPr>
          <w:p w14:paraId="080C1E4A" w14:textId="77777777" w:rsidR="00881D6E" w:rsidRPr="00561159" w:rsidRDefault="00881D6E" w:rsidP="00AA30CC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206" w:type="dxa"/>
          </w:tcPr>
          <w:p w14:paraId="53F2AB30" w14:textId="499D7405" w:rsidR="00881D6E" w:rsidRPr="00561159" w:rsidRDefault="00881D6E" w:rsidP="00AA30CC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 xml:space="preserve">Quick guide </w:t>
            </w:r>
          </w:p>
        </w:tc>
        <w:tc>
          <w:tcPr>
            <w:tcW w:w="1854" w:type="dxa"/>
          </w:tcPr>
          <w:p w14:paraId="1F9E3405" w14:textId="36E3FD5D" w:rsidR="00881D6E" w:rsidRPr="00561159" w:rsidRDefault="00881D6E" w:rsidP="00AA30CC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AA30CC" w:rsidRPr="00561159" w14:paraId="70434D33" w14:textId="77777777" w:rsidTr="007B0194">
        <w:tc>
          <w:tcPr>
            <w:tcW w:w="2848" w:type="dxa"/>
          </w:tcPr>
          <w:p w14:paraId="68700A81" w14:textId="6EF10ECD" w:rsidR="00AA30CC" w:rsidRPr="00561159" w:rsidRDefault="008F1FEA" w:rsidP="00AA30CC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hyperlink r:id="rId10" w:history="1">
              <w:r w:rsidR="0052072C" w:rsidRPr="00561159">
                <w:rPr>
                  <w:rStyle w:val="Hyperlink"/>
                  <w:rFonts w:cs="Arial"/>
                  <w:sz w:val="22"/>
                  <w:szCs w:val="22"/>
                  <w:lang w:val="en-US"/>
                </w:rPr>
                <w:t>Enabling positive lives for autistic adults</w:t>
              </w:r>
            </w:hyperlink>
          </w:p>
        </w:tc>
        <w:tc>
          <w:tcPr>
            <w:tcW w:w="2108" w:type="dxa"/>
          </w:tcPr>
          <w:p w14:paraId="2D4FDBCB" w14:textId="4889688A" w:rsidR="00AA30CC" w:rsidRPr="00561159" w:rsidRDefault="00AA30CC" w:rsidP="00AA30CC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 xml:space="preserve">Social Workers </w:t>
            </w:r>
          </w:p>
        </w:tc>
        <w:tc>
          <w:tcPr>
            <w:tcW w:w="2206" w:type="dxa"/>
          </w:tcPr>
          <w:p w14:paraId="6BAFC7EB" w14:textId="5E620413" w:rsidR="00AA30CC" w:rsidRPr="00561159" w:rsidRDefault="00AA30CC" w:rsidP="00AA30CC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 xml:space="preserve">Recorded webinar </w:t>
            </w:r>
          </w:p>
        </w:tc>
        <w:tc>
          <w:tcPr>
            <w:tcW w:w="1854" w:type="dxa"/>
          </w:tcPr>
          <w:p w14:paraId="51958605" w14:textId="61540A02" w:rsidR="00AA30CC" w:rsidRPr="00561159" w:rsidRDefault="0052072C" w:rsidP="00AA30CC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>1:02:55</w:t>
            </w:r>
          </w:p>
        </w:tc>
      </w:tr>
      <w:tr w:rsidR="00AA30CC" w:rsidRPr="00561159" w14:paraId="38240291" w14:textId="77777777" w:rsidTr="007B0194">
        <w:tc>
          <w:tcPr>
            <w:tcW w:w="2848" w:type="dxa"/>
          </w:tcPr>
          <w:p w14:paraId="09542C30" w14:textId="33399E15" w:rsidR="00AA30CC" w:rsidRPr="00561159" w:rsidRDefault="008F1FEA" w:rsidP="00A85C27">
            <w:pPr>
              <w:rPr>
                <w:rFonts w:ascii="Arial" w:hAnsi="Arial" w:cs="Arial"/>
                <w:color w:val="0563C1"/>
                <w:sz w:val="22"/>
                <w:szCs w:val="22"/>
                <w:u w:val="single"/>
              </w:rPr>
            </w:pPr>
            <w:hyperlink r:id="rId11" w:history="1">
              <w:r w:rsidR="00524E12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Enabling positive lives for autistic adults</w:t>
              </w:r>
            </w:hyperlink>
          </w:p>
        </w:tc>
        <w:tc>
          <w:tcPr>
            <w:tcW w:w="2108" w:type="dxa"/>
          </w:tcPr>
          <w:p w14:paraId="7D2FE7CE" w14:textId="399C3298" w:rsidR="00AA30CC" w:rsidRPr="00561159" w:rsidRDefault="00AA30CC" w:rsidP="00AA30CC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>Social Workers</w:t>
            </w:r>
          </w:p>
        </w:tc>
        <w:tc>
          <w:tcPr>
            <w:tcW w:w="2206" w:type="dxa"/>
          </w:tcPr>
          <w:p w14:paraId="31DCB6C8" w14:textId="76A2A7F7" w:rsidR="00AA30CC" w:rsidRPr="00561159" w:rsidRDefault="003A1315" w:rsidP="00AA30CC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 xml:space="preserve">Quick guide </w:t>
            </w:r>
          </w:p>
        </w:tc>
        <w:tc>
          <w:tcPr>
            <w:tcW w:w="1854" w:type="dxa"/>
          </w:tcPr>
          <w:p w14:paraId="7B5CF4B0" w14:textId="77777777" w:rsidR="00AA30CC" w:rsidRPr="00561159" w:rsidRDefault="00AA30CC" w:rsidP="00AA30CC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AA30CC" w:rsidRPr="00561159" w14:paraId="07E539E2" w14:textId="77777777" w:rsidTr="007B0194">
        <w:tc>
          <w:tcPr>
            <w:tcW w:w="2848" w:type="dxa"/>
          </w:tcPr>
          <w:p w14:paraId="518B6601" w14:textId="2A74A4C3" w:rsidR="00AA30CC" w:rsidRPr="00561159" w:rsidRDefault="008F1FEA" w:rsidP="00AA30CC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hyperlink r:id="rId12" w:history="1">
              <w:r w:rsidR="00881D6E" w:rsidRPr="00561159">
                <w:rPr>
                  <w:rStyle w:val="Hyperlink"/>
                  <w:rFonts w:cs="Arial"/>
                  <w:sz w:val="22"/>
                  <w:szCs w:val="22"/>
                  <w:lang w:val="en-US"/>
                </w:rPr>
                <w:t>Evidence for strengths and asset-based approaches for social workers</w:t>
              </w:r>
            </w:hyperlink>
          </w:p>
        </w:tc>
        <w:tc>
          <w:tcPr>
            <w:tcW w:w="2108" w:type="dxa"/>
          </w:tcPr>
          <w:p w14:paraId="6BD516E4" w14:textId="5576421B" w:rsidR="00AA30CC" w:rsidRPr="00561159" w:rsidRDefault="00AA30CC" w:rsidP="00AA30CC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 xml:space="preserve">Social Workers </w:t>
            </w:r>
          </w:p>
        </w:tc>
        <w:tc>
          <w:tcPr>
            <w:tcW w:w="2206" w:type="dxa"/>
          </w:tcPr>
          <w:p w14:paraId="68DC238F" w14:textId="3CF8F6B5" w:rsidR="00AA30CC" w:rsidRPr="00561159" w:rsidRDefault="003A1315" w:rsidP="00AA30CC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>Recorded webinar</w:t>
            </w:r>
          </w:p>
        </w:tc>
        <w:tc>
          <w:tcPr>
            <w:tcW w:w="1854" w:type="dxa"/>
          </w:tcPr>
          <w:p w14:paraId="604D132B" w14:textId="0B693C07" w:rsidR="00AA30CC" w:rsidRPr="00561159" w:rsidRDefault="0052072C" w:rsidP="00AA30CC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>59:56</w:t>
            </w:r>
          </w:p>
        </w:tc>
      </w:tr>
      <w:tr w:rsidR="00AA30CC" w:rsidRPr="00561159" w14:paraId="1F843256" w14:textId="77777777" w:rsidTr="007B0194">
        <w:tc>
          <w:tcPr>
            <w:tcW w:w="2848" w:type="dxa"/>
          </w:tcPr>
          <w:p w14:paraId="7ECCC029" w14:textId="3144B0A6" w:rsidR="00AA30CC" w:rsidRPr="00561159" w:rsidRDefault="008F1FEA" w:rsidP="00A85C27">
            <w:pPr>
              <w:rPr>
                <w:rFonts w:ascii="Arial" w:hAnsi="Arial" w:cs="Arial"/>
                <w:color w:val="0563C1"/>
                <w:sz w:val="22"/>
                <w:szCs w:val="22"/>
                <w:u w:val="single"/>
              </w:rPr>
            </w:pPr>
            <w:hyperlink r:id="rId13" w:history="1">
              <w:r w:rsidR="00524E12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Evidence for strengths and asset-based outcomes</w:t>
              </w:r>
            </w:hyperlink>
          </w:p>
        </w:tc>
        <w:tc>
          <w:tcPr>
            <w:tcW w:w="2108" w:type="dxa"/>
          </w:tcPr>
          <w:p w14:paraId="0FF4E94C" w14:textId="3D2EA561" w:rsidR="00AA30CC" w:rsidRPr="00561159" w:rsidRDefault="00AA30CC" w:rsidP="00AA30CC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>Social workers</w:t>
            </w:r>
          </w:p>
        </w:tc>
        <w:tc>
          <w:tcPr>
            <w:tcW w:w="2206" w:type="dxa"/>
          </w:tcPr>
          <w:p w14:paraId="41A6BA96" w14:textId="3C79D2B1" w:rsidR="00AA30CC" w:rsidRPr="00561159" w:rsidRDefault="003A1315" w:rsidP="00AA30CC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 xml:space="preserve">Quick guide </w:t>
            </w:r>
          </w:p>
        </w:tc>
        <w:tc>
          <w:tcPr>
            <w:tcW w:w="1854" w:type="dxa"/>
          </w:tcPr>
          <w:p w14:paraId="3450EC40" w14:textId="77777777" w:rsidR="00AA30CC" w:rsidRPr="00561159" w:rsidRDefault="00AA30CC" w:rsidP="00AA30CC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AA30CC" w:rsidRPr="00561159" w14:paraId="61682307" w14:textId="77777777" w:rsidTr="007B0194">
        <w:tc>
          <w:tcPr>
            <w:tcW w:w="2848" w:type="dxa"/>
          </w:tcPr>
          <w:p w14:paraId="6DA4A415" w14:textId="69F21A06" w:rsidR="00AA30CC" w:rsidRPr="00561159" w:rsidRDefault="003A1315" w:rsidP="00AA30CC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>Quick summary sheet for social workers in mental health settings</w:t>
            </w:r>
          </w:p>
        </w:tc>
        <w:tc>
          <w:tcPr>
            <w:tcW w:w="2108" w:type="dxa"/>
          </w:tcPr>
          <w:p w14:paraId="6037ABF8" w14:textId="5D0EC828" w:rsidR="00AA30CC" w:rsidRPr="00561159" w:rsidRDefault="00AA30CC" w:rsidP="00AA30CC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 xml:space="preserve">Social Workers </w:t>
            </w:r>
          </w:p>
        </w:tc>
        <w:tc>
          <w:tcPr>
            <w:tcW w:w="2206" w:type="dxa"/>
          </w:tcPr>
          <w:p w14:paraId="52CD2A20" w14:textId="6C353A1C" w:rsidR="00AA30CC" w:rsidRPr="00561159" w:rsidRDefault="003A1315" w:rsidP="00AA30CC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>PDF, will be added to NICE website</w:t>
            </w:r>
          </w:p>
        </w:tc>
        <w:tc>
          <w:tcPr>
            <w:tcW w:w="1854" w:type="dxa"/>
          </w:tcPr>
          <w:p w14:paraId="23D5F015" w14:textId="77777777" w:rsidR="00AA30CC" w:rsidRPr="00561159" w:rsidRDefault="00AA30CC" w:rsidP="00AA30CC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A1315" w:rsidRPr="00561159" w14:paraId="5792E16B" w14:textId="77777777" w:rsidTr="007B0194">
        <w:tc>
          <w:tcPr>
            <w:tcW w:w="2848" w:type="dxa"/>
          </w:tcPr>
          <w:p w14:paraId="7944D3C2" w14:textId="2AC3CF97" w:rsidR="003A1315" w:rsidRPr="00561159" w:rsidRDefault="003A1315" w:rsidP="00AA30CC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>Quick summary sheet for social workers supporting people with learning disabilities</w:t>
            </w:r>
          </w:p>
        </w:tc>
        <w:tc>
          <w:tcPr>
            <w:tcW w:w="2108" w:type="dxa"/>
          </w:tcPr>
          <w:p w14:paraId="607CC032" w14:textId="683C17F5" w:rsidR="003A1315" w:rsidRPr="00561159" w:rsidRDefault="003A1315" w:rsidP="00AA30CC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>Social Workers</w:t>
            </w:r>
          </w:p>
        </w:tc>
        <w:tc>
          <w:tcPr>
            <w:tcW w:w="2206" w:type="dxa"/>
          </w:tcPr>
          <w:p w14:paraId="2CE62EC8" w14:textId="3A8564FF" w:rsidR="003A1315" w:rsidRPr="00561159" w:rsidRDefault="003A1315" w:rsidP="00AA30CC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>PDF, will be added to NICE website</w:t>
            </w:r>
          </w:p>
        </w:tc>
        <w:tc>
          <w:tcPr>
            <w:tcW w:w="1854" w:type="dxa"/>
          </w:tcPr>
          <w:p w14:paraId="159D88B9" w14:textId="77777777" w:rsidR="003A1315" w:rsidRPr="00561159" w:rsidRDefault="003A1315" w:rsidP="00AA30CC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A1315" w:rsidRPr="00561159" w14:paraId="132BA733" w14:textId="77777777" w:rsidTr="007B0194">
        <w:tc>
          <w:tcPr>
            <w:tcW w:w="2848" w:type="dxa"/>
          </w:tcPr>
          <w:p w14:paraId="742EDED2" w14:textId="1F6152AC" w:rsidR="003A1315" w:rsidRPr="00561159" w:rsidRDefault="003A1315" w:rsidP="00AA30CC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 xml:space="preserve">Quick summary sheet about working conditions for social workers </w:t>
            </w:r>
          </w:p>
        </w:tc>
        <w:tc>
          <w:tcPr>
            <w:tcW w:w="2108" w:type="dxa"/>
          </w:tcPr>
          <w:p w14:paraId="4527126E" w14:textId="156C3FA9" w:rsidR="003A1315" w:rsidRPr="00561159" w:rsidRDefault="003A1315" w:rsidP="00AA30CC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 xml:space="preserve">Social Workers </w:t>
            </w:r>
          </w:p>
        </w:tc>
        <w:tc>
          <w:tcPr>
            <w:tcW w:w="2206" w:type="dxa"/>
          </w:tcPr>
          <w:p w14:paraId="06FACE6C" w14:textId="33ADEBE0" w:rsidR="003A1315" w:rsidRPr="00561159" w:rsidRDefault="003A1315" w:rsidP="00AA30CC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>PDF, will be added to NICE website</w:t>
            </w:r>
          </w:p>
        </w:tc>
        <w:tc>
          <w:tcPr>
            <w:tcW w:w="1854" w:type="dxa"/>
          </w:tcPr>
          <w:p w14:paraId="5ECDAB26" w14:textId="77777777" w:rsidR="003A1315" w:rsidRPr="00561159" w:rsidRDefault="003A1315" w:rsidP="00AA30CC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14:paraId="14C5DE85" w14:textId="322289BC" w:rsidR="00AA30CC" w:rsidRDefault="00AA30CC" w:rsidP="00AA30CC">
      <w:pPr>
        <w:pStyle w:val="Paragraphnonumbers"/>
        <w:rPr>
          <w:rFonts w:cs="Arial"/>
          <w:sz w:val="22"/>
          <w:szCs w:val="22"/>
          <w:lang w:val="en-US"/>
        </w:rPr>
      </w:pPr>
    </w:p>
    <w:p w14:paraId="720ACF41" w14:textId="23BDE847" w:rsidR="001A3DAC" w:rsidRDefault="001A3DAC" w:rsidP="00AA30CC">
      <w:pPr>
        <w:pStyle w:val="Paragraphnonumbers"/>
        <w:rPr>
          <w:rFonts w:cs="Arial"/>
          <w:sz w:val="22"/>
          <w:szCs w:val="22"/>
          <w:lang w:val="en-US"/>
        </w:rPr>
      </w:pPr>
    </w:p>
    <w:p w14:paraId="4784A26A" w14:textId="4657A64E" w:rsidR="001A3DAC" w:rsidRDefault="001A3DAC" w:rsidP="00AA30CC">
      <w:pPr>
        <w:pStyle w:val="Paragraphnonumbers"/>
        <w:rPr>
          <w:rFonts w:cs="Arial"/>
          <w:sz w:val="22"/>
          <w:szCs w:val="22"/>
          <w:lang w:val="en-US"/>
        </w:rPr>
      </w:pPr>
    </w:p>
    <w:p w14:paraId="2B93EA76" w14:textId="64966876" w:rsidR="001A3DAC" w:rsidRDefault="001A3DAC" w:rsidP="00AA30CC">
      <w:pPr>
        <w:pStyle w:val="Paragraphnonumbers"/>
        <w:rPr>
          <w:rFonts w:cs="Arial"/>
          <w:sz w:val="22"/>
          <w:szCs w:val="22"/>
          <w:lang w:val="en-US"/>
        </w:rPr>
      </w:pPr>
    </w:p>
    <w:p w14:paraId="79326E86" w14:textId="77777777" w:rsidR="001A3DAC" w:rsidRPr="00561159" w:rsidRDefault="001A3DAC" w:rsidP="00AA30CC">
      <w:pPr>
        <w:pStyle w:val="Paragraphnonumbers"/>
        <w:rPr>
          <w:rFonts w:cs="Arial"/>
          <w:sz w:val="22"/>
          <w:szCs w:val="22"/>
          <w:lang w:val="en-US"/>
        </w:rPr>
      </w:pPr>
    </w:p>
    <w:p w14:paraId="77917A82" w14:textId="080FDA55" w:rsidR="00AA30CC" w:rsidRPr="00561159" w:rsidRDefault="007B0194" w:rsidP="00B661E8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22"/>
          <w:szCs w:val="22"/>
        </w:rPr>
      </w:pPr>
      <w:r w:rsidRPr="00561159">
        <w:rPr>
          <w:rFonts w:ascii="Arial" w:hAnsi="Arial" w:cs="Arial"/>
          <w:b/>
          <w:bCs/>
          <w:sz w:val="22"/>
          <w:szCs w:val="22"/>
        </w:rPr>
        <w:t>NICE social care resources which would be help</w:t>
      </w:r>
      <w:r w:rsidR="00B661E8" w:rsidRPr="00561159">
        <w:rPr>
          <w:rFonts w:ascii="Arial" w:hAnsi="Arial" w:cs="Arial"/>
          <w:b/>
          <w:bCs/>
          <w:sz w:val="22"/>
          <w:szCs w:val="22"/>
        </w:rPr>
        <w:t>f</w:t>
      </w:r>
      <w:r w:rsidRPr="00561159">
        <w:rPr>
          <w:rFonts w:ascii="Arial" w:hAnsi="Arial" w:cs="Arial"/>
          <w:b/>
          <w:bCs/>
          <w:sz w:val="22"/>
          <w:szCs w:val="22"/>
        </w:rPr>
        <w:t>ul for AMHPs:</w:t>
      </w:r>
    </w:p>
    <w:p w14:paraId="530C843E" w14:textId="77777777" w:rsidR="007B0194" w:rsidRPr="00561159" w:rsidRDefault="007B0194" w:rsidP="007B0194">
      <w:pPr>
        <w:pStyle w:val="Heading1"/>
        <w:ind w:left="720"/>
        <w:rPr>
          <w:rFonts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2114"/>
        <w:gridCol w:w="1804"/>
      </w:tblGrid>
      <w:tr w:rsidR="007B0194" w:rsidRPr="00561159" w14:paraId="4E9EAA55" w14:textId="77777777" w:rsidTr="008E2406">
        <w:trPr>
          <w:tblHeader/>
        </w:trPr>
        <w:tc>
          <w:tcPr>
            <w:tcW w:w="3114" w:type="dxa"/>
          </w:tcPr>
          <w:p w14:paraId="223A2241" w14:textId="77777777" w:rsidR="007B0194" w:rsidRPr="00561159" w:rsidRDefault="007B0194" w:rsidP="001431DA">
            <w:pPr>
              <w:pStyle w:val="Paragraphnonumbers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Topic </w:t>
            </w:r>
          </w:p>
        </w:tc>
        <w:tc>
          <w:tcPr>
            <w:tcW w:w="1984" w:type="dxa"/>
          </w:tcPr>
          <w:p w14:paraId="2B40E863" w14:textId="77777777" w:rsidR="007B0194" w:rsidRPr="00561159" w:rsidRDefault="007B0194" w:rsidP="001431DA">
            <w:pPr>
              <w:pStyle w:val="Paragraphnonumbers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Focus </w:t>
            </w:r>
          </w:p>
        </w:tc>
        <w:tc>
          <w:tcPr>
            <w:tcW w:w="2114" w:type="dxa"/>
          </w:tcPr>
          <w:p w14:paraId="741FF075" w14:textId="77777777" w:rsidR="007B0194" w:rsidRPr="00561159" w:rsidRDefault="007B0194" w:rsidP="001431DA">
            <w:pPr>
              <w:pStyle w:val="Paragraphnonumbers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b/>
                <w:bCs/>
                <w:sz w:val="22"/>
                <w:szCs w:val="22"/>
                <w:lang w:val="en-US"/>
              </w:rPr>
              <w:t>Resource</w:t>
            </w:r>
          </w:p>
        </w:tc>
        <w:tc>
          <w:tcPr>
            <w:tcW w:w="1804" w:type="dxa"/>
          </w:tcPr>
          <w:p w14:paraId="0858B82F" w14:textId="77777777" w:rsidR="007B0194" w:rsidRPr="00561159" w:rsidRDefault="007B0194" w:rsidP="001431DA">
            <w:pPr>
              <w:pStyle w:val="Paragraphnonumbers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b/>
                <w:bCs/>
                <w:sz w:val="22"/>
                <w:szCs w:val="22"/>
                <w:lang w:val="en-US"/>
              </w:rPr>
              <w:t>Length</w:t>
            </w:r>
          </w:p>
        </w:tc>
      </w:tr>
      <w:tr w:rsidR="00881D6E" w:rsidRPr="00561159" w14:paraId="4C52A027" w14:textId="77777777" w:rsidTr="001431DA">
        <w:tc>
          <w:tcPr>
            <w:tcW w:w="3114" w:type="dxa"/>
          </w:tcPr>
          <w:p w14:paraId="041553B6" w14:textId="66F6B20C" w:rsidR="00881D6E" w:rsidRPr="00561159" w:rsidRDefault="008F1FEA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hyperlink r:id="rId14" w:history="1">
              <w:r w:rsidR="00881D6E" w:rsidRPr="00561159">
                <w:rPr>
                  <w:rStyle w:val="Hyperlink"/>
                  <w:rFonts w:cs="Arial"/>
                  <w:sz w:val="22"/>
                  <w:szCs w:val="22"/>
                  <w:lang w:val="en-US"/>
                </w:rPr>
                <w:t>Improving mental health transitions for younger people</w:t>
              </w:r>
            </w:hyperlink>
            <w:r w:rsidR="00881D6E" w:rsidRPr="00561159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14:paraId="4139155B" w14:textId="7B164578" w:rsidR="00881D6E" w:rsidRPr="00561159" w:rsidRDefault="00561159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>Social care and health practitioners</w:t>
            </w:r>
          </w:p>
        </w:tc>
        <w:tc>
          <w:tcPr>
            <w:tcW w:w="2114" w:type="dxa"/>
          </w:tcPr>
          <w:p w14:paraId="45F50C4A" w14:textId="00F3F4F1" w:rsidR="00881D6E" w:rsidRPr="00561159" w:rsidRDefault="00585C9F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 xml:space="preserve">Podcast </w:t>
            </w:r>
          </w:p>
        </w:tc>
        <w:tc>
          <w:tcPr>
            <w:tcW w:w="1804" w:type="dxa"/>
          </w:tcPr>
          <w:p w14:paraId="64E5509E" w14:textId="4FAE750B" w:rsidR="00881D6E" w:rsidRPr="00561159" w:rsidRDefault="00585C9F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>5</w:t>
            </w:r>
            <w:r w:rsidR="00F40532" w:rsidRPr="00561159">
              <w:rPr>
                <w:rFonts w:cs="Arial"/>
                <w:sz w:val="22"/>
                <w:szCs w:val="22"/>
                <w:lang w:val="en-US"/>
              </w:rPr>
              <w:t>:</w:t>
            </w:r>
            <w:r w:rsidRPr="00561159">
              <w:rPr>
                <w:rFonts w:cs="Arial"/>
                <w:sz w:val="22"/>
                <w:szCs w:val="22"/>
                <w:lang w:val="en-US"/>
              </w:rPr>
              <w:t xml:space="preserve">32 </w:t>
            </w:r>
          </w:p>
        </w:tc>
      </w:tr>
      <w:tr w:rsidR="009118A1" w:rsidRPr="00561159" w14:paraId="773658FF" w14:textId="77777777" w:rsidTr="001431DA">
        <w:tc>
          <w:tcPr>
            <w:tcW w:w="3114" w:type="dxa"/>
          </w:tcPr>
          <w:p w14:paraId="6FC45436" w14:textId="66C41B3F" w:rsidR="009118A1" w:rsidRPr="00561159" w:rsidRDefault="008F1FEA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hyperlink r:id="rId15" w:history="1">
              <w:r w:rsidR="009118A1" w:rsidRPr="00561159">
                <w:rPr>
                  <w:rStyle w:val="Hyperlink"/>
                  <w:rFonts w:cs="Arial"/>
                  <w:sz w:val="22"/>
                  <w:szCs w:val="22"/>
                  <w:lang w:val="en-US"/>
                </w:rPr>
                <w:t>Person-</w:t>
              </w:r>
              <w:proofErr w:type="spellStart"/>
              <w:r w:rsidR="009118A1" w:rsidRPr="00561159">
                <w:rPr>
                  <w:rStyle w:val="Hyperlink"/>
                  <w:rFonts w:cs="Arial"/>
                  <w:sz w:val="22"/>
                  <w:szCs w:val="22"/>
                  <w:lang w:val="en-US"/>
                </w:rPr>
                <w:t>centred</w:t>
              </w:r>
              <w:proofErr w:type="spellEnd"/>
              <w:r w:rsidR="009118A1" w:rsidRPr="00561159">
                <w:rPr>
                  <w:rStyle w:val="Hyperlink"/>
                  <w:rFonts w:cs="Arial"/>
                  <w:sz w:val="22"/>
                  <w:szCs w:val="22"/>
                  <w:lang w:val="en-US"/>
                </w:rPr>
                <w:t xml:space="preserve"> transitions between mental health inpatient settings and home for young people </w:t>
              </w:r>
            </w:hyperlink>
            <w:r w:rsidR="009118A1" w:rsidRPr="00561159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14:paraId="59DF8D22" w14:textId="2074071B" w:rsidR="009118A1" w:rsidRPr="00561159" w:rsidRDefault="00561159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>Social care and health practitioners</w:t>
            </w:r>
          </w:p>
        </w:tc>
        <w:tc>
          <w:tcPr>
            <w:tcW w:w="2114" w:type="dxa"/>
          </w:tcPr>
          <w:p w14:paraId="70363262" w14:textId="409865B8" w:rsidR="009118A1" w:rsidRPr="00561159" w:rsidRDefault="00F40532" w:rsidP="009118A1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>Recorded webinar</w:t>
            </w:r>
          </w:p>
        </w:tc>
        <w:tc>
          <w:tcPr>
            <w:tcW w:w="1804" w:type="dxa"/>
          </w:tcPr>
          <w:p w14:paraId="6A37BC0E" w14:textId="3C4FB155" w:rsidR="009118A1" w:rsidRPr="00561159" w:rsidRDefault="00AE42D6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>54:3</w:t>
            </w:r>
            <w:r w:rsidR="00037C9E" w:rsidRPr="00561159">
              <w:rPr>
                <w:rFonts w:cs="Arial"/>
                <w:sz w:val="22"/>
                <w:szCs w:val="22"/>
                <w:lang w:val="en-US"/>
              </w:rPr>
              <w:t>1</w:t>
            </w:r>
          </w:p>
        </w:tc>
      </w:tr>
      <w:tr w:rsidR="00881D6E" w:rsidRPr="00561159" w14:paraId="211874E8" w14:textId="77777777" w:rsidTr="001431DA">
        <w:tc>
          <w:tcPr>
            <w:tcW w:w="3114" w:type="dxa"/>
          </w:tcPr>
          <w:p w14:paraId="36F7469D" w14:textId="2046B344" w:rsidR="00881D6E" w:rsidRPr="00561159" w:rsidRDefault="008F1FEA" w:rsidP="00524E12">
            <w:pPr>
              <w:rPr>
                <w:rFonts w:ascii="Arial" w:hAnsi="Arial" w:cs="Arial"/>
                <w:color w:val="0563C1"/>
                <w:sz w:val="22"/>
                <w:szCs w:val="22"/>
                <w:u w:val="single"/>
              </w:rPr>
            </w:pPr>
            <w:hyperlink r:id="rId16" w:history="1">
              <w:r w:rsidR="00524E12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Improving young people's experiences in transition to and from inpatient mental health settings</w:t>
              </w:r>
            </w:hyperlink>
          </w:p>
        </w:tc>
        <w:tc>
          <w:tcPr>
            <w:tcW w:w="1984" w:type="dxa"/>
          </w:tcPr>
          <w:p w14:paraId="475CBCBE" w14:textId="3B6840BD" w:rsidR="00881D6E" w:rsidRPr="00561159" w:rsidRDefault="00561159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>Social care practitioners</w:t>
            </w:r>
          </w:p>
        </w:tc>
        <w:tc>
          <w:tcPr>
            <w:tcW w:w="2114" w:type="dxa"/>
          </w:tcPr>
          <w:p w14:paraId="4BC19858" w14:textId="2EB96A85" w:rsidR="00881D6E" w:rsidRPr="00561159" w:rsidRDefault="00881D6E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 xml:space="preserve">Quick guide </w:t>
            </w:r>
          </w:p>
        </w:tc>
        <w:tc>
          <w:tcPr>
            <w:tcW w:w="1804" w:type="dxa"/>
          </w:tcPr>
          <w:p w14:paraId="5CFE4135" w14:textId="77777777" w:rsidR="00881D6E" w:rsidRPr="00561159" w:rsidRDefault="00881D6E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881D6E" w:rsidRPr="00561159" w14:paraId="0848668D" w14:textId="77777777" w:rsidTr="001431DA">
        <w:tc>
          <w:tcPr>
            <w:tcW w:w="3114" w:type="dxa"/>
          </w:tcPr>
          <w:p w14:paraId="6B04177B" w14:textId="068B2D95" w:rsidR="00881D6E" w:rsidRPr="00561159" w:rsidRDefault="008F1FEA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hyperlink r:id="rId17" w:history="1">
              <w:r w:rsidR="00881D6E" w:rsidRPr="00561159">
                <w:rPr>
                  <w:rStyle w:val="Hyperlink"/>
                  <w:rFonts w:cs="Arial"/>
                  <w:sz w:val="22"/>
                  <w:szCs w:val="22"/>
                  <w:lang w:val="en-US"/>
                </w:rPr>
                <w:t>Loneliness amongst older people</w:t>
              </w:r>
            </w:hyperlink>
            <w:r w:rsidR="00881D6E" w:rsidRPr="00561159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14:paraId="1705BD3A" w14:textId="2988665B" w:rsidR="00881D6E" w:rsidRPr="00561159" w:rsidRDefault="00881D6E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>Social care practitioners</w:t>
            </w:r>
          </w:p>
        </w:tc>
        <w:tc>
          <w:tcPr>
            <w:tcW w:w="2114" w:type="dxa"/>
          </w:tcPr>
          <w:p w14:paraId="52391124" w14:textId="63A71661" w:rsidR="00881D6E" w:rsidRPr="00561159" w:rsidRDefault="00881D6E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 xml:space="preserve">Podcast </w:t>
            </w:r>
          </w:p>
        </w:tc>
        <w:tc>
          <w:tcPr>
            <w:tcW w:w="1804" w:type="dxa"/>
          </w:tcPr>
          <w:p w14:paraId="72537F52" w14:textId="2ED3AEB5" w:rsidR="00881D6E" w:rsidRPr="00561159" w:rsidRDefault="00881D6E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>10</w:t>
            </w:r>
            <w:r w:rsidR="00F40532" w:rsidRPr="00561159">
              <w:rPr>
                <w:rFonts w:cs="Arial"/>
                <w:sz w:val="22"/>
                <w:szCs w:val="22"/>
                <w:lang w:val="en-US"/>
              </w:rPr>
              <w:t>:12</w:t>
            </w:r>
          </w:p>
        </w:tc>
      </w:tr>
      <w:tr w:rsidR="00B661E8" w:rsidRPr="00561159" w14:paraId="18F77F88" w14:textId="77777777" w:rsidTr="001431DA">
        <w:tc>
          <w:tcPr>
            <w:tcW w:w="3114" w:type="dxa"/>
          </w:tcPr>
          <w:p w14:paraId="33B7DD12" w14:textId="72F3E36B" w:rsidR="00B661E8" w:rsidRPr="00561159" w:rsidRDefault="008F1FEA" w:rsidP="00A85C27">
            <w:pPr>
              <w:rPr>
                <w:rFonts w:ascii="Arial" w:hAnsi="Arial" w:cs="Arial"/>
                <w:color w:val="0563C1"/>
                <w:sz w:val="22"/>
                <w:szCs w:val="22"/>
                <w:u w:val="single"/>
              </w:rPr>
            </w:pPr>
            <w:hyperlink r:id="rId18" w:history="1">
              <w:r w:rsidR="00524E12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Promoting positive mental wellbeing for older people</w:t>
              </w:r>
            </w:hyperlink>
          </w:p>
        </w:tc>
        <w:tc>
          <w:tcPr>
            <w:tcW w:w="1984" w:type="dxa"/>
          </w:tcPr>
          <w:p w14:paraId="2FA8C3FF" w14:textId="237C4DA1" w:rsidR="00B661E8" w:rsidRPr="00561159" w:rsidRDefault="00561159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 xml:space="preserve">Registered managers of care homes </w:t>
            </w:r>
          </w:p>
        </w:tc>
        <w:tc>
          <w:tcPr>
            <w:tcW w:w="2114" w:type="dxa"/>
          </w:tcPr>
          <w:p w14:paraId="7873D9E9" w14:textId="07B7F6AE" w:rsidR="00B661E8" w:rsidRPr="00561159" w:rsidRDefault="00B661E8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 xml:space="preserve">Quick guide </w:t>
            </w:r>
          </w:p>
        </w:tc>
        <w:tc>
          <w:tcPr>
            <w:tcW w:w="1804" w:type="dxa"/>
          </w:tcPr>
          <w:p w14:paraId="0F7BBC67" w14:textId="77777777" w:rsidR="00B661E8" w:rsidRPr="00561159" w:rsidRDefault="00B661E8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B661E8" w:rsidRPr="00561159" w14:paraId="298E6512" w14:textId="77777777" w:rsidTr="001431DA">
        <w:tc>
          <w:tcPr>
            <w:tcW w:w="3114" w:type="dxa"/>
          </w:tcPr>
          <w:p w14:paraId="070E82E4" w14:textId="50114902" w:rsidR="00B661E8" w:rsidRPr="00561159" w:rsidRDefault="008F1FEA" w:rsidP="00524E12">
            <w:pPr>
              <w:rPr>
                <w:rFonts w:ascii="Arial" w:hAnsi="Arial" w:cs="Arial"/>
                <w:color w:val="0563C1"/>
                <w:sz w:val="22"/>
                <w:szCs w:val="22"/>
                <w:u w:val="single"/>
              </w:rPr>
            </w:pPr>
            <w:hyperlink r:id="rId19" w:history="1">
              <w:r w:rsidR="00524E12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Reducing the risk of violent and aggressive behaviours</w:t>
              </w:r>
            </w:hyperlink>
          </w:p>
        </w:tc>
        <w:tc>
          <w:tcPr>
            <w:tcW w:w="1984" w:type="dxa"/>
          </w:tcPr>
          <w:p w14:paraId="52C0068C" w14:textId="4CC7C42C" w:rsidR="00B661E8" w:rsidRPr="00561159" w:rsidRDefault="00561159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 xml:space="preserve">Managers of mental health services for young people </w:t>
            </w:r>
          </w:p>
        </w:tc>
        <w:tc>
          <w:tcPr>
            <w:tcW w:w="2114" w:type="dxa"/>
          </w:tcPr>
          <w:p w14:paraId="2BC7F8A9" w14:textId="2BAF2911" w:rsidR="00B661E8" w:rsidRPr="00561159" w:rsidRDefault="00B661E8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 xml:space="preserve">Quick guide </w:t>
            </w:r>
          </w:p>
        </w:tc>
        <w:tc>
          <w:tcPr>
            <w:tcW w:w="1804" w:type="dxa"/>
          </w:tcPr>
          <w:p w14:paraId="319B3008" w14:textId="77777777" w:rsidR="00B661E8" w:rsidRPr="00561159" w:rsidRDefault="00B661E8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B661E8" w:rsidRPr="00561159" w14:paraId="7F0F831E" w14:textId="77777777" w:rsidTr="001431DA">
        <w:tc>
          <w:tcPr>
            <w:tcW w:w="3114" w:type="dxa"/>
          </w:tcPr>
          <w:p w14:paraId="3226987A" w14:textId="21E92B0D" w:rsidR="00B661E8" w:rsidRPr="00561159" w:rsidRDefault="008F1FEA" w:rsidP="00A85C27">
            <w:pPr>
              <w:rPr>
                <w:rFonts w:ascii="Arial" w:hAnsi="Arial" w:cs="Arial"/>
                <w:color w:val="0563C1"/>
                <w:sz w:val="22"/>
                <w:szCs w:val="22"/>
                <w:u w:val="single"/>
              </w:rPr>
            </w:pPr>
            <w:hyperlink r:id="rId20" w:history="1">
              <w:r w:rsidR="00524E12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Dementia: discussing and planning support after diagnosis</w:t>
              </w:r>
            </w:hyperlink>
          </w:p>
        </w:tc>
        <w:tc>
          <w:tcPr>
            <w:tcW w:w="1984" w:type="dxa"/>
          </w:tcPr>
          <w:p w14:paraId="0DB44D20" w14:textId="76878AED" w:rsidR="00B661E8" w:rsidRPr="00561159" w:rsidRDefault="00561159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 xml:space="preserve">For people with dementia and their family and </w:t>
            </w:r>
            <w:proofErr w:type="spellStart"/>
            <w:r w:rsidRPr="00561159">
              <w:rPr>
                <w:rFonts w:cs="Arial"/>
                <w:sz w:val="22"/>
                <w:szCs w:val="22"/>
                <w:lang w:val="en-US"/>
              </w:rPr>
              <w:t>carers</w:t>
            </w:r>
            <w:proofErr w:type="spellEnd"/>
            <w:r w:rsidRPr="00561159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14" w:type="dxa"/>
          </w:tcPr>
          <w:p w14:paraId="58FF7F11" w14:textId="19A46EB6" w:rsidR="00B661E8" w:rsidRPr="00561159" w:rsidRDefault="00B661E8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>Quick guide</w:t>
            </w:r>
          </w:p>
        </w:tc>
        <w:tc>
          <w:tcPr>
            <w:tcW w:w="1804" w:type="dxa"/>
          </w:tcPr>
          <w:p w14:paraId="5CBAA317" w14:textId="77777777" w:rsidR="00B661E8" w:rsidRPr="00561159" w:rsidRDefault="00B661E8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B661E8" w:rsidRPr="00561159" w14:paraId="1F3A8213" w14:textId="77777777" w:rsidTr="001431DA">
        <w:tc>
          <w:tcPr>
            <w:tcW w:w="3114" w:type="dxa"/>
          </w:tcPr>
          <w:p w14:paraId="3D183516" w14:textId="33F14A22" w:rsidR="00B661E8" w:rsidRPr="00561159" w:rsidRDefault="008F1FEA" w:rsidP="00A85C27">
            <w:pPr>
              <w:rPr>
                <w:rFonts w:ascii="Arial" w:hAnsi="Arial" w:cs="Arial"/>
                <w:color w:val="0563C1"/>
                <w:sz w:val="22"/>
                <w:szCs w:val="22"/>
                <w:u w:val="single"/>
              </w:rPr>
            </w:pPr>
            <w:hyperlink r:id="rId21" w:history="1">
              <w:r w:rsidR="00524E12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Advance care planning</w:t>
              </w:r>
            </w:hyperlink>
          </w:p>
        </w:tc>
        <w:tc>
          <w:tcPr>
            <w:tcW w:w="1984" w:type="dxa"/>
          </w:tcPr>
          <w:p w14:paraId="64B959A4" w14:textId="24D9B86B" w:rsidR="00B661E8" w:rsidRPr="00561159" w:rsidRDefault="00561159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 xml:space="preserve">Registered managers of care homes and home care services </w:t>
            </w:r>
          </w:p>
        </w:tc>
        <w:tc>
          <w:tcPr>
            <w:tcW w:w="2114" w:type="dxa"/>
          </w:tcPr>
          <w:p w14:paraId="35B0E1D0" w14:textId="1AD67B90" w:rsidR="00B661E8" w:rsidRPr="00561159" w:rsidRDefault="00B661E8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>Quick guide</w:t>
            </w:r>
          </w:p>
        </w:tc>
        <w:tc>
          <w:tcPr>
            <w:tcW w:w="1804" w:type="dxa"/>
          </w:tcPr>
          <w:p w14:paraId="5DD3BE5B" w14:textId="77777777" w:rsidR="00B661E8" w:rsidRPr="00561159" w:rsidRDefault="00B661E8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B661E8" w:rsidRPr="00561159" w14:paraId="3B94D603" w14:textId="77777777" w:rsidTr="001431DA">
        <w:tc>
          <w:tcPr>
            <w:tcW w:w="3114" w:type="dxa"/>
          </w:tcPr>
          <w:p w14:paraId="4827850E" w14:textId="36E3EE5F" w:rsidR="00B661E8" w:rsidRPr="00561159" w:rsidRDefault="008F1FEA" w:rsidP="00A85C27">
            <w:pPr>
              <w:rPr>
                <w:rFonts w:ascii="Arial" w:hAnsi="Arial" w:cs="Arial"/>
                <w:color w:val="0563C1"/>
                <w:sz w:val="22"/>
                <w:szCs w:val="22"/>
                <w:u w:val="single"/>
              </w:rPr>
            </w:pPr>
            <w:hyperlink r:id="rId22" w:history="1">
              <w:r w:rsidR="00524E12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Helping to prevent infection</w:t>
              </w:r>
            </w:hyperlink>
          </w:p>
        </w:tc>
        <w:tc>
          <w:tcPr>
            <w:tcW w:w="1984" w:type="dxa"/>
          </w:tcPr>
          <w:p w14:paraId="2F28437A" w14:textId="54D9CB20" w:rsidR="00B661E8" w:rsidRPr="00561159" w:rsidRDefault="00561159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 xml:space="preserve">Managers and staff in care homes  </w:t>
            </w:r>
          </w:p>
        </w:tc>
        <w:tc>
          <w:tcPr>
            <w:tcW w:w="2114" w:type="dxa"/>
          </w:tcPr>
          <w:p w14:paraId="36B16D8C" w14:textId="314F06D3" w:rsidR="00B661E8" w:rsidRPr="00561159" w:rsidRDefault="00B661E8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>Quick guide</w:t>
            </w:r>
          </w:p>
        </w:tc>
        <w:tc>
          <w:tcPr>
            <w:tcW w:w="1804" w:type="dxa"/>
          </w:tcPr>
          <w:p w14:paraId="4FC45F9C" w14:textId="77777777" w:rsidR="00B661E8" w:rsidRPr="00561159" w:rsidRDefault="00B661E8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F40532" w:rsidRPr="00561159" w14:paraId="3195D375" w14:textId="77777777" w:rsidTr="001431DA">
        <w:tc>
          <w:tcPr>
            <w:tcW w:w="3114" w:type="dxa"/>
          </w:tcPr>
          <w:p w14:paraId="20A6601E" w14:textId="03A41F0C" w:rsidR="00F40532" w:rsidRPr="00561159" w:rsidRDefault="008F1FEA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hyperlink r:id="rId23" w:history="1">
              <w:r w:rsidR="00F40532" w:rsidRPr="00561159">
                <w:rPr>
                  <w:rStyle w:val="Hyperlink"/>
                  <w:rFonts w:cs="Arial"/>
                  <w:sz w:val="22"/>
                  <w:szCs w:val="22"/>
                  <w:lang w:val="en-US"/>
                </w:rPr>
                <w:t>Supporting people with learning disabilities to live longer, healthier lives</w:t>
              </w:r>
            </w:hyperlink>
          </w:p>
        </w:tc>
        <w:tc>
          <w:tcPr>
            <w:tcW w:w="1984" w:type="dxa"/>
          </w:tcPr>
          <w:p w14:paraId="29C21CB7" w14:textId="70CB86C6" w:rsidR="00F40532" w:rsidRPr="00561159" w:rsidRDefault="00561159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>Social care practitioners</w:t>
            </w:r>
          </w:p>
        </w:tc>
        <w:tc>
          <w:tcPr>
            <w:tcW w:w="2114" w:type="dxa"/>
          </w:tcPr>
          <w:p w14:paraId="16D46CB4" w14:textId="31830C27" w:rsidR="00F40532" w:rsidRPr="00561159" w:rsidRDefault="00F40532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>Recorded webinar</w:t>
            </w:r>
          </w:p>
        </w:tc>
        <w:tc>
          <w:tcPr>
            <w:tcW w:w="1804" w:type="dxa"/>
          </w:tcPr>
          <w:p w14:paraId="6E5AEF28" w14:textId="185B5C91" w:rsidR="00F40532" w:rsidRPr="00561159" w:rsidRDefault="00F40532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>52:22</w:t>
            </w:r>
          </w:p>
        </w:tc>
      </w:tr>
      <w:tr w:rsidR="00881D6E" w:rsidRPr="00561159" w14:paraId="1BF86276" w14:textId="77777777" w:rsidTr="001431DA">
        <w:tc>
          <w:tcPr>
            <w:tcW w:w="3114" w:type="dxa"/>
          </w:tcPr>
          <w:p w14:paraId="132500E2" w14:textId="7F6A75C8" w:rsidR="00881D6E" w:rsidRPr="00561159" w:rsidRDefault="008F1FEA" w:rsidP="00A85C27">
            <w:pPr>
              <w:rPr>
                <w:rFonts w:ascii="Arial" w:hAnsi="Arial" w:cs="Arial"/>
                <w:color w:val="0563C1"/>
                <w:sz w:val="22"/>
                <w:szCs w:val="22"/>
                <w:u w:val="single"/>
              </w:rPr>
            </w:pPr>
            <w:hyperlink r:id="rId24" w:history="1">
              <w:r w:rsidR="00524E12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Person-centred future planning</w:t>
              </w:r>
            </w:hyperlink>
          </w:p>
        </w:tc>
        <w:tc>
          <w:tcPr>
            <w:tcW w:w="1984" w:type="dxa"/>
          </w:tcPr>
          <w:p w14:paraId="0D9F8B49" w14:textId="4B747825" w:rsidR="00881D6E" w:rsidRPr="00561159" w:rsidRDefault="00561159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>Practitioners supporting people growing older with learning disabilities</w:t>
            </w:r>
          </w:p>
        </w:tc>
        <w:tc>
          <w:tcPr>
            <w:tcW w:w="2114" w:type="dxa"/>
          </w:tcPr>
          <w:p w14:paraId="3CAF374D" w14:textId="7D42E0A6" w:rsidR="00881D6E" w:rsidRPr="00561159" w:rsidRDefault="00881D6E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 xml:space="preserve">Quick guide </w:t>
            </w:r>
          </w:p>
        </w:tc>
        <w:tc>
          <w:tcPr>
            <w:tcW w:w="1804" w:type="dxa"/>
          </w:tcPr>
          <w:p w14:paraId="28E95F43" w14:textId="77777777" w:rsidR="00881D6E" w:rsidRPr="00561159" w:rsidRDefault="00881D6E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A3DAC" w:rsidRPr="001A3DAC" w14:paraId="5B578333" w14:textId="77777777" w:rsidTr="001431DA">
        <w:tc>
          <w:tcPr>
            <w:tcW w:w="3114" w:type="dxa"/>
          </w:tcPr>
          <w:p w14:paraId="47DA1A45" w14:textId="0BD8BBB1" w:rsidR="001A3DAC" w:rsidRPr="001A3DAC" w:rsidRDefault="001A3DAC" w:rsidP="00A85C27">
            <w:pPr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Pr="001A3DA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Commissioning and providing support for people with a learning disability </w:t>
              </w:r>
              <w:r w:rsidRPr="001A3DAC">
                <w:rPr>
                  <w:rStyle w:val="Hyperlink"/>
                  <w:rFonts w:ascii="Arial" w:hAnsi="Arial" w:cs="Arial"/>
                  <w:sz w:val="22"/>
                  <w:szCs w:val="22"/>
                </w:rPr>
                <w:t>a</w:t>
              </w:r>
              <w:r w:rsidRPr="001A3DAC">
                <w:rPr>
                  <w:rStyle w:val="Hyperlink"/>
                  <w:rFonts w:ascii="Arial" w:hAnsi="Arial" w:cs="Arial"/>
                  <w:sz w:val="22"/>
                  <w:szCs w:val="22"/>
                </w:rPr>
                <w:t>nd behaviour that challenges</w:t>
              </w:r>
            </w:hyperlink>
            <w:r w:rsidRPr="001A3D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152E9486" w14:textId="7FE4CFAB" w:rsidR="001A3DAC" w:rsidRPr="001A3DAC" w:rsidRDefault="001A3DAC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1A3DAC">
              <w:rPr>
                <w:rFonts w:cs="Arial"/>
                <w:color w:val="030303"/>
                <w:sz w:val="22"/>
                <w:szCs w:val="22"/>
                <w:shd w:val="clear" w:color="auto" w:fill="F9F9F9"/>
              </w:rPr>
              <w:t>Commissioners and providers of health and social care services for people with a learning disability and behaviour that challenges.</w:t>
            </w:r>
          </w:p>
        </w:tc>
        <w:tc>
          <w:tcPr>
            <w:tcW w:w="2114" w:type="dxa"/>
          </w:tcPr>
          <w:p w14:paraId="370488C9" w14:textId="61C864EB" w:rsidR="001A3DAC" w:rsidRPr="001A3DAC" w:rsidRDefault="001A3DAC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1A3DAC">
              <w:rPr>
                <w:rFonts w:cs="Arial"/>
                <w:sz w:val="22"/>
                <w:szCs w:val="22"/>
                <w:lang w:val="en-US"/>
              </w:rPr>
              <w:t xml:space="preserve">Recorded webinar </w:t>
            </w:r>
          </w:p>
        </w:tc>
        <w:tc>
          <w:tcPr>
            <w:tcW w:w="1804" w:type="dxa"/>
          </w:tcPr>
          <w:p w14:paraId="44005206" w14:textId="5147865E" w:rsidR="001A3DAC" w:rsidRPr="001A3DAC" w:rsidRDefault="001A3DAC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49:50</w:t>
            </w:r>
          </w:p>
        </w:tc>
      </w:tr>
      <w:tr w:rsidR="00561159" w:rsidRPr="00561159" w14:paraId="468FD065" w14:textId="77777777" w:rsidTr="001431DA">
        <w:tc>
          <w:tcPr>
            <w:tcW w:w="3114" w:type="dxa"/>
          </w:tcPr>
          <w:p w14:paraId="000361D1" w14:textId="3769B043" w:rsidR="00561159" w:rsidRPr="00561159" w:rsidRDefault="008F1FEA" w:rsidP="00A85C27">
            <w:pPr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="00561159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Arranging services for people with a learning disability and behaviour that challenges</w:t>
              </w:r>
            </w:hyperlink>
          </w:p>
          <w:p w14:paraId="3787BAD7" w14:textId="233D416B" w:rsidR="00561159" w:rsidRPr="00561159" w:rsidRDefault="00561159" w:rsidP="00A85C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D17952F" w14:textId="47315EBD" w:rsidR="00561159" w:rsidRPr="00561159" w:rsidRDefault="00561159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 xml:space="preserve">Commissioners </w:t>
            </w:r>
          </w:p>
        </w:tc>
        <w:tc>
          <w:tcPr>
            <w:tcW w:w="2114" w:type="dxa"/>
          </w:tcPr>
          <w:p w14:paraId="3CC31187" w14:textId="5EDA791D" w:rsidR="00561159" w:rsidRPr="00561159" w:rsidRDefault="00561159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 xml:space="preserve">Quick guide </w:t>
            </w:r>
          </w:p>
        </w:tc>
        <w:tc>
          <w:tcPr>
            <w:tcW w:w="1804" w:type="dxa"/>
          </w:tcPr>
          <w:p w14:paraId="22843FC9" w14:textId="77777777" w:rsidR="00561159" w:rsidRPr="00561159" w:rsidRDefault="00561159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476620" w:rsidRPr="00561159" w14:paraId="7E54EB3E" w14:textId="77777777" w:rsidTr="001431DA">
        <w:tc>
          <w:tcPr>
            <w:tcW w:w="3114" w:type="dxa"/>
          </w:tcPr>
          <w:p w14:paraId="605A0BDE" w14:textId="70FC14C2" w:rsidR="00476620" w:rsidRPr="00561159" w:rsidRDefault="008F1FEA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hyperlink r:id="rId27" w:history="1">
              <w:r w:rsidR="00476620" w:rsidRPr="00561159">
                <w:rPr>
                  <w:rStyle w:val="Hyperlink"/>
                  <w:rFonts w:cs="Arial"/>
                  <w:sz w:val="22"/>
                  <w:szCs w:val="22"/>
                  <w:lang w:val="en-US"/>
                </w:rPr>
                <w:t>Giving medicines covertly: overcoming the challenges</w:t>
              </w:r>
            </w:hyperlink>
            <w:r w:rsidR="00476620" w:rsidRPr="00561159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14:paraId="798636BC" w14:textId="15C73F6A" w:rsidR="00476620" w:rsidRPr="00561159" w:rsidRDefault="00561159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>Social care practitioners</w:t>
            </w:r>
          </w:p>
        </w:tc>
        <w:tc>
          <w:tcPr>
            <w:tcW w:w="2114" w:type="dxa"/>
          </w:tcPr>
          <w:p w14:paraId="2CEECA80" w14:textId="3EC271D3" w:rsidR="00476620" w:rsidRPr="00561159" w:rsidRDefault="00037C9E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>Recorded w</w:t>
            </w:r>
            <w:r w:rsidR="00476620" w:rsidRPr="00561159">
              <w:rPr>
                <w:rFonts w:cs="Arial"/>
                <w:sz w:val="22"/>
                <w:szCs w:val="22"/>
                <w:lang w:val="en-US"/>
              </w:rPr>
              <w:t xml:space="preserve">ebinar </w:t>
            </w:r>
          </w:p>
        </w:tc>
        <w:tc>
          <w:tcPr>
            <w:tcW w:w="1804" w:type="dxa"/>
          </w:tcPr>
          <w:p w14:paraId="5FDB623F" w14:textId="603FD38B" w:rsidR="00476620" w:rsidRPr="00561159" w:rsidRDefault="00476620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>58:28</w:t>
            </w:r>
          </w:p>
        </w:tc>
      </w:tr>
      <w:tr w:rsidR="00476620" w:rsidRPr="00561159" w14:paraId="025DAAA7" w14:textId="77777777" w:rsidTr="001431DA">
        <w:tc>
          <w:tcPr>
            <w:tcW w:w="3114" w:type="dxa"/>
          </w:tcPr>
          <w:p w14:paraId="23A35085" w14:textId="5F557B24" w:rsidR="00524E12" w:rsidRPr="00561159" w:rsidRDefault="008F1FEA" w:rsidP="00A85C27">
            <w:pPr>
              <w:rPr>
                <w:rFonts w:ascii="Arial" w:hAnsi="Arial" w:cs="Arial"/>
                <w:color w:val="0563C1"/>
                <w:sz w:val="22"/>
                <w:szCs w:val="22"/>
                <w:u w:val="single"/>
              </w:rPr>
            </w:pPr>
            <w:hyperlink r:id="rId28" w:history="1">
              <w:r w:rsidR="00524E12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Giving medicines covertly</w:t>
              </w:r>
            </w:hyperlink>
          </w:p>
        </w:tc>
        <w:tc>
          <w:tcPr>
            <w:tcW w:w="1984" w:type="dxa"/>
          </w:tcPr>
          <w:p w14:paraId="4B54D48F" w14:textId="335C3D28" w:rsidR="00476620" w:rsidRPr="00561159" w:rsidRDefault="00561159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 xml:space="preserve">Home managers and home care managers </w:t>
            </w:r>
          </w:p>
        </w:tc>
        <w:tc>
          <w:tcPr>
            <w:tcW w:w="2114" w:type="dxa"/>
          </w:tcPr>
          <w:p w14:paraId="106B4E6A" w14:textId="0425070B" w:rsidR="00476620" w:rsidRPr="00561159" w:rsidRDefault="00B661E8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 xml:space="preserve">Quick guide </w:t>
            </w:r>
          </w:p>
        </w:tc>
        <w:tc>
          <w:tcPr>
            <w:tcW w:w="1804" w:type="dxa"/>
          </w:tcPr>
          <w:p w14:paraId="7FABF186" w14:textId="77777777" w:rsidR="00476620" w:rsidRPr="00561159" w:rsidRDefault="00476620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B661E8" w:rsidRPr="00561159" w14:paraId="7C881F93" w14:textId="77777777" w:rsidTr="001431DA">
        <w:tc>
          <w:tcPr>
            <w:tcW w:w="3114" w:type="dxa"/>
          </w:tcPr>
          <w:p w14:paraId="0096F04E" w14:textId="40158A93" w:rsidR="00B661E8" w:rsidRPr="00561159" w:rsidRDefault="008F1FEA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hyperlink r:id="rId29" w:history="1">
              <w:r w:rsidR="00B661E8" w:rsidRPr="00561159">
                <w:rPr>
                  <w:rStyle w:val="Hyperlink"/>
                  <w:rFonts w:cs="Arial"/>
                  <w:sz w:val="22"/>
                  <w:szCs w:val="22"/>
                  <w:lang w:val="en-US"/>
                </w:rPr>
                <w:t>Using NICE guidance to improve and evidence quality in adult social care</w:t>
              </w:r>
            </w:hyperlink>
            <w:r w:rsidR="00B661E8" w:rsidRPr="00561159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14:paraId="398DA160" w14:textId="73B68063" w:rsidR="00B661E8" w:rsidRPr="00561159" w:rsidRDefault="00561159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>Social care practitioners</w:t>
            </w:r>
          </w:p>
        </w:tc>
        <w:tc>
          <w:tcPr>
            <w:tcW w:w="2114" w:type="dxa"/>
          </w:tcPr>
          <w:p w14:paraId="0974ACD5" w14:textId="4CD73773" w:rsidR="00B661E8" w:rsidRPr="00561159" w:rsidRDefault="00B661E8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 xml:space="preserve">Recorded webinar </w:t>
            </w:r>
          </w:p>
        </w:tc>
        <w:tc>
          <w:tcPr>
            <w:tcW w:w="1804" w:type="dxa"/>
          </w:tcPr>
          <w:p w14:paraId="5C1714DC" w14:textId="30C8AA76" w:rsidR="00B661E8" w:rsidRPr="00561159" w:rsidRDefault="00B661E8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>56:08</w:t>
            </w:r>
          </w:p>
        </w:tc>
      </w:tr>
      <w:tr w:rsidR="00881D6E" w:rsidRPr="00561159" w14:paraId="02828FCD" w14:textId="77777777" w:rsidTr="001431DA">
        <w:tc>
          <w:tcPr>
            <w:tcW w:w="3114" w:type="dxa"/>
          </w:tcPr>
          <w:p w14:paraId="5035E635" w14:textId="15B53442" w:rsidR="00881D6E" w:rsidRPr="00561159" w:rsidRDefault="008F1FEA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hyperlink r:id="rId30" w:history="1">
              <w:r w:rsidR="00F40532" w:rsidRPr="00561159">
                <w:rPr>
                  <w:rStyle w:val="Hyperlink"/>
                  <w:rFonts w:cs="Arial"/>
                  <w:sz w:val="22"/>
                  <w:szCs w:val="22"/>
                  <w:lang w:val="en-US"/>
                </w:rPr>
                <w:t>Supporting children and young people after abuse</w:t>
              </w:r>
            </w:hyperlink>
            <w:r w:rsidR="00F40532" w:rsidRPr="00561159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14:paraId="3ECD6768" w14:textId="768E3627" w:rsidR="00881D6E" w:rsidRPr="00561159" w:rsidRDefault="00561159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>Social care practitioners</w:t>
            </w:r>
          </w:p>
        </w:tc>
        <w:tc>
          <w:tcPr>
            <w:tcW w:w="2114" w:type="dxa"/>
          </w:tcPr>
          <w:p w14:paraId="6904C6B0" w14:textId="46E543DC" w:rsidR="00881D6E" w:rsidRPr="00561159" w:rsidRDefault="00F40532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>Recorded webinar</w:t>
            </w:r>
          </w:p>
        </w:tc>
        <w:tc>
          <w:tcPr>
            <w:tcW w:w="1804" w:type="dxa"/>
          </w:tcPr>
          <w:p w14:paraId="774739D5" w14:textId="0A6366F9" w:rsidR="00881D6E" w:rsidRPr="00561159" w:rsidRDefault="00F40532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>58:</w:t>
            </w:r>
            <w:r w:rsidR="00037C9E" w:rsidRPr="00561159">
              <w:rPr>
                <w:rFonts w:cs="Arial"/>
                <w:sz w:val="22"/>
                <w:szCs w:val="22"/>
                <w:lang w:val="en-US"/>
              </w:rPr>
              <w:t>22</w:t>
            </w:r>
          </w:p>
        </w:tc>
      </w:tr>
      <w:tr w:rsidR="00F40532" w:rsidRPr="00561159" w14:paraId="705373FB" w14:textId="77777777" w:rsidTr="001431DA">
        <w:tc>
          <w:tcPr>
            <w:tcW w:w="3114" w:type="dxa"/>
          </w:tcPr>
          <w:p w14:paraId="75B17F88" w14:textId="632314EA" w:rsidR="00F40532" w:rsidRPr="00561159" w:rsidRDefault="008F1FEA" w:rsidP="00037C9E">
            <w:pPr>
              <w:rPr>
                <w:rFonts w:ascii="Arial" w:hAnsi="Arial" w:cs="Arial"/>
                <w:color w:val="0563C1"/>
                <w:sz w:val="22"/>
                <w:szCs w:val="22"/>
                <w:u w:val="single"/>
              </w:rPr>
            </w:pPr>
            <w:hyperlink r:id="rId31" w:history="1">
              <w:r w:rsidR="00037C9E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therapeutic-interventions-after-abuse-and-neglect</w:t>
              </w:r>
            </w:hyperlink>
          </w:p>
        </w:tc>
        <w:tc>
          <w:tcPr>
            <w:tcW w:w="1984" w:type="dxa"/>
          </w:tcPr>
          <w:p w14:paraId="357675A0" w14:textId="2C27A86C" w:rsidR="00F40532" w:rsidRPr="00561159" w:rsidRDefault="00561159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 xml:space="preserve">Staff delivering intermediate care services to help promote independence </w:t>
            </w:r>
          </w:p>
        </w:tc>
        <w:tc>
          <w:tcPr>
            <w:tcW w:w="2114" w:type="dxa"/>
          </w:tcPr>
          <w:p w14:paraId="1C8B4049" w14:textId="398CDDCB" w:rsidR="00F40532" w:rsidRPr="00561159" w:rsidRDefault="00F40532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  <w:r w:rsidRPr="00561159">
              <w:rPr>
                <w:rFonts w:cs="Arial"/>
                <w:sz w:val="22"/>
                <w:szCs w:val="22"/>
                <w:lang w:val="en-US"/>
              </w:rPr>
              <w:t xml:space="preserve">Quick guide </w:t>
            </w:r>
          </w:p>
        </w:tc>
        <w:tc>
          <w:tcPr>
            <w:tcW w:w="1804" w:type="dxa"/>
          </w:tcPr>
          <w:p w14:paraId="252DFD19" w14:textId="77777777" w:rsidR="00F40532" w:rsidRPr="00561159" w:rsidRDefault="00F40532" w:rsidP="001431DA">
            <w:pPr>
              <w:pStyle w:val="Paragraphnonumbers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14:paraId="6EA1DF9D" w14:textId="77777777" w:rsidR="007B0194" w:rsidRPr="00561159" w:rsidRDefault="007B0194" w:rsidP="00AA30C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3FA16F7" w14:textId="77777777" w:rsidR="00C63D56" w:rsidRPr="00561159" w:rsidRDefault="00C63D56" w:rsidP="00C63D56">
      <w:pPr>
        <w:pStyle w:val="Title"/>
        <w:jc w:val="left"/>
        <w:rPr>
          <w:rFonts w:cs="Arial"/>
          <w:sz w:val="22"/>
          <w:szCs w:val="22"/>
          <w:u w:val="single"/>
          <w:lang w:val="en-US"/>
        </w:rPr>
      </w:pPr>
      <w:r w:rsidRPr="00561159">
        <w:rPr>
          <w:rFonts w:cs="Arial"/>
          <w:sz w:val="22"/>
          <w:szCs w:val="22"/>
          <w:u w:val="single"/>
          <w:lang w:val="en-US"/>
        </w:rPr>
        <w:t xml:space="preserve">NICE guidance which </w:t>
      </w:r>
      <w:r w:rsidRPr="00561159">
        <w:rPr>
          <w:rFonts w:cs="Arial"/>
          <w:sz w:val="22"/>
          <w:szCs w:val="22"/>
          <w:u w:val="single"/>
        </w:rPr>
        <w:t>could</w:t>
      </w:r>
      <w:r w:rsidRPr="00561159">
        <w:rPr>
          <w:rFonts w:cs="Arial"/>
          <w:sz w:val="22"/>
          <w:szCs w:val="22"/>
          <w:u w:val="single"/>
          <w:lang w:val="en-US"/>
        </w:rPr>
        <w:t xml:space="preserve"> be helpful for AMHPs and mental health social workers</w:t>
      </w:r>
    </w:p>
    <w:p w14:paraId="3C4FE0F7" w14:textId="77777777" w:rsidR="00C63D56" w:rsidRPr="00561159" w:rsidRDefault="00C63D56" w:rsidP="00C63D56">
      <w:pPr>
        <w:pStyle w:val="Default"/>
        <w:rPr>
          <w:color w:val="auto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2"/>
        <w:gridCol w:w="1674"/>
        <w:gridCol w:w="1230"/>
      </w:tblGrid>
      <w:tr w:rsidR="00C63D56" w:rsidRPr="00561159" w14:paraId="475AE176" w14:textId="77777777" w:rsidTr="008E2406">
        <w:trPr>
          <w:tblHeader/>
        </w:trPr>
        <w:tc>
          <w:tcPr>
            <w:tcW w:w="6112" w:type="dxa"/>
          </w:tcPr>
          <w:p w14:paraId="5F763866" w14:textId="77777777" w:rsidR="00C63D56" w:rsidRPr="00561159" w:rsidRDefault="00C63D56" w:rsidP="001431D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561159">
              <w:rPr>
                <w:b/>
                <w:bCs/>
                <w:color w:val="auto"/>
                <w:sz w:val="22"/>
                <w:szCs w:val="22"/>
              </w:rPr>
              <w:t>Topic</w:t>
            </w:r>
          </w:p>
        </w:tc>
        <w:tc>
          <w:tcPr>
            <w:tcW w:w="1674" w:type="dxa"/>
          </w:tcPr>
          <w:p w14:paraId="555E84A2" w14:textId="77777777" w:rsidR="00C63D56" w:rsidRPr="00561159" w:rsidRDefault="00C63D56" w:rsidP="001431D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561159">
              <w:rPr>
                <w:b/>
                <w:bCs/>
                <w:color w:val="auto"/>
                <w:sz w:val="22"/>
                <w:szCs w:val="22"/>
              </w:rPr>
              <w:t>Guideline</w:t>
            </w:r>
          </w:p>
        </w:tc>
        <w:tc>
          <w:tcPr>
            <w:tcW w:w="1230" w:type="dxa"/>
          </w:tcPr>
          <w:p w14:paraId="2613240E" w14:textId="77777777" w:rsidR="00C63D56" w:rsidRPr="00561159" w:rsidRDefault="00C63D56" w:rsidP="001431DA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561159">
              <w:rPr>
                <w:b/>
                <w:bCs/>
                <w:color w:val="auto"/>
                <w:sz w:val="22"/>
                <w:szCs w:val="22"/>
              </w:rPr>
              <w:t>QS</w:t>
            </w:r>
          </w:p>
        </w:tc>
      </w:tr>
      <w:tr w:rsidR="00C63D56" w:rsidRPr="00561159" w14:paraId="1B69ACB1" w14:textId="77777777" w:rsidTr="001431DA">
        <w:tc>
          <w:tcPr>
            <w:tcW w:w="6112" w:type="dxa"/>
          </w:tcPr>
          <w:p w14:paraId="04884470" w14:textId="77777777" w:rsidR="00C63D56" w:rsidRPr="00561159" w:rsidRDefault="00C63D56" w:rsidP="001431DA">
            <w:pPr>
              <w:rPr>
                <w:rFonts w:ascii="Arial" w:hAnsi="Arial" w:cs="Arial"/>
                <w:sz w:val="22"/>
                <w:szCs w:val="22"/>
              </w:rPr>
            </w:pPr>
            <w:r w:rsidRPr="00561159">
              <w:rPr>
                <w:rFonts w:ascii="Arial" w:hAnsi="Arial" w:cs="Arial"/>
                <w:sz w:val="22"/>
                <w:szCs w:val="22"/>
              </w:rPr>
              <w:t xml:space="preserve">Workplace health: management practices </w:t>
            </w:r>
          </w:p>
        </w:tc>
        <w:tc>
          <w:tcPr>
            <w:tcW w:w="1674" w:type="dxa"/>
          </w:tcPr>
          <w:p w14:paraId="7AB6249F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32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NG13</w:t>
              </w:r>
            </w:hyperlink>
          </w:p>
        </w:tc>
        <w:tc>
          <w:tcPr>
            <w:tcW w:w="1230" w:type="dxa"/>
          </w:tcPr>
          <w:p w14:paraId="38A7E0D9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33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QS147</w:t>
              </w:r>
            </w:hyperlink>
          </w:p>
        </w:tc>
      </w:tr>
      <w:tr w:rsidR="00C63D56" w:rsidRPr="00561159" w14:paraId="22164490" w14:textId="77777777" w:rsidTr="001431DA">
        <w:tc>
          <w:tcPr>
            <w:tcW w:w="6112" w:type="dxa"/>
          </w:tcPr>
          <w:p w14:paraId="4012BD32" w14:textId="77777777" w:rsidR="00C63D56" w:rsidRPr="00561159" w:rsidRDefault="00C63D56" w:rsidP="001431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1159">
              <w:rPr>
                <w:rFonts w:ascii="Arial" w:hAnsi="Arial" w:cs="Arial"/>
                <w:sz w:val="22"/>
                <w:szCs w:val="22"/>
              </w:rPr>
              <w:t>Mental wellbeing at work</w:t>
            </w:r>
          </w:p>
        </w:tc>
        <w:tc>
          <w:tcPr>
            <w:tcW w:w="1674" w:type="dxa"/>
          </w:tcPr>
          <w:p w14:paraId="29F0F82A" w14:textId="77777777" w:rsidR="00C63D56" w:rsidRPr="00561159" w:rsidRDefault="008F1FEA" w:rsidP="001431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34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PH22</w:t>
              </w:r>
            </w:hyperlink>
          </w:p>
        </w:tc>
        <w:tc>
          <w:tcPr>
            <w:tcW w:w="1230" w:type="dxa"/>
          </w:tcPr>
          <w:p w14:paraId="1C6D244C" w14:textId="77777777" w:rsidR="00C63D56" w:rsidRPr="00561159" w:rsidRDefault="00C63D56" w:rsidP="001431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3D56" w:rsidRPr="00561159" w14:paraId="2B215F1E" w14:textId="77777777" w:rsidTr="001431DA">
        <w:tc>
          <w:tcPr>
            <w:tcW w:w="6112" w:type="dxa"/>
          </w:tcPr>
          <w:p w14:paraId="4B5110B1" w14:textId="77777777" w:rsidR="00C63D56" w:rsidRPr="00561159" w:rsidRDefault="00C63D56" w:rsidP="001431DA">
            <w:pPr>
              <w:rPr>
                <w:rFonts w:ascii="Arial" w:hAnsi="Arial" w:cs="Arial"/>
                <w:sz w:val="22"/>
                <w:szCs w:val="22"/>
              </w:rPr>
            </w:pPr>
            <w:r w:rsidRPr="00561159">
              <w:rPr>
                <w:rFonts w:ascii="Arial" w:hAnsi="Arial" w:cs="Arial"/>
                <w:sz w:val="22"/>
                <w:szCs w:val="22"/>
              </w:rPr>
              <w:t>Common mental health problems: identification and pathways to care</w:t>
            </w:r>
          </w:p>
        </w:tc>
        <w:tc>
          <w:tcPr>
            <w:tcW w:w="1674" w:type="dxa"/>
          </w:tcPr>
          <w:p w14:paraId="7FFA41F8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35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CG123</w:t>
              </w:r>
            </w:hyperlink>
          </w:p>
        </w:tc>
        <w:tc>
          <w:tcPr>
            <w:tcW w:w="1230" w:type="dxa"/>
          </w:tcPr>
          <w:p w14:paraId="3EC1C7F9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36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QS53</w:t>
              </w:r>
            </w:hyperlink>
          </w:p>
        </w:tc>
      </w:tr>
      <w:tr w:rsidR="00C63D56" w:rsidRPr="00561159" w14:paraId="125DA086" w14:textId="77777777" w:rsidTr="001431DA">
        <w:tc>
          <w:tcPr>
            <w:tcW w:w="6112" w:type="dxa"/>
          </w:tcPr>
          <w:p w14:paraId="3A4ADC90" w14:textId="77777777" w:rsidR="00C63D56" w:rsidRPr="00561159" w:rsidRDefault="00C63D56" w:rsidP="001431DA">
            <w:pPr>
              <w:rPr>
                <w:rFonts w:ascii="Arial" w:hAnsi="Arial" w:cs="Arial"/>
                <w:sz w:val="22"/>
                <w:szCs w:val="22"/>
              </w:rPr>
            </w:pPr>
            <w:r w:rsidRPr="00561159">
              <w:rPr>
                <w:rFonts w:ascii="Arial" w:hAnsi="Arial" w:cs="Arial"/>
                <w:sz w:val="22"/>
                <w:szCs w:val="22"/>
              </w:rPr>
              <w:t>Borderline personality disorder: recognition and management</w:t>
            </w:r>
          </w:p>
        </w:tc>
        <w:tc>
          <w:tcPr>
            <w:tcW w:w="1674" w:type="dxa"/>
          </w:tcPr>
          <w:p w14:paraId="64FC51E8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37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CG78</w:t>
              </w:r>
            </w:hyperlink>
          </w:p>
        </w:tc>
        <w:tc>
          <w:tcPr>
            <w:tcW w:w="1230" w:type="dxa"/>
          </w:tcPr>
          <w:p w14:paraId="3EDF2A11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38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QS88</w:t>
              </w:r>
            </w:hyperlink>
          </w:p>
        </w:tc>
      </w:tr>
      <w:tr w:rsidR="00C63D56" w:rsidRPr="00561159" w14:paraId="190FF511" w14:textId="77777777" w:rsidTr="001431DA">
        <w:tc>
          <w:tcPr>
            <w:tcW w:w="6112" w:type="dxa"/>
          </w:tcPr>
          <w:p w14:paraId="2CE4000F" w14:textId="77777777" w:rsidR="00C63D56" w:rsidRPr="00561159" w:rsidRDefault="00C63D56" w:rsidP="001431DA">
            <w:pPr>
              <w:rPr>
                <w:rFonts w:ascii="Arial" w:hAnsi="Arial" w:cs="Arial"/>
                <w:sz w:val="22"/>
                <w:szCs w:val="22"/>
              </w:rPr>
            </w:pPr>
            <w:r w:rsidRPr="00561159">
              <w:rPr>
                <w:rFonts w:ascii="Arial" w:hAnsi="Arial" w:cs="Arial"/>
                <w:sz w:val="22"/>
                <w:szCs w:val="22"/>
              </w:rPr>
              <w:t>Psychosis and schizophrenia in adults: prevention and management</w:t>
            </w:r>
          </w:p>
        </w:tc>
        <w:tc>
          <w:tcPr>
            <w:tcW w:w="1674" w:type="dxa"/>
          </w:tcPr>
          <w:p w14:paraId="41E30EF3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39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CG178</w:t>
              </w:r>
            </w:hyperlink>
          </w:p>
        </w:tc>
        <w:tc>
          <w:tcPr>
            <w:tcW w:w="1230" w:type="dxa"/>
          </w:tcPr>
          <w:p w14:paraId="3EC14F67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40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QS80</w:t>
              </w:r>
            </w:hyperlink>
          </w:p>
        </w:tc>
      </w:tr>
      <w:tr w:rsidR="00C63D56" w:rsidRPr="00561159" w14:paraId="61CF0B28" w14:textId="77777777" w:rsidTr="001431DA">
        <w:tc>
          <w:tcPr>
            <w:tcW w:w="6112" w:type="dxa"/>
          </w:tcPr>
          <w:p w14:paraId="14394E11" w14:textId="77777777" w:rsidR="00C63D56" w:rsidRPr="00561159" w:rsidRDefault="00C63D56" w:rsidP="001431DA">
            <w:pPr>
              <w:rPr>
                <w:rFonts w:ascii="Arial" w:hAnsi="Arial" w:cs="Arial"/>
                <w:sz w:val="22"/>
                <w:szCs w:val="22"/>
              </w:rPr>
            </w:pPr>
            <w:r w:rsidRPr="00561159">
              <w:rPr>
                <w:rFonts w:ascii="Arial" w:hAnsi="Arial" w:cs="Arial"/>
                <w:sz w:val="22"/>
                <w:szCs w:val="22"/>
              </w:rPr>
              <w:t>Bipolar disorder: assessment and management</w:t>
            </w:r>
          </w:p>
        </w:tc>
        <w:tc>
          <w:tcPr>
            <w:tcW w:w="1674" w:type="dxa"/>
          </w:tcPr>
          <w:p w14:paraId="7574A130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41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CG185</w:t>
              </w:r>
            </w:hyperlink>
          </w:p>
        </w:tc>
        <w:tc>
          <w:tcPr>
            <w:tcW w:w="1230" w:type="dxa"/>
          </w:tcPr>
          <w:p w14:paraId="1658A56D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42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QS95</w:t>
              </w:r>
            </w:hyperlink>
          </w:p>
        </w:tc>
      </w:tr>
      <w:tr w:rsidR="00C63D56" w:rsidRPr="00561159" w14:paraId="3C0BED57" w14:textId="77777777" w:rsidTr="001431DA">
        <w:tc>
          <w:tcPr>
            <w:tcW w:w="6112" w:type="dxa"/>
          </w:tcPr>
          <w:p w14:paraId="5EEBDF16" w14:textId="77777777" w:rsidR="00C63D56" w:rsidRPr="00561159" w:rsidRDefault="00C63D56" w:rsidP="001431DA">
            <w:pPr>
              <w:rPr>
                <w:rFonts w:ascii="Arial" w:hAnsi="Arial" w:cs="Arial"/>
                <w:sz w:val="22"/>
                <w:szCs w:val="22"/>
              </w:rPr>
            </w:pPr>
            <w:r w:rsidRPr="00561159">
              <w:rPr>
                <w:rFonts w:ascii="Arial" w:hAnsi="Arial" w:cs="Arial"/>
                <w:sz w:val="22"/>
                <w:szCs w:val="22"/>
              </w:rPr>
              <w:t>Depression in adults: recognition and management</w:t>
            </w:r>
          </w:p>
        </w:tc>
        <w:tc>
          <w:tcPr>
            <w:tcW w:w="1674" w:type="dxa"/>
          </w:tcPr>
          <w:p w14:paraId="19DA3BDE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43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CG90</w:t>
              </w:r>
            </w:hyperlink>
          </w:p>
        </w:tc>
        <w:tc>
          <w:tcPr>
            <w:tcW w:w="1230" w:type="dxa"/>
          </w:tcPr>
          <w:p w14:paraId="64376433" w14:textId="77777777" w:rsidR="00C63D56" w:rsidRPr="00561159" w:rsidRDefault="00C63D56" w:rsidP="001431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D56" w:rsidRPr="00561159" w14:paraId="048DBC48" w14:textId="77777777" w:rsidTr="001431DA">
        <w:tc>
          <w:tcPr>
            <w:tcW w:w="6112" w:type="dxa"/>
          </w:tcPr>
          <w:p w14:paraId="309D0344" w14:textId="77777777" w:rsidR="00C63D56" w:rsidRPr="00561159" w:rsidRDefault="00C63D56" w:rsidP="001431DA">
            <w:pPr>
              <w:rPr>
                <w:rFonts w:ascii="Arial" w:hAnsi="Arial" w:cs="Arial"/>
                <w:sz w:val="22"/>
                <w:szCs w:val="22"/>
              </w:rPr>
            </w:pPr>
            <w:r w:rsidRPr="00561159">
              <w:rPr>
                <w:rFonts w:ascii="Arial" w:hAnsi="Arial" w:cs="Arial"/>
                <w:sz w:val="22"/>
                <w:szCs w:val="22"/>
              </w:rPr>
              <w:t>Self-harm in over 8s: short-term management and prevention of recurrence</w:t>
            </w:r>
          </w:p>
        </w:tc>
        <w:tc>
          <w:tcPr>
            <w:tcW w:w="1674" w:type="dxa"/>
          </w:tcPr>
          <w:p w14:paraId="12930752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44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CG16</w:t>
              </w:r>
            </w:hyperlink>
          </w:p>
        </w:tc>
        <w:tc>
          <w:tcPr>
            <w:tcW w:w="1230" w:type="dxa"/>
          </w:tcPr>
          <w:p w14:paraId="2D8C906F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45" w:history="1">
              <w:r w:rsidR="00C63D56" w:rsidRPr="00561159">
                <w:rPr>
                  <w:rStyle w:val="Hyperlink"/>
                  <w:rFonts w:ascii="Arial" w:hAnsi="Arial" w:cs="Arial"/>
                  <w:color w:val="0000FF"/>
                  <w:sz w:val="22"/>
                  <w:szCs w:val="22"/>
                </w:rPr>
                <w:t>CG133</w:t>
              </w:r>
            </w:hyperlink>
          </w:p>
        </w:tc>
      </w:tr>
      <w:tr w:rsidR="00C63D56" w:rsidRPr="00561159" w14:paraId="724A88C2" w14:textId="77777777" w:rsidTr="001431DA">
        <w:tc>
          <w:tcPr>
            <w:tcW w:w="6112" w:type="dxa"/>
          </w:tcPr>
          <w:p w14:paraId="4C7CD459" w14:textId="77777777" w:rsidR="00C63D56" w:rsidRPr="00561159" w:rsidRDefault="00C63D56" w:rsidP="001431DA">
            <w:pPr>
              <w:rPr>
                <w:rFonts w:ascii="Arial" w:hAnsi="Arial" w:cs="Arial"/>
                <w:sz w:val="22"/>
                <w:szCs w:val="22"/>
              </w:rPr>
            </w:pPr>
            <w:r w:rsidRPr="00561159">
              <w:rPr>
                <w:rFonts w:ascii="Arial" w:hAnsi="Arial" w:cs="Arial"/>
                <w:sz w:val="22"/>
                <w:szCs w:val="22"/>
              </w:rPr>
              <w:t>Dementia: assessment, management and support for people living with dementia and their carers</w:t>
            </w:r>
          </w:p>
        </w:tc>
        <w:tc>
          <w:tcPr>
            <w:tcW w:w="1674" w:type="dxa"/>
          </w:tcPr>
          <w:p w14:paraId="6BEB2B07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46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NG97</w:t>
              </w:r>
            </w:hyperlink>
          </w:p>
        </w:tc>
        <w:tc>
          <w:tcPr>
            <w:tcW w:w="1230" w:type="dxa"/>
          </w:tcPr>
          <w:p w14:paraId="37DE9D6F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47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QS50</w:t>
              </w:r>
            </w:hyperlink>
          </w:p>
        </w:tc>
      </w:tr>
      <w:tr w:rsidR="00C63D56" w:rsidRPr="00561159" w14:paraId="2FB421A2" w14:textId="77777777" w:rsidTr="001431DA">
        <w:tc>
          <w:tcPr>
            <w:tcW w:w="6112" w:type="dxa"/>
          </w:tcPr>
          <w:p w14:paraId="306D67B9" w14:textId="77777777" w:rsidR="00C63D56" w:rsidRPr="00561159" w:rsidRDefault="00C63D56" w:rsidP="001431DA">
            <w:pPr>
              <w:rPr>
                <w:rFonts w:ascii="Arial" w:hAnsi="Arial" w:cs="Arial"/>
                <w:sz w:val="22"/>
                <w:szCs w:val="22"/>
              </w:rPr>
            </w:pPr>
            <w:r w:rsidRPr="00561159">
              <w:rPr>
                <w:rFonts w:ascii="Arial" w:hAnsi="Arial" w:cs="Arial"/>
                <w:sz w:val="22"/>
                <w:szCs w:val="22"/>
              </w:rPr>
              <w:t>Mental health of adults in contact with the criminal justice system</w:t>
            </w:r>
          </w:p>
        </w:tc>
        <w:tc>
          <w:tcPr>
            <w:tcW w:w="1674" w:type="dxa"/>
          </w:tcPr>
          <w:p w14:paraId="7030F7C0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48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NG66</w:t>
              </w:r>
            </w:hyperlink>
          </w:p>
        </w:tc>
        <w:tc>
          <w:tcPr>
            <w:tcW w:w="1230" w:type="dxa"/>
          </w:tcPr>
          <w:p w14:paraId="219D6EE6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49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QS163</w:t>
              </w:r>
            </w:hyperlink>
          </w:p>
        </w:tc>
      </w:tr>
      <w:tr w:rsidR="00C63D56" w:rsidRPr="00561159" w14:paraId="25B4392F" w14:textId="77777777" w:rsidTr="001431DA">
        <w:tc>
          <w:tcPr>
            <w:tcW w:w="6112" w:type="dxa"/>
          </w:tcPr>
          <w:p w14:paraId="2C7B008C" w14:textId="77777777" w:rsidR="00C63D56" w:rsidRPr="00561159" w:rsidRDefault="00C63D56" w:rsidP="001431DA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561159">
              <w:rPr>
                <w:rFonts w:ascii="Arial" w:hAnsi="Arial" w:cs="Arial"/>
                <w:sz w:val="22"/>
                <w:szCs w:val="22"/>
              </w:rPr>
              <w:t>Coexisting severe mental illness (psychosis) and substance misuse: assessment and management in healthcare settings</w:t>
            </w:r>
          </w:p>
        </w:tc>
        <w:tc>
          <w:tcPr>
            <w:tcW w:w="1674" w:type="dxa"/>
          </w:tcPr>
          <w:p w14:paraId="05D0B349" w14:textId="77777777" w:rsidR="00C63D56" w:rsidRPr="00561159" w:rsidRDefault="008F1FEA" w:rsidP="001431DA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50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CG120</w:t>
              </w:r>
            </w:hyperlink>
          </w:p>
        </w:tc>
        <w:tc>
          <w:tcPr>
            <w:tcW w:w="1230" w:type="dxa"/>
          </w:tcPr>
          <w:p w14:paraId="327AA261" w14:textId="77777777" w:rsidR="00C63D56" w:rsidRPr="00561159" w:rsidRDefault="00C63D56" w:rsidP="001431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D56" w:rsidRPr="00561159" w14:paraId="20E178D7" w14:textId="77777777" w:rsidTr="001431DA">
        <w:tc>
          <w:tcPr>
            <w:tcW w:w="6112" w:type="dxa"/>
          </w:tcPr>
          <w:p w14:paraId="0E0280AA" w14:textId="77777777" w:rsidR="00C63D56" w:rsidRPr="00561159" w:rsidRDefault="00C63D56" w:rsidP="001431DA">
            <w:pPr>
              <w:rPr>
                <w:rFonts w:ascii="Arial" w:hAnsi="Arial" w:cs="Arial"/>
                <w:sz w:val="22"/>
                <w:szCs w:val="22"/>
              </w:rPr>
            </w:pPr>
            <w:r w:rsidRPr="00561159">
              <w:rPr>
                <w:rFonts w:ascii="Arial" w:hAnsi="Arial" w:cs="Arial"/>
                <w:sz w:val="22"/>
                <w:szCs w:val="22"/>
              </w:rPr>
              <w:t>Coexisting severe mental illness and substance misuse: community health and social care services</w:t>
            </w:r>
          </w:p>
        </w:tc>
        <w:tc>
          <w:tcPr>
            <w:tcW w:w="1674" w:type="dxa"/>
          </w:tcPr>
          <w:p w14:paraId="110EC344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51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NG58</w:t>
              </w:r>
            </w:hyperlink>
          </w:p>
        </w:tc>
        <w:tc>
          <w:tcPr>
            <w:tcW w:w="1230" w:type="dxa"/>
          </w:tcPr>
          <w:p w14:paraId="7E65C272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52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QS188</w:t>
              </w:r>
            </w:hyperlink>
          </w:p>
        </w:tc>
      </w:tr>
      <w:tr w:rsidR="00C63D56" w:rsidRPr="00561159" w14:paraId="704FB0CA" w14:textId="77777777" w:rsidTr="001431DA">
        <w:tc>
          <w:tcPr>
            <w:tcW w:w="6112" w:type="dxa"/>
          </w:tcPr>
          <w:p w14:paraId="04E59977" w14:textId="77777777" w:rsidR="00C63D56" w:rsidRPr="00561159" w:rsidRDefault="00C63D56" w:rsidP="001431DA">
            <w:pPr>
              <w:rPr>
                <w:rFonts w:ascii="Arial" w:hAnsi="Arial" w:cs="Arial"/>
                <w:sz w:val="22"/>
                <w:szCs w:val="22"/>
              </w:rPr>
            </w:pPr>
            <w:r w:rsidRPr="00561159">
              <w:rPr>
                <w:rFonts w:ascii="Arial" w:hAnsi="Arial" w:cs="Arial"/>
                <w:sz w:val="22"/>
                <w:szCs w:val="22"/>
              </w:rPr>
              <w:t>Patient experience in adult NHS services: improving the experience of care for people using adult NHS services</w:t>
            </w:r>
          </w:p>
        </w:tc>
        <w:tc>
          <w:tcPr>
            <w:tcW w:w="1674" w:type="dxa"/>
          </w:tcPr>
          <w:p w14:paraId="773D1709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53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CG138</w:t>
              </w:r>
            </w:hyperlink>
          </w:p>
        </w:tc>
        <w:tc>
          <w:tcPr>
            <w:tcW w:w="1230" w:type="dxa"/>
          </w:tcPr>
          <w:p w14:paraId="7DA9A5EF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54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QS15</w:t>
              </w:r>
            </w:hyperlink>
          </w:p>
        </w:tc>
      </w:tr>
      <w:tr w:rsidR="00C63D56" w:rsidRPr="00561159" w14:paraId="0F7EC494" w14:textId="77777777" w:rsidTr="001431DA">
        <w:trPr>
          <w:tblHeader/>
        </w:trPr>
        <w:tc>
          <w:tcPr>
            <w:tcW w:w="6112" w:type="dxa"/>
          </w:tcPr>
          <w:p w14:paraId="3C3E3609" w14:textId="77777777" w:rsidR="00C63D56" w:rsidRPr="00561159" w:rsidRDefault="00C63D56" w:rsidP="001431DA">
            <w:pPr>
              <w:rPr>
                <w:rFonts w:ascii="Arial" w:hAnsi="Arial" w:cs="Arial"/>
                <w:sz w:val="22"/>
                <w:szCs w:val="22"/>
              </w:rPr>
            </w:pPr>
            <w:r w:rsidRPr="00561159">
              <w:rPr>
                <w:rFonts w:ascii="Arial" w:hAnsi="Arial" w:cs="Arial"/>
                <w:sz w:val="22"/>
                <w:szCs w:val="22"/>
              </w:rPr>
              <w:t>Service user experience in adult mental health: improving the experience of care for people using adult NHS mental health services</w:t>
            </w:r>
          </w:p>
        </w:tc>
        <w:tc>
          <w:tcPr>
            <w:tcW w:w="1674" w:type="dxa"/>
          </w:tcPr>
          <w:p w14:paraId="39ABCC77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55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CG136</w:t>
              </w:r>
            </w:hyperlink>
          </w:p>
        </w:tc>
        <w:tc>
          <w:tcPr>
            <w:tcW w:w="1230" w:type="dxa"/>
          </w:tcPr>
          <w:p w14:paraId="0ECFB8DE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56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QS14</w:t>
              </w:r>
            </w:hyperlink>
          </w:p>
          <w:p w14:paraId="51F3C2A3" w14:textId="77777777" w:rsidR="00C63D56" w:rsidRPr="00561159" w:rsidRDefault="00C63D56" w:rsidP="001431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D56" w:rsidRPr="00561159" w14:paraId="76C41778" w14:textId="77777777" w:rsidTr="001431DA">
        <w:tc>
          <w:tcPr>
            <w:tcW w:w="6112" w:type="dxa"/>
          </w:tcPr>
          <w:p w14:paraId="0D4821AF" w14:textId="77777777" w:rsidR="00C63D56" w:rsidRPr="00561159" w:rsidRDefault="00C63D56" w:rsidP="001431DA">
            <w:pPr>
              <w:rPr>
                <w:rFonts w:ascii="Arial" w:hAnsi="Arial" w:cs="Arial"/>
                <w:sz w:val="22"/>
                <w:szCs w:val="22"/>
              </w:rPr>
            </w:pPr>
            <w:r w:rsidRPr="00561159">
              <w:rPr>
                <w:rFonts w:ascii="Arial" w:hAnsi="Arial" w:cs="Arial"/>
                <w:sz w:val="22"/>
                <w:szCs w:val="22"/>
              </w:rPr>
              <w:t>People's experience in adult social care services: improving the experience of care and support for people using adult social care services</w:t>
            </w:r>
          </w:p>
        </w:tc>
        <w:tc>
          <w:tcPr>
            <w:tcW w:w="1674" w:type="dxa"/>
          </w:tcPr>
          <w:p w14:paraId="2340E7BB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57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NG86</w:t>
              </w:r>
            </w:hyperlink>
          </w:p>
        </w:tc>
        <w:tc>
          <w:tcPr>
            <w:tcW w:w="1230" w:type="dxa"/>
          </w:tcPr>
          <w:p w14:paraId="0C06AA68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58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QS182</w:t>
              </w:r>
            </w:hyperlink>
          </w:p>
        </w:tc>
      </w:tr>
      <w:tr w:rsidR="00C63D56" w:rsidRPr="00561159" w14:paraId="4E63C30F" w14:textId="77777777" w:rsidTr="001431DA">
        <w:tc>
          <w:tcPr>
            <w:tcW w:w="6112" w:type="dxa"/>
          </w:tcPr>
          <w:p w14:paraId="5BC53F91" w14:textId="77777777" w:rsidR="00C63D56" w:rsidRPr="00561159" w:rsidRDefault="00C63D56" w:rsidP="001431DA">
            <w:pPr>
              <w:rPr>
                <w:rFonts w:ascii="Arial" w:hAnsi="Arial" w:cs="Arial"/>
                <w:sz w:val="22"/>
                <w:szCs w:val="22"/>
              </w:rPr>
            </w:pPr>
            <w:r w:rsidRPr="00561159">
              <w:rPr>
                <w:rFonts w:ascii="Arial" w:hAnsi="Arial" w:cs="Arial"/>
                <w:sz w:val="22"/>
                <w:szCs w:val="22"/>
              </w:rPr>
              <w:t>Transition between inpatient mental health settings and community or care home settings</w:t>
            </w:r>
          </w:p>
        </w:tc>
        <w:tc>
          <w:tcPr>
            <w:tcW w:w="1674" w:type="dxa"/>
          </w:tcPr>
          <w:p w14:paraId="392489F3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59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NG53</w:t>
              </w:r>
            </w:hyperlink>
          </w:p>
          <w:p w14:paraId="49CCF4CF" w14:textId="77777777" w:rsidR="00C63D56" w:rsidRPr="00561159" w:rsidRDefault="00C63D56" w:rsidP="001431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</w:tcPr>
          <w:p w14:paraId="56D8989E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60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QS159</w:t>
              </w:r>
            </w:hyperlink>
          </w:p>
        </w:tc>
      </w:tr>
      <w:tr w:rsidR="00C63D56" w:rsidRPr="00561159" w14:paraId="51DFE251" w14:textId="77777777" w:rsidTr="001431DA">
        <w:tc>
          <w:tcPr>
            <w:tcW w:w="6112" w:type="dxa"/>
          </w:tcPr>
          <w:p w14:paraId="643EF23C" w14:textId="77777777" w:rsidR="00C63D56" w:rsidRPr="00561159" w:rsidRDefault="00C63D56" w:rsidP="001431DA">
            <w:pPr>
              <w:rPr>
                <w:rFonts w:ascii="Arial" w:hAnsi="Arial" w:cs="Arial"/>
                <w:sz w:val="22"/>
                <w:szCs w:val="22"/>
              </w:rPr>
            </w:pPr>
            <w:r w:rsidRPr="00561159">
              <w:rPr>
                <w:rFonts w:ascii="Arial" w:hAnsi="Arial" w:cs="Arial"/>
                <w:sz w:val="22"/>
                <w:szCs w:val="22"/>
              </w:rPr>
              <w:t>Transition between inpatient hospital settings and community or care home settings for adults with social care needs</w:t>
            </w:r>
          </w:p>
        </w:tc>
        <w:tc>
          <w:tcPr>
            <w:tcW w:w="1674" w:type="dxa"/>
          </w:tcPr>
          <w:p w14:paraId="5DDFD531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61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NG27</w:t>
              </w:r>
            </w:hyperlink>
          </w:p>
        </w:tc>
        <w:tc>
          <w:tcPr>
            <w:tcW w:w="1230" w:type="dxa"/>
          </w:tcPr>
          <w:p w14:paraId="6F029A21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62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QS136</w:t>
              </w:r>
            </w:hyperlink>
          </w:p>
        </w:tc>
      </w:tr>
      <w:tr w:rsidR="00C63D56" w:rsidRPr="00561159" w14:paraId="2470E9E2" w14:textId="77777777" w:rsidTr="001431DA">
        <w:tc>
          <w:tcPr>
            <w:tcW w:w="6112" w:type="dxa"/>
          </w:tcPr>
          <w:p w14:paraId="14FA20DC" w14:textId="77777777" w:rsidR="00C63D56" w:rsidRPr="00561159" w:rsidRDefault="00C63D56" w:rsidP="001431DA">
            <w:pPr>
              <w:rPr>
                <w:rFonts w:ascii="Arial" w:hAnsi="Arial" w:cs="Arial"/>
                <w:sz w:val="22"/>
                <w:szCs w:val="22"/>
              </w:rPr>
            </w:pPr>
            <w:r w:rsidRPr="00561159">
              <w:rPr>
                <w:rFonts w:ascii="Arial" w:hAnsi="Arial" w:cs="Arial"/>
                <w:sz w:val="22"/>
                <w:szCs w:val="22"/>
              </w:rPr>
              <w:t>Mental health problems in people with learning disabilities: prevention, assessment and management</w:t>
            </w:r>
          </w:p>
        </w:tc>
        <w:tc>
          <w:tcPr>
            <w:tcW w:w="1674" w:type="dxa"/>
          </w:tcPr>
          <w:p w14:paraId="5ACB4CD2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63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NG54</w:t>
              </w:r>
            </w:hyperlink>
          </w:p>
        </w:tc>
        <w:tc>
          <w:tcPr>
            <w:tcW w:w="1230" w:type="dxa"/>
          </w:tcPr>
          <w:p w14:paraId="444EF745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64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QS142</w:t>
              </w:r>
            </w:hyperlink>
          </w:p>
        </w:tc>
      </w:tr>
      <w:tr w:rsidR="00C63D56" w:rsidRPr="00561159" w14:paraId="4D788824" w14:textId="77777777" w:rsidTr="001431DA">
        <w:tc>
          <w:tcPr>
            <w:tcW w:w="6112" w:type="dxa"/>
          </w:tcPr>
          <w:p w14:paraId="1AC95873" w14:textId="77777777" w:rsidR="00C63D56" w:rsidRPr="00561159" w:rsidRDefault="00C63D56" w:rsidP="001431DA">
            <w:pPr>
              <w:rPr>
                <w:rFonts w:ascii="Arial" w:hAnsi="Arial" w:cs="Arial"/>
                <w:sz w:val="22"/>
                <w:szCs w:val="22"/>
              </w:rPr>
            </w:pPr>
            <w:r w:rsidRPr="00561159">
              <w:rPr>
                <w:rFonts w:ascii="Arial" w:hAnsi="Arial" w:cs="Arial"/>
                <w:sz w:val="22"/>
                <w:szCs w:val="22"/>
              </w:rPr>
              <w:t>Challenging behaviour and learning disabilities: prevention and interventions for people with learning disabilities whose behaviour challenges</w:t>
            </w:r>
          </w:p>
        </w:tc>
        <w:tc>
          <w:tcPr>
            <w:tcW w:w="1674" w:type="dxa"/>
          </w:tcPr>
          <w:p w14:paraId="3952E2FC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65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NG11</w:t>
              </w:r>
            </w:hyperlink>
          </w:p>
        </w:tc>
        <w:tc>
          <w:tcPr>
            <w:tcW w:w="1230" w:type="dxa"/>
          </w:tcPr>
          <w:p w14:paraId="3BDAA1A8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66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QS101</w:t>
              </w:r>
            </w:hyperlink>
          </w:p>
        </w:tc>
      </w:tr>
      <w:tr w:rsidR="00C63D56" w:rsidRPr="00561159" w14:paraId="29F6A4DE" w14:textId="77777777" w:rsidTr="001431DA">
        <w:tc>
          <w:tcPr>
            <w:tcW w:w="6112" w:type="dxa"/>
          </w:tcPr>
          <w:p w14:paraId="240BAC50" w14:textId="77777777" w:rsidR="00C63D56" w:rsidRPr="00561159" w:rsidRDefault="00C63D56" w:rsidP="001431DA">
            <w:pPr>
              <w:rPr>
                <w:rFonts w:ascii="Arial" w:hAnsi="Arial" w:cs="Arial"/>
                <w:sz w:val="22"/>
                <w:szCs w:val="22"/>
              </w:rPr>
            </w:pPr>
            <w:r w:rsidRPr="00561159">
              <w:rPr>
                <w:rFonts w:ascii="Arial" w:hAnsi="Arial" w:cs="Arial"/>
                <w:sz w:val="22"/>
                <w:szCs w:val="22"/>
              </w:rPr>
              <w:t>Learning disabilities and behaviour that challenges: service design and delivery</w:t>
            </w:r>
          </w:p>
        </w:tc>
        <w:tc>
          <w:tcPr>
            <w:tcW w:w="1674" w:type="dxa"/>
          </w:tcPr>
          <w:p w14:paraId="6EDE4DBB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67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NG93</w:t>
              </w:r>
            </w:hyperlink>
          </w:p>
        </w:tc>
        <w:tc>
          <w:tcPr>
            <w:tcW w:w="1230" w:type="dxa"/>
          </w:tcPr>
          <w:p w14:paraId="6158E283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68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QS101</w:t>
              </w:r>
            </w:hyperlink>
          </w:p>
        </w:tc>
      </w:tr>
      <w:tr w:rsidR="00C63D56" w:rsidRPr="00561159" w14:paraId="22F3BD63" w14:textId="77777777" w:rsidTr="001431DA">
        <w:tc>
          <w:tcPr>
            <w:tcW w:w="6112" w:type="dxa"/>
          </w:tcPr>
          <w:p w14:paraId="761F93FD" w14:textId="77777777" w:rsidR="00C63D56" w:rsidRPr="00561159" w:rsidRDefault="00C63D56" w:rsidP="001431DA">
            <w:pPr>
              <w:rPr>
                <w:rFonts w:ascii="Arial" w:hAnsi="Arial" w:cs="Arial"/>
                <w:sz w:val="22"/>
                <w:szCs w:val="22"/>
              </w:rPr>
            </w:pPr>
            <w:r w:rsidRPr="00561159">
              <w:rPr>
                <w:rFonts w:ascii="Arial" w:hAnsi="Arial" w:cs="Arial"/>
                <w:sz w:val="22"/>
                <w:szCs w:val="22"/>
              </w:rPr>
              <w:t>Care and support of people growing older with learning disabilities</w:t>
            </w:r>
          </w:p>
        </w:tc>
        <w:tc>
          <w:tcPr>
            <w:tcW w:w="1674" w:type="dxa"/>
          </w:tcPr>
          <w:p w14:paraId="347D4BB8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69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NG96</w:t>
              </w:r>
            </w:hyperlink>
          </w:p>
        </w:tc>
        <w:tc>
          <w:tcPr>
            <w:tcW w:w="1230" w:type="dxa"/>
          </w:tcPr>
          <w:p w14:paraId="45CEA098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70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QS187</w:t>
              </w:r>
            </w:hyperlink>
          </w:p>
        </w:tc>
      </w:tr>
      <w:tr w:rsidR="00C63D56" w:rsidRPr="00561159" w14:paraId="0898BBF1" w14:textId="77777777" w:rsidTr="001431DA">
        <w:tc>
          <w:tcPr>
            <w:tcW w:w="6112" w:type="dxa"/>
          </w:tcPr>
          <w:p w14:paraId="7BB55474" w14:textId="77777777" w:rsidR="00C63D56" w:rsidRPr="00561159" w:rsidRDefault="00C63D56" w:rsidP="001431DA">
            <w:pPr>
              <w:rPr>
                <w:rFonts w:ascii="Arial" w:hAnsi="Arial" w:cs="Arial"/>
                <w:sz w:val="22"/>
                <w:szCs w:val="22"/>
              </w:rPr>
            </w:pPr>
            <w:r w:rsidRPr="00561159">
              <w:rPr>
                <w:rFonts w:ascii="Arial" w:hAnsi="Arial" w:cs="Arial"/>
                <w:sz w:val="22"/>
                <w:szCs w:val="22"/>
              </w:rPr>
              <w:t>Violence and aggression: short-term management in mental health, health and community settings</w:t>
            </w:r>
          </w:p>
        </w:tc>
        <w:tc>
          <w:tcPr>
            <w:tcW w:w="1674" w:type="dxa"/>
          </w:tcPr>
          <w:p w14:paraId="7675F001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71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NG10</w:t>
              </w:r>
            </w:hyperlink>
          </w:p>
        </w:tc>
        <w:tc>
          <w:tcPr>
            <w:tcW w:w="1230" w:type="dxa"/>
          </w:tcPr>
          <w:p w14:paraId="25855EF6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72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QS154</w:t>
              </w:r>
            </w:hyperlink>
          </w:p>
        </w:tc>
      </w:tr>
      <w:tr w:rsidR="00C63D56" w:rsidRPr="00561159" w14:paraId="604BB222" w14:textId="77777777" w:rsidTr="001431DA">
        <w:tc>
          <w:tcPr>
            <w:tcW w:w="6112" w:type="dxa"/>
          </w:tcPr>
          <w:p w14:paraId="666EC558" w14:textId="77777777" w:rsidR="00C63D56" w:rsidRPr="00561159" w:rsidRDefault="00C63D56" w:rsidP="001431DA">
            <w:pPr>
              <w:rPr>
                <w:rFonts w:ascii="Arial" w:hAnsi="Arial" w:cs="Arial"/>
                <w:sz w:val="22"/>
                <w:szCs w:val="22"/>
              </w:rPr>
            </w:pPr>
            <w:r w:rsidRPr="00561159">
              <w:rPr>
                <w:rFonts w:ascii="Arial" w:hAnsi="Arial" w:cs="Arial"/>
                <w:sz w:val="22"/>
                <w:szCs w:val="22"/>
              </w:rPr>
              <w:t>Preventing suicide in community and custodial settings</w:t>
            </w:r>
          </w:p>
        </w:tc>
        <w:tc>
          <w:tcPr>
            <w:tcW w:w="1674" w:type="dxa"/>
          </w:tcPr>
          <w:p w14:paraId="4295B508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73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NG105</w:t>
              </w:r>
            </w:hyperlink>
          </w:p>
        </w:tc>
        <w:tc>
          <w:tcPr>
            <w:tcW w:w="1230" w:type="dxa"/>
          </w:tcPr>
          <w:p w14:paraId="044EDB9C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74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QS189</w:t>
              </w:r>
            </w:hyperlink>
          </w:p>
        </w:tc>
      </w:tr>
      <w:tr w:rsidR="00C63D56" w:rsidRPr="00561159" w14:paraId="62210C85" w14:textId="77777777" w:rsidTr="001431DA">
        <w:tc>
          <w:tcPr>
            <w:tcW w:w="6112" w:type="dxa"/>
          </w:tcPr>
          <w:p w14:paraId="52FDA09C" w14:textId="77777777" w:rsidR="00C63D56" w:rsidRPr="00561159" w:rsidRDefault="00C63D56" w:rsidP="001431DA">
            <w:pPr>
              <w:rPr>
                <w:rFonts w:ascii="Arial" w:hAnsi="Arial" w:cs="Arial"/>
                <w:sz w:val="22"/>
                <w:szCs w:val="22"/>
              </w:rPr>
            </w:pPr>
            <w:r w:rsidRPr="00561159">
              <w:rPr>
                <w:rFonts w:ascii="Arial" w:hAnsi="Arial" w:cs="Arial"/>
                <w:sz w:val="22"/>
                <w:szCs w:val="22"/>
              </w:rPr>
              <w:t>Domestic violence and abuse: multi-agency working</w:t>
            </w:r>
          </w:p>
        </w:tc>
        <w:tc>
          <w:tcPr>
            <w:tcW w:w="1674" w:type="dxa"/>
          </w:tcPr>
          <w:p w14:paraId="67076DD7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75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PH50</w:t>
              </w:r>
            </w:hyperlink>
          </w:p>
        </w:tc>
        <w:tc>
          <w:tcPr>
            <w:tcW w:w="1230" w:type="dxa"/>
          </w:tcPr>
          <w:p w14:paraId="230DC3E6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76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QS116</w:t>
              </w:r>
            </w:hyperlink>
          </w:p>
        </w:tc>
      </w:tr>
      <w:tr w:rsidR="00C63D56" w:rsidRPr="00561159" w14:paraId="2A0DF6E4" w14:textId="77777777" w:rsidTr="001431DA">
        <w:tc>
          <w:tcPr>
            <w:tcW w:w="6112" w:type="dxa"/>
          </w:tcPr>
          <w:p w14:paraId="28EA2C79" w14:textId="77777777" w:rsidR="00C63D56" w:rsidRPr="00561159" w:rsidRDefault="00C63D56" w:rsidP="001431DA">
            <w:pPr>
              <w:rPr>
                <w:rFonts w:ascii="Arial" w:hAnsi="Arial" w:cs="Arial"/>
                <w:sz w:val="22"/>
                <w:szCs w:val="22"/>
              </w:rPr>
            </w:pPr>
            <w:r w:rsidRPr="00561159">
              <w:rPr>
                <w:rFonts w:ascii="Arial" w:hAnsi="Arial" w:cs="Arial"/>
                <w:sz w:val="22"/>
                <w:szCs w:val="22"/>
              </w:rPr>
              <w:t>Post-traumatic stress disorder</w:t>
            </w:r>
          </w:p>
        </w:tc>
        <w:tc>
          <w:tcPr>
            <w:tcW w:w="1674" w:type="dxa"/>
          </w:tcPr>
          <w:p w14:paraId="3AB8F5D9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77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NG116</w:t>
              </w:r>
            </w:hyperlink>
          </w:p>
        </w:tc>
        <w:tc>
          <w:tcPr>
            <w:tcW w:w="1230" w:type="dxa"/>
          </w:tcPr>
          <w:p w14:paraId="64BC6224" w14:textId="77777777" w:rsidR="00C63D56" w:rsidRPr="00561159" w:rsidRDefault="00C63D56" w:rsidP="001431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D56" w:rsidRPr="00561159" w14:paraId="7E1C5705" w14:textId="77777777" w:rsidTr="001431DA">
        <w:tc>
          <w:tcPr>
            <w:tcW w:w="6112" w:type="dxa"/>
          </w:tcPr>
          <w:p w14:paraId="74C54D4F" w14:textId="77777777" w:rsidR="00C63D56" w:rsidRPr="00561159" w:rsidRDefault="00C63D56" w:rsidP="001431DA">
            <w:pPr>
              <w:rPr>
                <w:rFonts w:ascii="Arial" w:hAnsi="Arial" w:cs="Arial"/>
                <w:sz w:val="22"/>
                <w:szCs w:val="22"/>
              </w:rPr>
            </w:pPr>
            <w:r w:rsidRPr="00561159">
              <w:rPr>
                <w:rFonts w:ascii="Arial" w:hAnsi="Arial" w:cs="Arial"/>
                <w:sz w:val="22"/>
                <w:szCs w:val="22"/>
              </w:rPr>
              <w:t>Decision-making and mental capacity</w:t>
            </w:r>
          </w:p>
        </w:tc>
        <w:tc>
          <w:tcPr>
            <w:tcW w:w="1674" w:type="dxa"/>
          </w:tcPr>
          <w:p w14:paraId="5033D0A6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78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NG108</w:t>
              </w:r>
            </w:hyperlink>
          </w:p>
        </w:tc>
        <w:tc>
          <w:tcPr>
            <w:tcW w:w="1230" w:type="dxa"/>
          </w:tcPr>
          <w:p w14:paraId="6ED8615E" w14:textId="77777777" w:rsidR="00C63D56" w:rsidRPr="00561159" w:rsidRDefault="00C63D56" w:rsidP="001431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D56" w:rsidRPr="00561159" w14:paraId="364D3426" w14:textId="77777777" w:rsidTr="001431DA">
        <w:tc>
          <w:tcPr>
            <w:tcW w:w="6112" w:type="dxa"/>
          </w:tcPr>
          <w:p w14:paraId="20434F08" w14:textId="77777777" w:rsidR="00C63D56" w:rsidRPr="00561159" w:rsidRDefault="00C63D56" w:rsidP="001431DA">
            <w:pPr>
              <w:rPr>
                <w:rFonts w:ascii="Arial" w:hAnsi="Arial" w:cs="Arial"/>
                <w:sz w:val="22"/>
                <w:szCs w:val="22"/>
              </w:rPr>
            </w:pPr>
            <w:r w:rsidRPr="00561159">
              <w:rPr>
                <w:rFonts w:ascii="Arial" w:hAnsi="Arial" w:cs="Arial"/>
                <w:sz w:val="22"/>
                <w:szCs w:val="22"/>
              </w:rPr>
              <w:t>Mental wellbeing of older people in care homes</w:t>
            </w:r>
          </w:p>
        </w:tc>
        <w:tc>
          <w:tcPr>
            <w:tcW w:w="1674" w:type="dxa"/>
          </w:tcPr>
          <w:p w14:paraId="513BB541" w14:textId="77777777" w:rsidR="00C63D56" w:rsidRPr="00561159" w:rsidRDefault="00C63D56" w:rsidP="001431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</w:tcPr>
          <w:p w14:paraId="7AA56629" w14:textId="77777777" w:rsidR="00C63D56" w:rsidRPr="00561159" w:rsidRDefault="008F1FEA" w:rsidP="001431DA">
            <w:pPr>
              <w:rPr>
                <w:rFonts w:ascii="Arial" w:hAnsi="Arial" w:cs="Arial"/>
                <w:sz w:val="22"/>
                <w:szCs w:val="22"/>
              </w:rPr>
            </w:pPr>
            <w:hyperlink r:id="rId79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QS50</w:t>
              </w:r>
            </w:hyperlink>
          </w:p>
        </w:tc>
      </w:tr>
      <w:tr w:rsidR="00C63D56" w:rsidRPr="00561159" w14:paraId="2CA22C7A" w14:textId="77777777" w:rsidTr="001431DA">
        <w:tc>
          <w:tcPr>
            <w:tcW w:w="6112" w:type="dxa"/>
          </w:tcPr>
          <w:p w14:paraId="4AD65605" w14:textId="77777777" w:rsidR="00C63D56" w:rsidRPr="00561159" w:rsidRDefault="00C63D56" w:rsidP="001431DA">
            <w:pPr>
              <w:rPr>
                <w:rFonts w:ascii="Arial" w:hAnsi="Arial" w:cs="Arial"/>
                <w:sz w:val="22"/>
                <w:szCs w:val="22"/>
              </w:rPr>
            </w:pPr>
            <w:r w:rsidRPr="00561159">
              <w:rPr>
                <w:rFonts w:ascii="Arial" w:hAnsi="Arial" w:cs="Arial"/>
                <w:sz w:val="22"/>
                <w:szCs w:val="22"/>
              </w:rPr>
              <w:t>Supporting adult carers</w:t>
            </w:r>
          </w:p>
        </w:tc>
        <w:tc>
          <w:tcPr>
            <w:tcW w:w="1674" w:type="dxa"/>
          </w:tcPr>
          <w:p w14:paraId="1BAECAD8" w14:textId="77777777" w:rsidR="00C63D56" w:rsidRPr="00561159" w:rsidRDefault="008F1FEA" w:rsidP="001431DA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80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NG150</w:t>
              </w:r>
            </w:hyperlink>
          </w:p>
        </w:tc>
        <w:tc>
          <w:tcPr>
            <w:tcW w:w="1230" w:type="dxa"/>
          </w:tcPr>
          <w:p w14:paraId="1BA88FD2" w14:textId="77777777" w:rsidR="00C63D56" w:rsidRPr="00561159" w:rsidRDefault="00C63D56" w:rsidP="001431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D56" w:rsidRPr="00561159" w14:paraId="228A3D3E" w14:textId="77777777" w:rsidTr="001431DA">
        <w:tc>
          <w:tcPr>
            <w:tcW w:w="6112" w:type="dxa"/>
          </w:tcPr>
          <w:p w14:paraId="64911F35" w14:textId="77777777" w:rsidR="00C63D56" w:rsidRPr="00561159" w:rsidRDefault="00C63D56" w:rsidP="001431DA">
            <w:pPr>
              <w:tabs>
                <w:tab w:val="left" w:pos="2025"/>
              </w:tabs>
              <w:rPr>
                <w:rFonts w:ascii="Arial" w:hAnsi="Arial" w:cs="Arial"/>
                <w:sz w:val="22"/>
                <w:szCs w:val="22"/>
              </w:rPr>
            </w:pPr>
            <w:r w:rsidRPr="00561159">
              <w:rPr>
                <w:rFonts w:ascii="Arial" w:hAnsi="Arial" w:cs="Arial"/>
                <w:sz w:val="22"/>
                <w:szCs w:val="22"/>
              </w:rPr>
              <w:t>Rehabilitation in adults with complex psychosis and related severe mental health conditions</w:t>
            </w:r>
          </w:p>
        </w:tc>
        <w:tc>
          <w:tcPr>
            <w:tcW w:w="1674" w:type="dxa"/>
          </w:tcPr>
          <w:p w14:paraId="2E671AC2" w14:textId="77777777" w:rsidR="00C63D56" w:rsidRPr="00561159" w:rsidRDefault="008F1FEA" w:rsidP="001431DA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81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In development</w:t>
              </w:r>
            </w:hyperlink>
          </w:p>
        </w:tc>
        <w:tc>
          <w:tcPr>
            <w:tcW w:w="1230" w:type="dxa"/>
          </w:tcPr>
          <w:p w14:paraId="447A4A89" w14:textId="77777777" w:rsidR="00C63D56" w:rsidRPr="00561159" w:rsidRDefault="00C63D56" w:rsidP="001431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D56" w:rsidRPr="00561159" w14:paraId="2281C2B2" w14:textId="77777777" w:rsidTr="001431DA">
        <w:tc>
          <w:tcPr>
            <w:tcW w:w="6112" w:type="dxa"/>
          </w:tcPr>
          <w:p w14:paraId="2C5C3457" w14:textId="77777777" w:rsidR="00C63D56" w:rsidRPr="00561159" w:rsidRDefault="00C63D56" w:rsidP="001431DA">
            <w:pPr>
              <w:rPr>
                <w:rFonts w:ascii="Arial" w:hAnsi="Arial" w:cs="Arial"/>
                <w:sz w:val="22"/>
                <w:szCs w:val="22"/>
              </w:rPr>
            </w:pPr>
            <w:r w:rsidRPr="00561159">
              <w:rPr>
                <w:rFonts w:ascii="Arial" w:hAnsi="Arial" w:cs="Arial"/>
                <w:sz w:val="22"/>
                <w:szCs w:val="22"/>
              </w:rPr>
              <w:t>Safeguarding adults in care homes</w:t>
            </w:r>
          </w:p>
        </w:tc>
        <w:tc>
          <w:tcPr>
            <w:tcW w:w="1674" w:type="dxa"/>
          </w:tcPr>
          <w:p w14:paraId="6850A5A6" w14:textId="77777777" w:rsidR="00C63D56" w:rsidRPr="00561159" w:rsidRDefault="008F1FEA" w:rsidP="001431DA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82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In development</w:t>
              </w:r>
            </w:hyperlink>
          </w:p>
        </w:tc>
        <w:tc>
          <w:tcPr>
            <w:tcW w:w="1230" w:type="dxa"/>
          </w:tcPr>
          <w:p w14:paraId="78EFCC69" w14:textId="77777777" w:rsidR="00C63D56" w:rsidRPr="00561159" w:rsidRDefault="00C63D56" w:rsidP="001431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D56" w:rsidRPr="00561159" w14:paraId="25073D33" w14:textId="77777777" w:rsidTr="001431DA">
        <w:tc>
          <w:tcPr>
            <w:tcW w:w="6112" w:type="dxa"/>
          </w:tcPr>
          <w:p w14:paraId="6716E587" w14:textId="77777777" w:rsidR="00C63D56" w:rsidRPr="00561159" w:rsidRDefault="00C63D56" w:rsidP="001431DA">
            <w:pPr>
              <w:rPr>
                <w:rFonts w:ascii="Arial" w:hAnsi="Arial" w:cs="Arial"/>
                <w:sz w:val="22"/>
                <w:szCs w:val="22"/>
              </w:rPr>
            </w:pPr>
            <w:r w:rsidRPr="00561159">
              <w:rPr>
                <w:rFonts w:ascii="Arial" w:hAnsi="Arial" w:cs="Arial"/>
                <w:sz w:val="22"/>
                <w:szCs w:val="22"/>
              </w:rPr>
              <w:t>Social work for adults with complex needs</w:t>
            </w:r>
          </w:p>
        </w:tc>
        <w:tc>
          <w:tcPr>
            <w:tcW w:w="1674" w:type="dxa"/>
          </w:tcPr>
          <w:p w14:paraId="74705517" w14:textId="77777777" w:rsidR="00C63D56" w:rsidRPr="00561159" w:rsidRDefault="008F1FEA" w:rsidP="001431DA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83" w:history="1">
              <w:r w:rsidR="00C63D56" w:rsidRPr="00561159">
                <w:rPr>
                  <w:rStyle w:val="Hyperlink"/>
                  <w:rFonts w:ascii="Arial" w:hAnsi="Arial" w:cs="Arial"/>
                  <w:sz w:val="22"/>
                  <w:szCs w:val="22"/>
                </w:rPr>
                <w:t>Social work for adults with complex needs</w:t>
              </w:r>
            </w:hyperlink>
          </w:p>
        </w:tc>
        <w:tc>
          <w:tcPr>
            <w:tcW w:w="1230" w:type="dxa"/>
          </w:tcPr>
          <w:p w14:paraId="147D4686" w14:textId="77777777" w:rsidR="00C63D56" w:rsidRPr="00561159" w:rsidRDefault="00C63D56" w:rsidP="001431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563BEF" w14:textId="77777777" w:rsidR="00AA30CC" w:rsidRPr="00561159" w:rsidRDefault="00AA30CC" w:rsidP="00AA30CC">
      <w:pPr>
        <w:pStyle w:val="Paragraphnonumbers"/>
        <w:rPr>
          <w:rFonts w:cs="Arial"/>
          <w:sz w:val="22"/>
          <w:szCs w:val="22"/>
          <w:lang w:val="en-US"/>
        </w:rPr>
      </w:pPr>
    </w:p>
    <w:sectPr w:rsidR="00AA30CC" w:rsidRPr="00561159" w:rsidSect="0017149E">
      <w:footerReference w:type="default" r:id="rId8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56FB5" w14:textId="77777777" w:rsidR="008F1FEA" w:rsidRDefault="008F1FEA" w:rsidP="00446BEE">
      <w:r>
        <w:separator/>
      </w:r>
    </w:p>
  </w:endnote>
  <w:endnote w:type="continuationSeparator" w:id="0">
    <w:p w14:paraId="2E31DBA2" w14:textId="77777777" w:rsidR="008F1FEA" w:rsidRDefault="008F1FEA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7CED1" w14:textId="2FD03278" w:rsidR="00446BEE" w:rsidRDefault="00037C9E">
    <w:pPr>
      <w:pStyle w:val="Footer"/>
    </w:pPr>
    <w:r>
      <w:t>NICE resources</w:t>
    </w:r>
    <w:r w:rsidR="00446BEE">
      <w:tab/>
    </w:r>
    <w:r w:rsidR="00446BEE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7F238D">
      <w:rPr>
        <w:noProof/>
      </w:rPr>
      <w:t>1</w:t>
    </w:r>
    <w:r w:rsidR="00446BEE">
      <w:fldChar w:fldCharType="end"/>
    </w:r>
    <w:r w:rsidR="00446BEE">
      <w:t xml:space="preserve"> of </w:t>
    </w:r>
    <w:fldSimple w:instr=" NUMPAGES  ">
      <w:r w:rsidR="007F238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79AF9" w14:textId="77777777" w:rsidR="008F1FEA" w:rsidRDefault="008F1FEA" w:rsidP="00446BEE">
      <w:r>
        <w:separator/>
      </w:r>
    </w:p>
  </w:footnote>
  <w:footnote w:type="continuationSeparator" w:id="0">
    <w:p w14:paraId="12E8F5A1" w14:textId="77777777" w:rsidR="008F1FEA" w:rsidRDefault="008F1FEA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046DB"/>
    <w:multiLevelType w:val="hybridMultilevel"/>
    <w:tmpl w:val="3A808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4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48"/>
    <w:rsid w:val="000053F8"/>
    <w:rsid w:val="00024D0A"/>
    <w:rsid w:val="00037C9E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A3DAC"/>
    <w:rsid w:val="001B0EE9"/>
    <w:rsid w:val="001B65B3"/>
    <w:rsid w:val="002029A6"/>
    <w:rsid w:val="002408EA"/>
    <w:rsid w:val="00244E48"/>
    <w:rsid w:val="002819D7"/>
    <w:rsid w:val="002C1A7E"/>
    <w:rsid w:val="002D3376"/>
    <w:rsid w:val="00311ED0"/>
    <w:rsid w:val="003648C5"/>
    <w:rsid w:val="003722FA"/>
    <w:rsid w:val="003A1315"/>
    <w:rsid w:val="003C7AAF"/>
    <w:rsid w:val="004075B6"/>
    <w:rsid w:val="00420952"/>
    <w:rsid w:val="00433EFF"/>
    <w:rsid w:val="00443081"/>
    <w:rsid w:val="00446BEE"/>
    <w:rsid w:val="00476620"/>
    <w:rsid w:val="005025A1"/>
    <w:rsid w:val="0052072C"/>
    <w:rsid w:val="00524E12"/>
    <w:rsid w:val="00550587"/>
    <w:rsid w:val="00561159"/>
    <w:rsid w:val="00585C9F"/>
    <w:rsid w:val="006921E1"/>
    <w:rsid w:val="006D5B04"/>
    <w:rsid w:val="006F4B25"/>
    <w:rsid w:val="006F6496"/>
    <w:rsid w:val="00736348"/>
    <w:rsid w:val="00760908"/>
    <w:rsid w:val="007B0194"/>
    <w:rsid w:val="007F238D"/>
    <w:rsid w:val="008304F2"/>
    <w:rsid w:val="00861B92"/>
    <w:rsid w:val="008814FB"/>
    <w:rsid w:val="00881D6E"/>
    <w:rsid w:val="008E2406"/>
    <w:rsid w:val="008F1FEA"/>
    <w:rsid w:val="008F5E30"/>
    <w:rsid w:val="009118A1"/>
    <w:rsid w:val="00914D7F"/>
    <w:rsid w:val="009E680B"/>
    <w:rsid w:val="00A15A1F"/>
    <w:rsid w:val="00A3325A"/>
    <w:rsid w:val="00A43013"/>
    <w:rsid w:val="00A85C27"/>
    <w:rsid w:val="00AA30CC"/>
    <w:rsid w:val="00AE42D6"/>
    <w:rsid w:val="00AF108A"/>
    <w:rsid w:val="00B02E55"/>
    <w:rsid w:val="00B036C1"/>
    <w:rsid w:val="00B07483"/>
    <w:rsid w:val="00B5431F"/>
    <w:rsid w:val="00B661E8"/>
    <w:rsid w:val="00BF7FE0"/>
    <w:rsid w:val="00C545F0"/>
    <w:rsid w:val="00C63D56"/>
    <w:rsid w:val="00C81104"/>
    <w:rsid w:val="00C87066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726F6"/>
    <w:rsid w:val="00EA3CCF"/>
    <w:rsid w:val="00F055F1"/>
    <w:rsid w:val="00F40532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2F1C4C"/>
  <w15:chartTrackingRefBased/>
  <w15:docId w15:val="{B4434A18-95E3-4E75-974B-50523F21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AA30C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A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8304F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19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F405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05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053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0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0532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B661E8"/>
    <w:pPr>
      <w:ind w:left="720"/>
      <w:contextualSpacing/>
    </w:pPr>
  </w:style>
  <w:style w:type="paragraph" w:customStyle="1" w:styleId="Default">
    <w:name w:val="Default"/>
    <w:rsid w:val="00C63D5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ice.org.uk/about/nice-communities/social-care/quick-guides/evidence-for-strengths-and-asset-based-outcomes?utm_medium=email&amp;utm_source=engagement&amp;utm_campaign=quickguides&amp;utm_content=qg21" TargetMode="External"/><Relationship Id="rId18" Type="http://schemas.openxmlformats.org/officeDocument/2006/relationships/hyperlink" Target="https://www.nice.org.uk/about/nice-communities/social-care/quick-guides/promoting-positive-mental-wellbeing-for-older-people?utm_medium=email&amp;utm_source=engagement&amp;utm_campaign=quickguides&amp;utm_content=qg27" TargetMode="External"/><Relationship Id="rId26" Type="http://schemas.openxmlformats.org/officeDocument/2006/relationships/hyperlink" Target="https://www.nice.org.uk/about/nice-communities/social-care/quick-guides/arranging-services-for-people-with-a-learning-disability-and-behaviour-that-challenges" TargetMode="External"/><Relationship Id="rId39" Type="http://schemas.openxmlformats.org/officeDocument/2006/relationships/hyperlink" Target="https://www.nice.org.uk/search?q=schizophrenia+" TargetMode="External"/><Relationship Id="rId21" Type="http://schemas.openxmlformats.org/officeDocument/2006/relationships/hyperlink" Target="https://www.nice.org.uk/about/nice-communities/social-care/quick-guides/advance-care-planning?utm_medium=email&amp;utm_source=engagement&amp;utm_campaign=quickguides&amp;utm_content=qg19" TargetMode="External"/><Relationship Id="rId34" Type="http://schemas.openxmlformats.org/officeDocument/2006/relationships/hyperlink" Target="https://www.nice.org.uk/guidance/ph22" TargetMode="External"/><Relationship Id="rId42" Type="http://schemas.openxmlformats.org/officeDocument/2006/relationships/hyperlink" Target="https://www.nice.org.uk/search?q=bipolar" TargetMode="External"/><Relationship Id="rId47" Type="http://schemas.openxmlformats.org/officeDocument/2006/relationships/hyperlink" Target="https://www.nice.org.uk/guidance/qs50" TargetMode="External"/><Relationship Id="rId50" Type="http://schemas.openxmlformats.org/officeDocument/2006/relationships/hyperlink" Target="https://www.nice.org.uk/guidance/cg120" TargetMode="External"/><Relationship Id="rId55" Type="http://schemas.openxmlformats.org/officeDocument/2006/relationships/hyperlink" Target="https://www.nice.org.uk/guidance/cg136" TargetMode="External"/><Relationship Id="rId63" Type="http://schemas.openxmlformats.org/officeDocument/2006/relationships/hyperlink" Target="https://www.nice.org.uk/guidance/ng54" TargetMode="External"/><Relationship Id="rId68" Type="http://schemas.openxmlformats.org/officeDocument/2006/relationships/hyperlink" Target="https://www.nice.org.uk/guidance/qs101" TargetMode="External"/><Relationship Id="rId76" Type="http://schemas.openxmlformats.org/officeDocument/2006/relationships/hyperlink" Target="https://www.nice.org.uk/guidance/qs116" TargetMode="External"/><Relationship Id="rId84" Type="http://schemas.openxmlformats.org/officeDocument/2006/relationships/footer" Target="footer1.xml"/><Relationship Id="rId7" Type="http://schemas.openxmlformats.org/officeDocument/2006/relationships/hyperlink" Target="https://www.youtube.com/watch?v=hCYZC9mJRrM&amp;list=PLRbwbc3dfXUNefausjPRrYYDvvkKvfFeP&amp;index=19" TargetMode="External"/><Relationship Id="rId71" Type="http://schemas.openxmlformats.org/officeDocument/2006/relationships/hyperlink" Target="https://www.nice.org.uk/guidance/ng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ice.org.uk/about/nice-communities/social-care/quick-guides/improving-young-people-s-experiences-in-transition-to-and-from-inpatient-mental-health-settings?utm_medium=email&amp;utm_source=engagement&amp;utm_campaign=quickguides&amp;utm_content=qg18" TargetMode="External"/><Relationship Id="rId29" Type="http://schemas.openxmlformats.org/officeDocument/2006/relationships/hyperlink" Target="https://www.youtube.com/watch?v=ACZSfaieni0" TargetMode="External"/><Relationship Id="rId11" Type="http://schemas.openxmlformats.org/officeDocument/2006/relationships/hyperlink" Target="https://www.nice.org.uk/about/nice-communities/social-care/quick-guides/enabling-positive-lives-for-autistic-adults?utm_medium=email&amp;utm_source=engagement&amp;utm_campaign=quickguides&amp;utm_content=qg25" TargetMode="External"/><Relationship Id="rId24" Type="http://schemas.openxmlformats.org/officeDocument/2006/relationships/hyperlink" Target="https://www.nice.org.uk/about/nice-communities/social-care/quick-guides/person-centred-future-planning?utm_medium=email&amp;utm_source=engagement&amp;utm_campaign=quickguides&amp;utm_content=qg17" TargetMode="External"/><Relationship Id="rId32" Type="http://schemas.openxmlformats.org/officeDocument/2006/relationships/hyperlink" Target="https://www.nice.org.uk/guidance/ng13" TargetMode="External"/><Relationship Id="rId37" Type="http://schemas.openxmlformats.org/officeDocument/2006/relationships/hyperlink" Target="https://www.nice.org.uk/guidance/cg78" TargetMode="External"/><Relationship Id="rId40" Type="http://schemas.openxmlformats.org/officeDocument/2006/relationships/hyperlink" Target="https://www.nice.org.uk/guidance/qs80" TargetMode="External"/><Relationship Id="rId45" Type="http://schemas.openxmlformats.org/officeDocument/2006/relationships/hyperlink" Target="https://www.nice.org.uk/guidance/cg133" TargetMode="External"/><Relationship Id="rId53" Type="http://schemas.openxmlformats.org/officeDocument/2006/relationships/hyperlink" Target="https://www.nice.org.uk/guidance/cg138" TargetMode="External"/><Relationship Id="rId58" Type="http://schemas.openxmlformats.org/officeDocument/2006/relationships/hyperlink" Target="https://www.nice.org.uk/guidance/qs182" TargetMode="External"/><Relationship Id="rId66" Type="http://schemas.openxmlformats.org/officeDocument/2006/relationships/hyperlink" Target="https://www.nice.org.uk/guidance/qs101" TargetMode="External"/><Relationship Id="rId74" Type="http://schemas.openxmlformats.org/officeDocument/2006/relationships/hyperlink" Target="https://www.nice.org.uk/guidance/qs189" TargetMode="External"/><Relationship Id="rId79" Type="http://schemas.openxmlformats.org/officeDocument/2006/relationships/hyperlink" Target="https://www.nice.org.uk/guidance/qs5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nice.org.uk/guidance/ng27" TargetMode="External"/><Relationship Id="rId82" Type="http://schemas.openxmlformats.org/officeDocument/2006/relationships/hyperlink" Target="https://www.nice.org.uk/guidance/indevelopment/gid-ng10107" TargetMode="External"/><Relationship Id="rId19" Type="http://schemas.openxmlformats.org/officeDocument/2006/relationships/hyperlink" Target="https://www.nice.org.uk/about/nice-communities/social-care/quick-guides/reducing-the-risk-violent-and-aggressive-behaviours?utm_medium=email&amp;utm_source=engagement&amp;utm_campaign=quickguides&amp;utm_content=qg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about/nice-communities/social-care/quick-guides/recognising-and-responding-to-domestic-violence-and-abuse?utm_medium=email&amp;utm_source=engagement&amp;utm_campaign=quickguides&amp;utm_content=qg26" TargetMode="External"/><Relationship Id="rId14" Type="http://schemas.openxmlformats.org/officeDocument/2006/relationships/hyperlink" Target="https://www.youtube.com/watch?v=fHg7kkX-r1o&amp;list=PLRbwbc3dfXUNefausjPRrYYDvvkKvfFeP&amp;index=6&amp;t=0s" TargetMode="External"/><Relationship Id="rId22" Type="http://schemas.openxmlformats.org/officeDocument/2006/relationships/hyperlink" Target="https://www.nice.org.uk/about/nice-communities/social-care/quick-guides/helping-to-prevent-infection?utm_medium=email&amp;utm_source=engagement&amp;utm_campaign=quickguides&amp;utm_content=qg8" TargetMode="External"/><Relationship Id="rId27" Type="http://schemas.openxmlformats.org/officeDocument/2006/relationships/hyperlink" Target="https://www.youtube.com/watch?v=Ywc6UlNnbXY" TargetMode="External"/><Relationship Id="rId30" Type="http://schemas.openxmlformats.org/officeDocument/2006/relationships/hyperlink" Target="https://www.youtube.com/watch?v=mIkVNWRcf1E" TargetMode="External"/><Relationship Id="rId35" Type="http://schemas.openxmlformats.org/officeDocument/2006/relationships/hyperlink" Target="https://www.nice.org.uk/guidance/cg123" TargetMode="External"/><Relationship Id="rId43" Type="http://schemas.openxmlformats.org/officeDocument/2006/relationships/hyperlink" Target="https://www.nice.org.uk/guidance/cg90" TargetMode="External"/><Relationship Id="rId48" Type="http://schemas.openxmlformats.org/officeDocument/2006/relationships/hyperlink" Target="https://www.nice.org.uk/guidance/ng66" TargetMode="External"/><Relationship Id="rId56" Type="http://schemas.openxmlformats.org/officeDocument/2006/relationships/hyperlink" Target="https://www.nice.org.uk/guidance/qs14" TargetMode="External"/><Relationship Id="rId64" Type="http://schemas.openxmlformats.org/officeDocument/2006/relationships/hyperlink" Target="https://www.nice.org.uk/guidance/qs142" TargetMode="External"/><Relationship Id="rId69" Type="http://schemas.openxmlformats.org/officeDocument/2006/relationships/hyperlink" Target="https://www.nice.org.uk/guidance/ng96" TargetMode="External"/><Relationship Id="rId77" Type="http://schemas.openxmlformats.org/officeDocument/2006/relationships/hyperlink" Target="https://www.nice.org.uk/guidance/ng116" TargetMode="External"/><Relationship Id="rId8" Type="http://schemas.openxmlformats.org/officeDocument/2006/relationships/hyperlink" Target="https://www.youtube.com/watch?v=BL5ehPZzMgE" TargetMode="External"/><Relationship Id="rId51" Type="http://schemas.openxmlformats.org/officeDocument/2006/relationships/hyperlink" Target="https://www.nice.org.uk/guidance/ng58" TargetMode="External"/><Relationship Id="rId72" Type="http://schemas.openxmlformats.org/officeDocument/2006/relationships/hyperlink" Target="https://www.nice.org.uk/guidance/qs154" TargetMode="External"/><Relationship Id="rId80" Type="http://schemas.openxmlformats.org/officeDocument/2006/relationships/hyperlink" Target="https://www.nice.org.uk/guidance/ng150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_OY9C5Jg9FE" TargetMode="External"/><Relationship Id="rId17" Type="http://schemas.openxmlformats.org/officeDocument/2006/relationships/hyperlink" Target="https://www.youtube.com/watch?v=Y9xL73gHiBI&amp;list=PLRbwbc3dfXUNefausjPRrYYDvvkKvfFeP&amp;index=4&amp;t=0s" TargetMode="External"/><Relationship Id="rId25" Type="http://schemas.openxmlformats.org/officeDocument/2006/relationships/hyperlink" Target="https://www.youtube.com/watch?v=itVwGAvdyzc" TargetMode="External"/><Relationship Id="rId33" Type="http://schemas.openxmlformats.org/officeDocument/2006/relationships/hyperlink" Target="https://www.nice.org.uk/guidance/qs147" TargetMode="External"/><Relationship Id="rId38" Type="http://schemas.openxmlformats.org/officeDocument/2006/relationships/hyperlink" Target="https://www.nice.org.uk/guidance/qs88" TargetMode="External"/><Relationship Id="rId46" Type="http://schemas.openxmlformats.org/officeDocument/2006/relationships/hyperlink" Target="https://www.nice.org.uk/guidance/ng97" TargetMode="External"/><Relationship Id="rId59" Type="http://schemas.openxmlformats.org/officeDocument/2006/relationships/hyperlink" Target="https://www.nice.org.uk/guidance/ng53" TargetMode="External"/><Relationship Id="rId67" Type="http://schemas.openxmlformats.org/officeDocument/2006/relationships/hyperlink" Target="https://www.nice.org.uk/guidance/ng93" TargetMode="External"/><Relationship Id="rId20" Type="http://schemas.openxmlformats.org/officeDocument/2006/relationships/hyperlink" Target="https://www.nice.org.uk/about/nice-communities/social-care/quick-guides/dementia-discussing-and-planning-support-after-diagnosis?utm_medium=email&amp;utm_source=engagement&amp;utm_campaign=quickguides&amp;utm_content=qg15" TargetMode="External"/><Relationship Id="rId41" Type="http://schemas.openxmlformats.org/officeDocument/2006/relationships/hyperlink" Target="https://www.nice.org.uk/search?q=bipolar" TargetMode="External"/><Relationship Id="rId54" Type="http://schemas.openxmlformats.org/officeDocument/2006/relationships/hyperlink" Target="https://www.nice.org.uk/guidance/qs15" TargetMode="External"/><Relationship Id="rId62" Type="http://schemas.openxmlformats.org/officeDocument/2006/relationships/hyperlink" Target="https://www.nice.org.uk/guidance/qs136" TargetMode="External"/><Relationship Id="rId70" Type="http://schemas.openxmlformats.org/officeDocument/2006/relationships/hyperlink" Target="https://www.nice.org.uk/guidance/qs187" TargetMode="External"/><Relationship Id="rId75" Type="http://schemas.openxmlformats.org/officeDocument/2006/relationships/hyperlink" Target="https://www.nice.org.uk/guidance/ph50" TargetMode="External"/><Relationship Id="rId83" Type="http://schemas.openxmlformats.org/officeDocument/2006/relationships/hyperlink" Target="https://www.nice.org.uk/guidance/indevelopment/gid-ng1014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CBil82qMrNU&amp;list=PLxXjtx4-ZkqJ1cAz2suPllZ27eATPHDIB&amp;index=11" TargetMode="External"/><Relationship Id="rId23" Type="http://schemas.openxmlformats.org/officeDocument/2006/relationships/hyperlink" Target="https://www.youtube.com/watch?v=mIkVNWRcf1E" TargetMode="External"/><Relationship Id="rId28" Type="http://schemas.openxmlformats.org/officeDocument/2006/relationships/hyperlink" Target="https://www.nice.org.uk/about/nice-communities/social-care/quick-guides/giving-medicines-covertly?utm_medium=email&amp;utm_source=engagement&amp;utm_campaign=quickguides&amp;utm_content=qg20" TargetMode="External"/><Relationship Id="rId36" Type="http://schemas.openxmlformats.org/officeDocument/2006/relationships/hyperlink" Target="https://www.nice.org.uk/guidance/qs53" TargetMode="External"/><Relationship Id="rId49" Type="http://schemas.openxmlformats.org/officeDocument/2006/relationships/hyperlink" Target="https://www.nice.org.uk/guidance/qs163" TargetMode="External"/><Relationship Id="rId57" Type="http://schemas.openxmlformats.org/officeDocument/2006/relationships/hyperlink" Target="https://www.nice.org.uk/guidance/ng86" TargetMode="External"/><Relationship Id="rId10" Type="http://schemas.openxmlformats.org/officeDocument/2006/relationships/hyperlink" Target="https://www.youtube.com/watch?v=-vZO1WkU0ic" TargetMode="External"/><Relationship Id="rId31" Type="http://schemas.openxmlformats.org/officeDocument/2006/relationships/hyperlink" Target="https://www.nice.org.uk/about/nice-communities/social-care/quick-guides-for-social-care/therapeutic-interventions-after-abuse-and-neglect?utm_medium=email&amp;utm_source=engagement&amp;utm_campaign=quickguides&amp;utm_content=qg10" TargetMode="External"/><Relationship Id="rId44" Type="http://schemas.openxmlformats.org/officeDocument/2006/relationships/hyperlink" Target="https://www.nice.org.uk/guidance/cg16" TargetMode="External"/><Relationship Id="rId52" Type="http://schemas.openxmlformats.org/officeDocument/2006/relationships/hyperlink" Target="https://www.nice.org.uk/guidance/qs188" TargetMode="External"/><Relationship Id="rId60" Type="http://schemas.openxmlformats.org/officeDocument/2006/relationships/hyperlink" Target="https://www.nice.org.uk/guidance/qs159" TargetMode="External"/><Relationship Id="rId65" Type="http://schemas.openxmlformats.org/officeDocument/2006/relationships/hyperlink" Target="https://www.nice.org.uk/guidance/ng11" TargetMode="External"/><Relationship Id="rId73" Type="http://schemas.openxmlformats.org/officeDocument/2006/relationships/hyperlink" Target="https://www.nice.org.uk/guidance/ng105" TargetMode="External"/><Relationship Id="rId78" Type="http://schemas.openxmlformats.org/officeDocument/2006/relationships/hyperlink" Target="https://www.nice.org.uk/guidance/ng108" TargetMode="External"/><Relationship Id="rId81" Type="http://schemas.openxmlformats.org/officeDocument/2006/relationships/hyperlink" Target="https://www.nice.org.uk/guidance/indevelopment/gid-ng10092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Goulding</dc:creator>
  <cp:keywords/>
  <dc:description/>
  <cp:lastModifiedBy>Charlotte Goulding</cp:lastModifiedBy>
  <cp:revision>4</cp:revision>
  <dcterms:created xsi:type="dcterms:W3CDTF">2020-04-02T08:12:00Z</dcterms:created>
  <dcterms:modified xsi:type="dcterms:W3CDTF">2020-04-02T08:31:00Z</dcterms:modified>
</cp:coreProperties>
</file>