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C8B9D" w14:textId="2AEAE4BC" w:rsidR="000C5901" w:rsidRDefault="00456649" w:rsidP="00456649">
      <w:pPr>
        <w:rPr>
          <w:rFonts w:ascii="Arial" w:hAnsi="Arial" w:cs="Arial"/>
          <w:b/>
          <w:sz w:val="32"/>
          <w:szCs w:val="32"/>
        </w:rPr>
      </w:pPr>
      <w:r w:rsidRPr="000C5901">
        <w:rPr>
          <w:rFonts w:ascii="Arial" w:hAnsi="Arial" w:cs="Arial"/>
          <w:noProof/>
          <w:sz w:val="32"/>
          <w:szCs w:val="32"/>
          <w:lang w:eastAsia="en-GB"/>
        </w:rPr>
        <mc:AlternateContent>
          <mc:Choice Requires="wps">
            <w:drawing>
              <wp:anchor distT="45720" distB="45720" distL="114300" distR="114300" simplePos="0" relativeHeight="251659264" behindDoc="0" locked="0" layoutInCell="1" allowOverlap="1" wp14:anchorId="029E4CC2" wp14:editId="0ABC04AE">
                <wp:simplePos x="0" y="0"/>
                <wp:positionH relativeFrom="margin">
                  <wp:posOffset>-635</wp:posOffset>
                </wp:positionH>
                <wp:positionV relativeFrom="paragraph">
                  <wp:posOffset>177165</wp:posOffset>
                </wp:positionV>
                <wp:extent cx="6470650" cy="756285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7562850"/>
                        </a:xfrm>
                        <a:prstGeom prst="rect">
                          <a:avLst/>
                        </a:prstGeom>
                        <a:solidFill>
                          <a:srgbClr val="FFFFFF"/>
                        </a:solidFill>
                        <a:ln w="9525">
                          <a:solidFill>
                            <a:srgbClr val="000000"/>
                          </a:solidFill>
                          <a:miter lim="800000"/>
                          <a:headEnd/>
                          <a:tailEnd/>
                        </a:ln>
                      </wps:spPr>
                      <wps:txbx>
                        <w:txbxContent>
                          <w:p w14:paraId="6F23B6EC" w14:textId="45AE1BB7" w:rsidR="008D2CC2" w:rsidRPr="008D2CC2" w:rsidRDefault="008D2CC2" w:rsidP="008D2CC2">
                            <w:pPr>
                              <w:jc w:val="both"/>
                              <w:rPr>
                                <w:rFonts w:ascii="Arial" w:hAnsi="Arial" w:cs="Arial"/>
                              </w:rPr>
                            </w:pPr>
                            <w:r w:rsidRPr="008D2CC2">
                              <w:rPr>
                                <w:rFonts w:ascii="Arial" w:hAnsi="Arial" w:cs="Arial"/>
                              </w:rPr>
                              <w:t xml:space="preserve">The Welsh Government is making a further package of business support available through the Economic Resilience Fund (ERF). The ERF will provide support in the form of cash grants for businesses, social enterprises and charities and associated supply chain businesses that have experienced a material negative impact as a result of ongoing COVID-19 restrictions. The grants will help meet operating costs (excluding staff wages) for the period </w:t>
                            </w:r>
                            <w:r w:rsidR="0065540F" w:rsidRPr="000266FA">
                              <w:rPr>
                                <w:rFonts w:ascii="Arial" w:hAnsi="Arial" w:cs="Arial"/>
                              </w:rPr>
                              <w:t>1st July 2021 and 31st August 2021</w:t>
                            </w:r>
                            <w:r w:rsidRPr="008D2CC2">
                              <w:rPr>
                                <w:rFonts w:ascii="Arial" w:hAnsi="Arial" w:cs="Arial"/>
                              </w:rPr>
                              <w:t>.</w:t>
                            </w:r>
                          </w:p>
                          <w:p w14:paraId="482D6DC6" w14:textId="77777777" w:rsidR="008D2CC2" w:rsidRPr="008D2CC2" w:rsidRDefault="008D2CC2" w:rsidP="008D2CC2">
                            <w:pPr>
                              <w:jc w:val="both"/>
                              <w:rPr>
                                <w:rFonts w:ascii="Arial" w:hAnsi="Arial" w:cs="Arial"/>
                              </w:rPr>
                            </w:pPr>
                            <w:r w:rsidRPr="008D2CC2">
                              <w:rPr>
                                <w:rFonts w:ascii="Arial" w:hAnsi="Arial" w:cs="Arial"/>
                              </w:rPr>
                              <w:t>Specifically, the ERF will support businesses that are either:</w:t>
                            </w:r>
                          </w:p>
                          <w:p w14:paraId="11D93074" w14:textId="0F24C781" w:rsidR="00086C46" w:rsidRPr="00086C46" w:rsidRDefault="00086C46" w:rsidP="00086C46">
                            <w:pPr>
                              <w:jc w:val="both"/>
                              <w:rPr>
                                <w:rFonts w:ascii="Arial" w:hAnsi="Arial" w:cs="Arial"/>
                              </w:rPr>
                            </w:pPr>
                            <w:r w:rsidRPr="00086C46">
                              <w:rPr>
                                <w:rFonts w:ascii="Arial" w:hAnsi="Arial" w:cs="Arial"/>
                              </w:rPr>
                              <w:t xml:space="preserve">a) </w:t>
                            </w:r>
                            <w:r w:rsidR="000266FA" w:rsidRPr="000266FA">
                              <w:rPr>
                                <w:rFonts w:ascii="Arial" w:hAnsi="Arial" w:cs="Arial"/>
                              </w:rPr>
                              <w:t>Forced to remain closed or unable to trade by on-going restrictions between 1st July 2021 and 31st August 2021</w:t>
                            </w:r>
                          </w:p>
                          <w:p w14:paraId="54249EB7" w14:textId="5C342D69" w:rsidR="00086C46" w:rsidRPr="00086C46" w:rsidRDefault="00086C46" w:rsidP="00086C46">
                            <w:pPr>
                              <w:jc w:val="both"/>
                              <w:rPr>
                                <w:rFonts w:ascii="Arial" w:hAnsi="Arial" w:cs="Arial"/>
                              </w:rPr>
                            </w:pPr>
                            <w:r w:rsidRPr="00086C46">
                              <w:rPr>
                                <w:rFonts w:ascii="Arial" w:hAnsi="Arial" w:cs="Arial"/>
                              </w:rPr>
                              <w:t xml:space="preserve">b) </w:t>
                            </w:r>
                            <w:r w:rsidR="00D37744">
                              <w:rPr>
                                <w:rFonts w:ascii="Arial" w:hAnsi="Arial" w:cs="Arial"/>
                              </w:rPr>
                              <w:t>Exclusive e</w:t>
                            </w:r>
                            <w:r w:rsidR="000266FA" w:rsidRPr="000266FA">
                              <w:rPr>
                                <w:rFonts w:ascii="Arial" w:hAnsi="Arial" w:cs="Arial"/>
                              </w:rPr>
                              <w:t>vent Space and attractions severely impacted by ongoing social distancing regulations</w:t>
                            </w:r>
                          </w:p>
                          <w:p w14:paraId="1BE9C4C0" w14:textId="1B104DC7" w:rsidR="00086C46" w:rsidRPr="00086C46" w:rsidRDefault="00086C46" w:rsidP="00086C46">
                            <w:pPr>
                              <w:jc w:val="both"/>
                              <w:rPr>
                                <w:rFonts w:ascii="Arial" w:hAnsi="Arial" w:cs="Arial"/>
                              </w:rPr>
                            </w:pPr>
                            <w:r w:rsidRPr="00086C46">
                              <w:rPr>
                                <w:rFonts w:ascii="Arial" w:hAnsi="Arial" w:cs="Arial"/>
                              </w:rPr>
                              <w:t xml:space="preserve">c) </w:t>
                            </w:r>
                            <w:r w:rsidR="000266FA" w:rsidRPr="000266FA">
                              <w:rPr>
                                <w:rFonts w:ascii="Arial" w:hAnsi="Arial" w:cs="Arial"/>
                              </w:rPr>
                              <w:t>Other businesses with &gt;60% impact on Turnover as a direct result of ongoing restrictions since 1st of May and were unable to open indoors before the 17th May 2021</w:t>
                            </w:r>
                          </w:p>
                          <w:p w14:paraId="722DAD4C" w14:textId="77777777" w:rsidR="00086C46" w:rsidRPr="00086C46" w:rsidRDefault="00086C46" w:rsidP="00086C46">
                            <w:pPr>
                              <w:jc w:val="both"/>
                              <w:rPr>
                                <w:rFonts w:ascii="Arial" w:hAnsi="Arial" w:cs="Arial"/>
                              </w:rPr>
                            </w:pPr>
                            <w:r w:rsidRPr="00086C46">
                              <w:rPr>
                                <w:rFonts w:ascii="Arial" w:hAnsi="Arial" w:cs="Arial"/>
                              </w:rPr>
                              <w:t>d) A supply chain business that generates 60% or more of its sales revenue from businesses falling into categories a), b) and/or c)</w:t>
                            </w:r>
                          </w:p>
                          <w:p w14:paraId="5D5E3B9D" w14:textId="77777777" w:rsidR="008D2CC2" w:rsidRPr="008D2CC2" w:rsidRDefault="000077E1" w:rsidP="008D2CC2">
                            <w:pPr>
                              <w:jc w:val="both"/>
                              <w:rPr>
                                <w:rFonts w:ascii="Arial" w:hAnsi="Arial" w:cs="Arial"/>
                                <w:b/>
                              </w:rPr>
                            </w:pPr>
                            <w:r w:rsidRPr="00086C46">
                              <w:rPr>
                                <w:rFonts w:ascii="Arial" w:hAnsi="Arial" w:cs="Arial"/>
                              </w:rPr>
                              <w:t>AND</w:t>
                            </w:r>
                            <w:r w:rsidRPr="008D2CC2">
                              <w:rPr>
                                <w:rFonts w:ascii="Arial" w:hAnsi="Arial" w:cs="Arial"/>
                                <w:b/>
                              </w:rPr>
                              <w:t xml:space="preserve"> </w:t>
                            </w:r>
                            <w:r w:rsidR="008D2CC2" w:rsidRPr="008D2CC2">
                              <w:rPr>
                                <w:rFonts w:ascii="Arial" w:hAnsi="Arial" w:cs="Arial"/>
                                <w:b/>
                              </w:rPr>
                              <w:t>(applies to all):</w:t>
                            </w:r>
                          </w:p>
                          <w:p w14:paraId="42841DCE" w14:textId="7FA5A70F" w:rsidR="006A513A" w:rsidRDefault="000266FA" w:rsidP="00E87EA8">
                            <w:pPr>
                              <w:jc w:val="both"/>
                              <w:rPr>
                                <w:rFonts w:ascii="Arial" w:hAnsi="Arial" w:cs="Arial"/>
                              </w:rPr>
                            </w:pPr>
                            <w:r w:rsidRPr="000266FA">
                              <w:rPr>
                                <w:rFonts w:ascii="Arial" w:hAnsi="Arial" w:cs="Arial"/>
                              </w:rPr>
                              <w:t>Have experienced a severe impact through reduced turnover of 60% or more in July and August 2021 as compared to July and August 2019 caused directly by on-going COVID-19 restrictions.</w:t>
                            </w:r>
                          </w:p>
                          <w:p w14:paraId="6178524F" w14:textId="423A8E7F" w:rsidR="00E87EA8" w:rsidRDefault="00E87EA8" w:rsidP="00E87EA8">
                            <w:pPr>
                              <w:jc w:val="both"/>
                              <w:rPr>
                                <w:rFonts w:ascii="Arial" w:hAnsi="Arial" w:cs="Arial"/>
                                <w:b/>
                              </w:rPr>
                            </w:pPr>
                            <w:r>
                              <w:rPr>
                                <w:rFonts w:ascii="Arial" w:hAnsi="Arial" w:cs="Arial"/>
                                <w:b/>
                              </w:rPr>
                              <w:t>The grant will be open to applications from the</w:t>
                            </w:r>
                            <w:r w:rsidR="006F1912">
                              <w:rPr>
                                <w:rFonts w:ascii="Arial" w:hAnsi="Arial" w:cs="Arial"/>
                                <w:b/>
                              </w:rPr>
                              <w:t xml:space="preserve"> week commencing </w:t>
                            </w:r>
                            <w:r w:rsidR="000077E1">
                              <w:rPr>
                                <w:rFonts w:ascii="Arial" w:hAnsi="Arial" w:cs="Arial"/>
                                <w:b/>
                              </w:rPr>
                              <w:t>the</w:t>
                            </w:r>
                            <w:r w:rsidR="000266FA">
                              <w:rPr>
                                <w:rFonts w:ascii="Arial" w:hAnsi="Arial" w:cs="Arial"/>
                                <w:b/>
                              </w:rPr>
                              <w:t xml:space="preserve"> 26</w:t>
                            </w:r>
                            <w:r w:rsidR="000266FA" w:rsidRPr="00D07AAA">
                              <w:rPr>
                                <w:rFonts w:ascii="Arial" w:hAnsi="Arial" w:cs="Arial"/>
                                <w:b/>
                                <w:vertAlign w:val="superscript"/>
                              </w:rPr>
                              <w:t>th</w:t>
                            </w:r>
                            <w:r w:rsidR="000266FA">
                              <w:rPr>
                                <w:rFonts w:ascii="Arial" w:hAnsi="Arial" w:cs="Arial"/>
                                <w:b/>
                              </w:rPr>
                              <w:t xml:space="preserve"> July</w:t>
                            </w:r>
                            <w:r w:rsidR="006F1912">
                              <w:rPr>
                                <w:rFonts w:ascii="Arial" w:hAnsi="Arial" w:cs="Arial"/>
                                <w:b/>
                              </w:rPr>
                              <w:t xml:space="preserve"> 2021</w:t>
                            </w:r>
                            <w:r>
                              <w:rPr>
                                <w:rFonts w:ascii="Arial" w:hAnsi="Arial" w:cs="Arial"/>
                                <w:b/>
                              </w:rPr>
                              <w:t xml:space="preserve"> and will </w:t>
                            </w:r>
                            <w:r w:rsidR="000266FA">
                              <w:rPr>
                                <w:rFonts w:ascii="Arial" w:hAnsi="Arial" w:cs="Arial"/>
                                <w:b/>
                              </w:rPr>
                              <w:t>remain open for a period of 2 weeks</w:t>
                            </w:r>
                            <w:r>
                              <w:rPr>
                                <w:rFonts w:ascii="Arial" w:hAnsi="Arial" w:cs="Arial"/>
                                <w:b/>
                                <w:iCs/>
                              </w:rPr>
                              <w:t>.</w:t>
                            </w:r>
                          </w:p>
                          <w:p w14:paraId="5FFA95CF" w14:textId="5B550941" w:rsidR="00C917CA" w:rsidRPr="007E6BAC" w:rsidRDefault="00C917CA" w:rsidP="00C917CA">
                            <w:pPr>
                              <w:jc w:val="both"/>
                              <w:rPr>
                                <w:rFonts w:ascii="Arial" w:hAnsi="Arial" w:cs="Arial"/>
                                <w:sz w:val="24"/>
                                <w:szCs w:val="24"/>
                              </w:rPr>
                            </w:pPr>
                            <w:r w:rsidRPr="00A72599">
                              <w:rPr>
                                <w:rFonts w:ascii="Arial" w:hAnsi="Arial" w:cs="Arial"/>
                                <w:sz w:val="24"/>
                                <w:szCs w:val="24"/>
                              </w:rPr>
                              <w:t xml:space="preserve">You are </w:t>
                            </w:r>
                            <w:r w:rsidRPr="00A72599">
                              <w:rPr>
                                <w:rFonts w:ascii="Arial" w:hAnsi="Arial" w:cs="Arial"/>
                                <w:b/>
                                <w:sz w:val="24"/>
                                <w:szCs w:val="24"/>
                              </w:rPr>
                              <w:t>not eligible</w:t>
                            </w:r>
                            <w:r w:rsidRPr="00A72599">
                              <w:rPr>
                                <w:rFonts w:ascii="Arial" w:hAnsi="Arial" w:cs="Arial"/>
                                <w:sz w:val="24"/>
                                <w:szCs w:val="24"/>
                              </w:rPr>
                              <w:t xml:space="preserve"> for this grant if:</w:t>
                            </w:r>
                            <w:r w:rsidR="009531E1">
                              <w:rPr>
                                <w:rFonts w:ascii="Arial" w:hAnsi="Arial" w:cs="Arial"/>
                                <w:sz w:val="24"/>
                                <w:szCs w:val="24"/>
                              </w:rPr>
                              <w:t xml:space="preserve"> </w:t>
                            </w:r>
                          </w:p>
                          <w:p w14:paraId="7F55FA7E" w14:textId="77777777" w:rsidR="00FD4065" w:rsidRPr="00FD4065" w:rsidRDefault="00FD4065" w:rsidP="00FD4065">
                            <w:pPr>
                              <w:numPr>
                                <w:ilvl w:val="0"/>
                                <w:numId w:val="1"/>
                              </w:numPr>
                              <w:spacing w:after="0" w:line="240" w:lineRule="auto"/>
                              <w:contextualSpacing/>
                              <w:jc w:val="both"/>
                              <w:rPr>
                                <w:rFonts w:ascii="Arial" w:hAnsi="Arial" w:cs="Arial"/>
                                <w:sz w:val="24"/>
                                <w:szCs w:val="24"/>
                              </w:rPr>
                            </w:pPr>
                            <w:r w:rsidRPr="00FD4065">
                              <w:rPr>
                                <w:rFonts w:ascii="Arial" w:hAnsi="Arial" w:cs="Arial"/>
                                <w:sz w:val="24"/>
                                <w:szCs w:val="24"/>
                              </w:rPr>
                              <w:t>The business generates less than 50% of your income if you are a sole trader or partnership. The business must be your main source of income.</w:t>
                            </w:r>
                          </w:p>
                          <w:p w14:paraId="2077A3F1" w14:textId="58BEEA7D" w:rsidR="00FD4065" w:rsidRPr="00FD4065" w:rsidRDefault="00FD4065" w:rsidP="00FD4065">
                            <w:pPr>
                              <w:numPr>
                                <w:ilvl w:val="0"/>
                                <w:numId w:val="1"/>
                              </w:numPr>
                              <w:spacing w:after="0" w:line="240" w:lineRule="auto"/>
                              <w:contextualSpacing/>
                              <w:jc w:val="both"/>
                              <w:rPr>
                                <w:rFonts w:ascii="Arial" w:hAnsi="Arial" w:cs="Arial"/>
                                <w:sz w:val="24"/>
                                <w:szCs w:val="24"/>
                              </w:rPr>
                            </w:pPr>
                            <w:r w:rsidRPr="00FD4065">
                              <w:rPr>
                                <w:rFonts w:ascii="Arial" w:hAnsi="Arial" w:cs="Arial"/>
                                <w:sz w:val="24"/>
                                <w:szCs w:val="24"/>
                              </w:rPr>
                              <w:t xml:space="preserve">Your turnover has not reduced by at least 60% compared to the </w:t>
                            </w:r>
                            <w:r w:rsidR="000266FA">
                              <w:rPr>
                                <w:rFonts w:ascii="Arial" w:hAnsi="Arial" w:cs="Arial"/>
                                <w:sz w:val="24"/>
                                <w:szCs w:val="24"/>
                              </w:rPr>
                              <w:t>July</w:t>
                            </w:r>
                            <w:r w:rsidRPr="00FD4065">
                              <w:rPr>
                                <w:rFonts w:ascii="Arial" w:hAnsi="Arial" w:cs="Arial"/>
                                <w:sz w:val="24"/>
                                <w:szCs w:val="24"/>
                              </w:rPr>
                              <w:t xml:space="preserve"> / </w:t>
                            </w:r>
                            <w:r w:rsidR="000266FA">
                              <w:rPr>
                                <w:rFonts w:ascii="Arial" w:hAnsi="Arial" w:cs="Arial"/>
                                <w:sz w:val="24"/>
                                <w:szCs w:val="24"/>
                              </w:rPr>
                              <w:t>August</w:t>
                            </w:r>
                            <w:r w:rsidR="00D37744">
                              <w:rPr>
                                <w:rFonts w:ascii="Arial" w:hAnsi="Arial" w:cs="Arial"/>
                                <w:sz w:val="24"/>
                                <w:szCs w:val="24"/>
                              </w:rPr>
                              <w:t xml:space="preserve"> </w:t>
                            </w:r>
                            <w:r w:rsidRPr="00FD4065">
                              <w:rPr>
                                <w:rFonts w:ascii="Arial" w:hAnsi="Arial" w:cs="Arial"/>
                                <w:sz w:val="24"/>
                                <w:szCs w:val="24"/>
                              </w:rPr>
                              <w:t>period in 2019 or an equivalent trading period if you started after that date</w:t>
                            </w:r>
                          </w:p>
                          <w:p w14:paraId="28D92B3F" w14:textId="7CC8B341" w:rsidR="00FD4065" w:rsidRDefault="00FD4065" w:rsidP="00FD4065">
                            <w:pPr>
                              <w:numPr>
                                <w:ilvl w:val="0"/>
                                <w:numId w:val="1"/>
                              </w:numPr>
                              <w:spacing w:after="0" w:line="240" w:lineRule="auto"/>
                              <w:contextualSpacing/>
                              <w:jc w:val="both"/>
                              <w:rPr>
                                <w:rFonts w:ascii="Arial" w:hAnsi="Arial" w:cs="Arial"/>
                                <w:sz w:val="24"/>
                                <w:szCs w:val="24"/>
                              </w:rPr>
                            </w:pPr>
                            <w:r w:rsidRPr="00FD4065">
                              <w:rPr>
                                <w:rFonts w:ascii="Arial" w:hAnsi="Arial" w:cs="Arial"/>
                                <w:sz w:val="24"/>
                                <w:szCs w:val="24"/>
                              </w:rPr>
                              <w:t>You are eligible for support from the Cultural Recovery Fund - Freelancer Support (launched on 17 May 2021).</w:t>
                            </w:r>
                          </w:p>
                          <w:p w14:paraId="27C82945" w14:textId="77777777" w:rsidR="00AF78D1" w:rsidRDefault="00AF78D1" w:rsidP="00AF78D1">
                            <w:pPr>
                              <w:numPr>
                                <w:ilvl w:val="0"/>
                                <w:numId w:val="1"/>
                              </w:numPr>
                              <w:spacing w:after="0" w:line="240" w:lineRule="auto"/>
                              <w:rPr>
                                <w:rFonts w:eastAsia="Times New Roman"/>
                              </w:rPr>
                            </w:pPr>
                            <w:r>
                              <w:rPr>
                                <w:rFonts w:ascii="Arial" w:eastAsia="Times New Roman" w:hAnsi="Arial" w:cs="Arial"/>
                                <w:sz w:val="24"/>
                                <w:szCs w:val="24"/>
                              </w:rPr>
                              <w:t>The total amount of Covid-19 support grants you have received (including any further award through this discretionary fund) is more than 100% of your turnover for a typical trading year (pre-Covid-19 or estimated without the impact of Covid-19 if your business was established after March 2019).</w:t>
                            </w:r>
                          </w:p>
                          <w:p w14:paraId="2E5CC96F" w14:textId="77777777" w:rsidR="00FD4065" w:rsidRPr="00FD4065" w:rsidRDefault="00FD4065" w:rsidP="00FD4065">
                            <w:pPr>
                              <w:numPr>
                                <w:ilvl w:val="0"/>
                                <w:numId w:val="1"/>
                              </w:numPr>
                              <w:spacing w:after="0" w:line="240" w:lineRule="auto"/>
                              <w:contextualSpacing/>
                              <w:jc w:val="both"/>
                              <w:rPr>
                                <w:rFonts w:ascii="Arial" w:eastAsia="Times New Roman" w:hAnsi="Arial" w:cs="Arial"/>
                                <w:sz w:val="24"/>
                                <w:szCs w:val="24"/>
                                <w:lang w:eastAsia="en-GB"/>
                              </w:rPr>
                            </w:pPr>
                            <w:r w:rsidRPr="00FD4065">
                              <w:rPr>
                                <w:rFonts w:ascii="Arial" w:eastAsia="Times New Roman" w:hAnsi="Arial" w:cs="Arial"/>
                                <w:b/>
                                <w:sz w:val="24"/>
                                <w:szCs w:val="24"/>
                                <w:lang w:eastAsia="en-GB"/>
                              </w:rPr>
                              <w:t>You have received funding for costs for the same time period from funds such as the “Be Active Wales Fund” or the “Communities Resilience Fund</w:t>
                            </w:r>
                            <w:r w:rsidRPr="00FD4065">
                              <w:rPr>
                                <w:rFonts w:ascii="Arial" w:eastAsia="Times New Roman" w:hAnsi="Arial" w:cs="Arial"/>
                                <w:sz w:val="24"/>
                                <w:szCs w:val="24"/>
                                <w:lang w:eastAsia="en-GB"/>
                              </w:rPr>
                              <w:t>”.</w:t>
                            </w:r>
                          </w:p>
                          <w:p w14:paraId="6F6FE0B4" w14:textId="77777777" w:rsidR="008F7775" w:rsidRPr="00985D7A" w:rsidRDefault="008F7775" w:rsidP="00985D7A">
                            <w:pPr>
                              <w:spacing w:after="0" w:line="240" w:lineRule="auto"/>
                              <w:ind w:left="720"/>
                              <w:contextualSpacing/>
                              <w:jc w:val="both"/>
                              <w:rPr>
                                <w:rFonts w:ascii="Arial" w:hAnsi="Arial" w:cs="Arial"/>
                                <w:sz w:val="24"/>
                                <w:szCs w:val="24"/>
                              </w:rPr>
                            </w:pPr>
                          </w:p>
                          <w:p w14:paraId="320C57F2" w14:textId="08DF9F61" w:rsidR="00C917CA" w:rsidRDefault="00C917CA" w:rsidP="00C917CA">
                            <w:pPr>
                              <w:jc w:val="both"/>
                              <w:rPr>
                                <w:rFonts w:ascii="Arial" w:hAnsi="Arial" w:cs="Arial"/>
                                <w:sz w:val="24"/>
                                <w:szCs w:val="24"/>
                              </w:rPr>
                            </w:pPr>
                            <w:r w:rsidRPr="00A72599">
                              <w:rPr>
                                <w:rFonts w:ascii="Arial" w:hAnsi="Arial" w:cs="Arial"/>
                                <w:sz w:val="24"/>
                                <w:szCs w:val="24"/>
                              </w:rPr>
                              <w:t>For further information on t</w:t>
                            </w:r>
                            <w:r>
                              <w:rPr>
                                <w:rFonts w:ascii="Arial" w:hAnsi="Arial" w:cs="Arial"/>
                                <w:sz w:val="24"/>
                                <w:szCs w:val="24"/>
                              </w:rPr>
                              <w:t xml:space="preserve">his grant please read the </w:t>
                            </w:r>
                            <w:r w:rsidR="000F2EAB">
                              <w:rPr>
                                <w:rFonts w:ascii="Arial" w:hAnsi="Arial" w:cs="Arial"/>
                                <w:sz w:val="24"/>
                                <w:szCs w:val="24"/>
                              </w:rPr>
                              <w:t>Economic Resilience</w:t>
                            </w:r>
                            <w:r w:rsidR="00E327C9">
                              <w:rPr>
                                <w:rFonts w:ascii="Arial" w:hAnsi="Arial" w:cs="Arial"/>
                                <w:sz w:val="24"/>
                                <w:szCs w:val="24"/>
                              </w:rPr>
                              <w:t xml:space="preserve"> Fund </w:t>
                            </w:r>
                            <w:r w:rsidR="00BD4E4E">
                              <w:rPr>
                                <w:rFonts w:ascii="Arial" w:hAnsi="Arial" w:cs="Arial"/>
                                <w:sz w:val="24"/>
                                <w:szCs w:val="24"/>
                              </w:rPr>
                              <w:t xml:space="preserve">Guidance Document by clicking </w:t>
                            </w:r>
                            <w:hyperlink r:id="rId10" w:history="1">
                              <w:r w:rsidR="00BD4E4E" w:rsidRPr="00BD4E4E">
                                <w:rPr>
                                  <w:rStyle w:val="Hyperlink"/>
                                  <w:rFonts w:ascii="Arial" w:hAnsi="Arial" w:cs="Arial"/>
                                  <w:sz w:val="24"/>
                                  <w:szCs w:val="24"/>
                                </w:rPr>
                                <w:t>here</w:t>
                              </w:r>
                            </w:hyperlink>
                            <w:bookmarkStart w:id="0" w:name="_GoBack"/>
                            <w:bookmarkEnd w:id="0"/>
                          </w:p>
                          <w:p w14:paraId="0F259BD6" w14:textId="726058BB" w:rsidR="008D7624" w:rsidRDefault="00FD4065" w:rsidP="00C917CA">
                            <w:pPr>
                              <w:jc w:val="both"/>
                              <w:rPr>
                                <w:rFonts w:ascii="Arial" w:hAnsi="Arial" w:cs="Arial"/>
                              </w:rPr>
                            </w:pPr>
                            <w:r w:rsidRPr="00FD4065">
                              <w:rPr>
                                <w:rFonts w:ascii="Arial" w:hAnsi="Arial" w:cs="Arial"/>
                              </w:rPr>
                              <w:t>The Fund is administered in two parts; support for businesses with a turnover greater that £85,000 will be provided directly by the Welsh Government; support for businesses with a turnover of less than £85,000 is administered by Local Authorities. Turnover levels should be for a normal trading year or an estimate if the business started post March 2020.</w:t>
                            </w:r>
                            <w:r w:rsidR="000F2EAB">
                              <w:rPr>
                                <w:rFonts w:ascii="Arial" w:hAnsi="Arial" w:cs="Arial"/>
                              </w:rPr>
                              <w:t xml:space="preserve">Businesses with a turnover of over £85,000 should go to </w:t>
                            </w:r>
                            <w:hyperlink r:id="rId11" w:history="1">
                              <w:r w:rsidR="008D7624" w:rsidRPr="00E1320F">
                                <w:rPr>
                                  <w:rStyle w:val="Hyperlink"/>
                                  <w:rFonts w:ascii="Arial" w:hAnsi="Arial" w:cs="Arial"/>
                                </w:rPr>
                                <w:t>https://businesswales.gov.wales/coronavirus-advice/</w:t>
                              </w:r>
                            </w:hyperlink>
                          </w:p>
                          <w:p w14:paraId="1E96B0D0" w14:textId="473674A4" w:rsidR="000F2EAB" w:rsidRDefault="000F2EAB" w:rsidP="00C917CA">
                            <w:pPr>
                              <w:jc w:val="both"/>
                              <w:rPr>
                                <w:rFonts w:ascii="Arial" w:hAnsi="Arial" w:cs="Arial"/>
                                <w:sz w:val="24"/>
                                <w:szCs w:val="24"/>
                              </w:rPr>
                            </w:pPr>
                            <w:r>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9E4CC2" id="_x0000_t202" coordsize="21600,21600" o:spt="202" path="m,l,21600r21600,l21600,xe">
                <v:stroke joinstyle="miter"/>
                <v:path gradientshapeok="t" o:connecttype="rect"/>
              </v:shapetype>
              <v:shape id="Text Box 2" o:spid="_x0000_s1026" type="#_x0000_t202" style="position:absolute;margin-left:-.05pt;margin-top:13.95pt;width:509.5pt;height:59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">
                <v:textbox>
                  <w:txbxContent>
                    <w:p w14:paraId="6F23B6EC" w14:textId="45AE1BB7" w:rsidR="008D2CC2" w:rsidRPr="008D2CC2" w:rsidRDefault="008D2CC2" w:rsidP="008D2CC2">
                      <w:pPr>
                        <w:jc w:val="both"/>
                        <w:rPr>
                          <w:rFonts w:ascii="Arial" w:hAnsi="Arial" w:cs="Arial"/>
                        </w:rPr>
                      </w:pPr>
                      <w:r w:rsidRPr="008D2CC2">
                        <w:rPr>
                          <w:rFonts w:ascii="Arial" w:hAnsi="Arial" w:cs="Arial"/>
                        </w:rPr>
                        <w:t xml:space="preserve">The Welsh Government is making a further package of business support available through the Economic Resilience Fund (ERF). The ERF will provide support in the form of cash grants for businesses, social enterprises and charities and associated supply chain businesses that have experienced a material negative impact as a result of ongoing COVID-19 restrictions. The grants will help meet operating costs (excluding staff wages) for the period </w:t>
                      </w:r>
                      <w:r w:rsidR="0065540F" w:rsidRPr="000266FA">
                        <w:rPr>
                          <w:rFonts w:ascii="Arial" w:hAnsi="Arial" w:cs="Arial"/>
                        </w:rPr>
                        <w:t>1st July 2021 and 31st August 2021</w:t>
                      </w:r>
                      <w:r w:rsidRPr="008D2CC2">
                        <w:rPr>
                          <w:rFonts w:ascii="Arial" w:hAnsi="Arial" w:cs="Arial"/>
                        </w:rPr>
                        <w:t>.</w:t>
                      </w:r>
                    </w:p>
                    <w:p w14:paraId="482D6DC6" w14:textId="77777777" w:rsidR="008D2CC2" w:rsidRPr="008D2CC2" w:rsidRDefault="008D2CC2" w:rsidP="008D2CC2">
                      <w:pPr>
                        <w:jc w:val="both"/>
                        <w:rPr>
                          <w:rFonts w:ascii="Arial" w:hAnsi="Arial" w:cs="Arial"/>
                        </w:rPr>
                      </w:pPr>
                      <w:r w:rsidRPr="008D2CC2">
                        <w:rPr>
                          <w:rFonts w:ascii="Arial" w:hAnsi="Arial" w:cs="Arial"/>
                        </w:rPr>
                        <w:t>Specifically, the ERF will support businesses that are either:</w:t>
                      </w:r>
                    </w:p>
                    <w:p w14:paraId="11D93074" w14:textId="0F24C781" w:rsidR="00086C46" w:rsidRPr="00086C46" w:rsidRDefault="00086C46" w:rsidP="00086C46">
                      <w:pPr>
                        <w:jc w:val="both"/>
                        <w:rPr>
                          <w:rFonts w:ascii="Arial" w:hAnsi="Arial" w:cs="Arial"/>
                        </w:rPr>
                      </w:pPr>
                      <w:r w:rsidRPr="00086C46">
                        <w:rPr>
                          <w:rFonts w:ascii="Arial" w:hAnsi="Arial" w:cs="Arial"/>
                        </w:rPr>
                        <w:t xml:space="preserve">a) </w:t>
                      </w:r>
                      <w:r w:rsidR="000266FA" w:rsidRPr="000266FA">
                        <w:rPr>
                          <w:rFonts w:ascii="Arial" w:hAnsi="Arial" w:cs="Arial"/>
                        </w:rPr>
                        <w:t>Forced to remain closed or unable to trade by on-going restrictions between 1st July 2021 and 31st August 2021</w:t>
                      </w:r>
                    </w:p>
                    <w:p w14:paraId="54249EB7" w14:textId="5C342D69" w:rsidR="00086C46" w:rsidRPr="00086C46" w:rsidRDefault="00086C46" w:rsidP="00086C46">
                      <w:pPr>
                        <w:jc w:val="both"/>
                        <w:rPr>
                          <w:rFonts w:ascii="Arial" w:hAnsi="Arial" w:cs="Arial"/>
                        </w:rPr>
                      </w:pPr>
                      <w:r w:rsidRPr="00086C46">
                        <w:rPr>
                          <w:rFonts w:ascii="Arial" w:hAnsi="Arial" w:cs="Arial"/>
                        </w:rPr>
                        <w:t xml:space="preserve">b) </w:t>
                      </w:r>
                      <w:r w:rsidR="00D37744">
                        <w:rPr>
                          <w:rFonts w:ascii="Arial" w:hAnsi="Arial" w:cs="Arial"/>
                        </w:rPr>
                        <w:t>Exclusive e</w:t>
                      </w:r>
                      <w:r w:rsidR="000266FA" w:rsidRPr="000266FA">
                        <w:rPr>
                          <w:rFonts w:ascii="Arial" w:hAnsi="Arial" w:cs="Arial"/>
                        </w:rPr>
                        <w:t>vent Space and attractions severely impacted by ongoing social distancing regulations</w:t>
                      </w:r>
                    </w:p>
                    <w:p w14:paraId="1BE9C4C0" w14:textId="1B104DC7" w:rsidR="00086C46" w:rsidRPr="00086C46" w:rsidRDefault="00086C46" w:rsidP="00086C46">
                      <w:pPr>
                        <w:jc w:val="both"/>
                        <w:rPr>
                          <w:rFonts w:ascii="Arial" w:hAnsi="Arial" w:cs="Arial"/>
                        </w:rPr>
                      </w:pPr>
                      <w:r w:rsidRPr="00086C46">
                        <w:rPr>
                          <w:rFonts w:ascii="Arial" w:hAnsi="Arial" w:cs="Arial"/>
                        </w:rPr>
                        <w:t xml:space="preserve">c) </w:t>
                      </w:r>
                      <w:r w:rsidR="000266FA" w:rsidRPr="000266FA">
                        <w:rPr>
                          <w:rFonts w:ascii="Arial" w:hAnsi="Arial" w:cs="Arial"/>
                        </w:rPr>
                        <w:t>Other businesses with &gt;60% impact on Turnover as a direct result of ongoing restrictions since 1st of May and were unable to open indoors before the 17th May 2021</w:t>
                      </w:r>
                    </w:p>
                    <w:p w14:paraId="722DAD4C" w14:textId="77777777" w:rsidR="00086C46" w:rsidRPr="00086C46" w:rsidRDefault="00086C46" w:rsidP="00086C46">
                      <w:pPr>
                        <w:jc w:val="both"/>
                        <w:rPr>
                          <w:rFonts w:ascii="Arial" w:hAnsi="Arial" w:cs="Arial"/>
                        </w:rPr>
                      </w:pPr>
                      <w:r w:rsidRPr="00086C46">
                        <w:rPr>
                          <w:rFonts w:ascii="Arial" w:hAnsi="Arial" w:cs="Arial"/>
                        </w:rPr>
                        <w:t>d) A supply chain business that generates 60% or more of its sales revenue from businesses falling into categories a), b) and/or c)</w:t>
                      </w:r>
                    </w:p>
                    <w:p w14:paraId="5D5E3B9D" w14:textId="77777777" w:rsidR="008D2CC2" w:rsidRPr="008D2CC2" w:rsidRDefault="000077E1" w:rsidP="008D2CC2">
                      <w:pPr>
                        <w:jc w:val="both"/>
                        <w:rPr>
                          <w:rFonts w:ascii="Arial" w:hAnsi="Arial" w:cs="Arial"/>
                          <w:b/>
                        </w:rPr>
                      </w:pPr>
                      <w:r w:rsidRPr="00086C46">
                        <w:rPr>
                          <w:rFonts w:ascii="Arial" w:hAnsi="Arial" w:cs="Arial"/>
                        </w:rPr>
                        <w:t>AND</w:t>
                      </w:r>
                      <w:r w:rsidRPr="008D2CC2">
                        <w:rPr>
                          <w:rFonts w:ascii="Arial" w:hAnsi="Arial" w:cs="Arial"/>
                          <w:b/>
                        </w:rPr>
                        <w:t xml:space="preserve"> </w:t>
                      </w:r>
                      <w:r w:rsidR="008D2CC2" w:rsidRPr="008D2CC2">
                        <w:rPr>
                          <w:rFonts w:ascii="Arial" w:hAnsi="Arial" w:cs="Arial"/>
                          <w:b/>
                        </w:rPr>
                        <w:t>(applies to all):</w:t>
                      </w:r>
                    </w:p>
                    <w:p w14:paraId="42841DCE" w14:textId="7FA5A70F" w:rsidR="006A513A" w:rsidRDefault="000266FA" w:rsidP="00E87EA8">
                      <w:pPr>
                        <w:jc w:val="both"/>
                        <w:rPr>
                          <w:rFonts w:ascii="Arial" w:hAnsi="Arial" w:cs="Arial"/>
                        </w:rPr>
                      </w:pPr>
                      <w:r w:rsidRPr="000266FA">
                        <w:rPr>
                          <w:rFonts w:ascii="Arial" w:hAnsi="Arial" w:cs="Arial"/>
                        </w:rPr>
                        <w:t>Have experienced a severe impact through reduced turnover of 60% or more in July and August 2021 as compared to July and August 2019 caused directly by on-going COVID-19 restrictions.</w:t>
                      </w:r>
                    </w:p>
                    <w:p w14:paraId="6178524F" w14:textId="423A8E7F" w:rsidR="00E87EA8" w:rsidRDefault="00E87EA8" w:rsidP="00E87EA8">
                      <w:pPr>
                        <w:jc w:val="both"/>
                        <w:rPr>
                          <w:rFonts w:ascii="Arial" w:hAnsi="Arial" w:cs="Arial"/>
                          <w:b/>
                        </w:rPr>
                      </w:pPr>
                      <w:r>
                        <w:rPr>
                          <w:rFonts w:ascii="Arial" w:hAnsi="Arial" w:cs="Arial"/>
                          <w:b/>
                        </w:rPr>
                        <w:t>The grant will be open to applications from the</w:t>
                      </w:r>
                      <w:r w:rsidR="006F1912">
                        <w:rPr>
                          <w:rFonts w:ascii="Arial" w:hAnsi="Arial" w:cs="Arial"/>
                          <w:b/>
                        </w:rPr>
                        <w:t xml:space="preserve"> week commencing </w:t>
                      </w:r>
                      <w:r w:rsidR="000077E1">
                        <w:rPr>
                          <w:rFonts w:ascii="Arial" w:hAnsi="Arial" w:cs="Arial"/>
                          <w:b/>
                        </w:rPr>
                        <w:t>the</w:t>
                      </w:r>
                      <w:r w:rsidR="000266FA">
                        <w:rPr>
                          <w:rFonts w:ascii="Arial" w:hAnsi="Arial" w:cs="Arial"/>
                          <w:b/>
                        </w:rPr>
                        <w:t xml:space="preserve"> 26</w:t>
                      </w:r>
                      <w:r w:rsidR="000266FA" w:rsidRPr="00D07AAA">
                        <w:rPr>
                          <w:rFonts w:ascii="Arial" w:hAnsi="Arial" w:cs="Arial"/>
                          <w:b/>
                          <w:vertAlign w:val="superscript"/>
                        </w:rPr>
                        <w:t>th</w:t>
                      </w:r>
                      <w:r w:rsidR="000266FA">
                        <w:rPr>
                          <w:rFonts w:ascii="Arial" w:hAnsi="Arial" w:cs="Arial"/>
                          <w:b/>
                        </w:rPr>
                        <w:t xml:space="preserve"> July</w:t>
                      </w:r>
                      <w:r w:rsidR="006F1912">
                        <w:rPr>
                          <w:rFonts w:ascii="Arial" w:hAnsi="Arial" w:cs="Arial"/>
                          <w:b/>
                        </w:rPr>
                        <w:t xml:space="preserve"> 2021</w:t>
                      </w:r>
                      <w:r>
                        <w:rPr>
                          <w:rFonts w:ascii="Arial" w:hAnsi="Arial" w:cs="Arial"/>
                          <w:b/>
                        </w:rPr>
                        <w:t xml:space="preserve"> and will </w:t>
                      </w:r>
                      <w:r w:rsidR="000266FA">
                        <w:rPr>
                          <w:rFonts w:ascii="Arial" w:hAnsi="Arial" w:cs="Arial"/>
                          <w:b/>
                        </w:rPr>
                        <w:t>remain open for a period of 2 weeks</w:t>
                      </w:r>
                      <w:r>
                        <w:rPr>
                          <w:rFonts w:ascii="Arial" w:hAnsi="Arial" w:cs="Arial"/>
                          <w:b/>
                          <w:iCs/>
                        </w:rPr>
                        <w:t>.</w:t>
                      </w:r>
                    </w:p>
                    <w:p w14:paraId="5FFA95CF" w14:textId="5B550941" w:rsidR="00C917CA" w:rsidRPr="007E6BAC" w:rsidRDefault="00C917CA" w:rsidP="00C917CA">
                      <w:pPr>
                        <w:jc w:val="both"/>
                        <w:rPr>
                          <w:rFonts w:ascii="Arial" w:hAnsi="Arial" w:cs="Arial"/>
                          <w:sz w:val="24"/>
                          <w:szCs w:val="24"/>
                        </w:rPr>
                      </w:pPr>
                      <w:r w:rsidRPr="00A72599">
                        <w:rPr>
                          <w:rFonts w:ascii="Arial" w:hAnsi="Arial" w:cs="Arial"/>
                          <w:sz w:val="24"/>
                          <w:szCs w:val="24"/>
                        </w:rPr>
                        <w:t xml:space="preserve">You are </w:t>
                      </w:r>
                      <w:r w:rsidRPr="00A72599">
                        <w:rPr>
                          <w:rFonts w:ascii="Arial" w:hAnsi="Arial" w:cs="Arial"/>
                          <w:b/>
                          <w:sz w:val="24"/>
                          <w:szCs w:val="24"/>
                        </w:rPr>
                        <w:t>not eligible</w:t>
                      </w:r>
                      <w:r w:rsidRPr="00A72599">
                        <w:rPr>
                          <w:rFonts w:ascii="Arial" w:hAnsi="Arial" w:cs="Arial"/>
                          <w:sz w:val="24"/>
                          <w:szCs w:val="24"/>
                        </w:rPr>
                        <w:t xml:space="preserve"> for this grant if:</w:t>
                      </w:r>
                      <w:r w:rsidR="009531E1">
                        <w:rPr>
                          <w:rFonts w:ascii="Arial" w:hAnsi="Arial" w:cs="Arial"/>
                          <w:sz w:val="24"/>
                          <w:szCs w:val="24"/>
                        </w:rPr>
                        <w:t xml:space="preserve"> </w:t>
                      </w:r>
                    </w:p>
                    <w:p w14:paraId="7F55FA7E" w14:textId="77777777" w:rsidR="00FD4065" w:rsidRPr="00FD4065" w:rsidRDefault="00FD4065" w:rsidP="00FD4065">
                      <w:pPr>
                        <w:numPr>
                          <w:ilvl w:val="0"/>
                          <w:numId w:val="1"/>
                        </w:numPr>
                        <w:spacing w:after="0" w:line="240" w:lineRule="auto"/>
                        <w:contextualSpacing/>
                        <w:jc w:val="both"/>
                        <w:rPr>
                          <w:rFonts w:ascii="Arial" w:hAnsi="Arial" w:cs="Arial"/>
                          <w:sz w:val="24"/>
                          <w:szCs w:val="24"/>
                        </w:rPr>
                      </w:pPr>
                      <w:r w:rsidRPr="00FD4065">
                        <w:rPr>
                          <w:rFonts w:ascii="Arial" w:hAnsi="Arial" w:cs="Arial"/>
                          <w:sz w:val="24"/>
                          <w:szCs w:val="24"/>
                        </w:rPr>
                        <w:t>The business generates less than 50% of your income if you are a sole trader or partnership. The business must be your main source of income.</w:t>
                      </w:r>
                    </w:p>
                    <w:p w14:paraId="2077A3F1" w14:textId="58BEEA7D" w:rsidR="00FD4065" w:rsidRPr="00FD4065" w:rsidRDefault="00FD4065" w:rsidP="00FD4065">
                      <w:pPr>
                        <w:numPr>
                          <w:ilvl w:val="0"/>
                          <w:numId w:val="1"/>
                        </w:numPr>
                        <w:spacing w:after="0" w:line="240" w:lineRule="auto"/>
                        <w:contextualSpacing/>
                        <w:jc w:val="both"/>
                        <w:rPr>
                          <w:rFonts w:ascii="Arial" w:hAnsi="Arial" w:cs="Arial"/>
                          <w:sz w:val="24"/>
                          <w:szCs w:val="24"/>
                        </w:rPr>
                      </w:pPr>
                      <w:r w:rsidRPr="00FD4065">
                        <w:rPr>
                          <w:rFonts w:ascii="Arial" w:hAnsi="Arial" w:cs="Arial"/>
                          <w:sz w:val="24"/>
                          <w:szCs w:val="24"/>
                        </w:rPr>
                        <w:t xml:space="preserve">Your turnover has not reduced by at least 60% compared to the </w:t>
                      </w:r>
                      <w:r w:rsidR="000266FA">
                        <w:rPr>
                          <w:rFonts w:ascii="Arial" w:hAnsi="Arial" w:cs="Arial"/>
                          <w:sz w:val="24"/>
                          <w:szCs w:val="24"/>
                        </w:rPr>
                        <w:t>July</w:t>
                      </w:r>
                      <w:r w:rsidRPr="00FD4065">
                        <w:rPr>
                          <w:rFonts w:ascii="Arial" w:hAnsi="Arial" w:cs="Arial"/>
                          <w:sz w:val="24"/>
                          <w:szCs w:val="24"/>
                        </w:rPr>
                        <w:t xml:space="preserve"> / </w:t>
                      </w:r>
                      <w:r w:rsidR="000266FA">
                        <w:rPr>
                          <w:rFonts w:ascii="Arial" w:hAnsi="Arial" w:cs="Arial"/>
                          <w:sz w:val="24"/>
                          <w:szCs w:val="24"/>
                        </w:rPr>
                        <w:t>August</w:t>
                      </w:r>
                      <w:r w:rsidR="00D37744">
                        <w:rPr>
                          <w:rFonts w:ascii="Arial" w:hAnsi="Arial" w:cs="Arial"/>
                          <w:sz w:val="24"/>
                          <w:szCs w:val="24"/>
                        </w:rPr>
                        <w:t xml:space="preserve"> </w:t>
                      </w:r>
                      <w:r w:rsidRPr="00FD4065">
                        <w:rPr>
                          <w:rFonts w:ascii="Arial" w:hAnsi="Arial" w:cs="Arial"/>
                          <w:sz w:val="24"/>
                          <w:szCs w:val="24"/>
                        </w:rPr>
                        <w:t>period in 2019 or an equivalent trading period if you started after that date</w:t>
                      </w:r>
                    </w:p>
                    <w:p w14:paraId="28D92B3F" w14:textId="7CC8B341" w:rsidR="00FD4065" w:rsidRDefault="00FD4065" w:rsidP="00FD4065">
                      <w:pPr>
                        <w:numPr>
                          <w:ilvl w:val="0"/>
                          <w:numId w:val="1"/>
                        </w:numPr>
                        <w:spacing w:after="0" w:line="240" w:lineRule="auto"/>
                        <w:contextualSpacing/>
                        <w:jc w:val="both"/>
                        <w:rPr>
                          <w:rFonts w:ascii="Arial" w:hAnsi="Arial" w:cs="Arial"/>
                          <w:sz w:val="24"/>
                          <w:szCs w:val="24"/>
                        </w:rPr>
                      </w:pPr>
                      <w:r w:rsidRPr="00FD4065">
                        <w:rPr>
                          <w:rFonts w:ascii="Arial" w:hAnsi="Arial" w:cs="Arial"/>
                          <w:sz w:val="24"/>
                          <w:szCs w:val="24"/>
                        </w:rPr>
                        <w:t>You are eligible for support from the Cultural Recovery Fund - Freelancer Support (launched on 17 May 2021).</w:t>
                      </w:r>
                    </w:p>
                    <w:p w14:paraId="27C82945" w14:textId="77777777" w:rsidR="00AF78D1" w:rsidRDefault="00AF78D1" w:rsidP="00AF78D1">
                      <w:pPr>
                        <w:numPr>
                          <w:ilvl w:val="0"/>
                          <w:numId w:val="1"/>
                        </w:numPr>
                        <w:spacing w:after="0" w:line="240" w:lineRule="auto"/>
                        <w:rPr>
                          <w:rFonts w:eastAsia="Times New Roman"/>
                        </w:rPr>
                      </w:pPr>
                      <w:r>
                        <w:rPr>
                          <w:rFonts w:ascii="Arial" w:eastAsia="Times New Roman" w:hAnsi="Arial" w:cs="Arial"/>
                          <w:sz w:val="24"/>
                          <w:szCs w:val="24"/>
                        </w:rPr>
                        <w:t>The total amount of Covid-19 support grants you have received (including any further award through this discretionary fund) is more than 100% of your turnover for a typical trading year (pre-Covid-19 or estimated without the impact of Covid-19 if your business was established after March 2019).</w:t>
                      </w:r>
                    </w:p>
                    <w:p w14:paraId="2E5CC96F" w14:textId="77777777" w:rsidR="00FD4065" w:rsidRPr="00FD4065" w:rsidRDefault="00FD4065" w:rsidP="00FD4065">
                      <w:pPr>
                        <w:numPr>
                          <w:ilvl w:val="0"/>
                          <w:numId w:val="1"/>
                        </w:numPr>
                        <w:spacing w:after="0" w:line="240" w:lineRule="auto"/>
                        <w:contextualSpacing/>
                        <w:jc w:val="both"/>
                        <w:rPr>
                          <w:rFonts w:ascii="Arial" w:eastAsia="Times New Roman" w:hAnsi="Arial" w:cs="Arial"/>
                          <w:sz w:val="24"/>
                          <w:szCs w:val="24"/>
                          <w:lang w:eastAsia="en-GB"/>
                        </w:rPr>
                      </w:pPr>
                      <w:r w:rsidRPr="00FD4065">
                        <w:rPr>
                          <w:rFonts w:ascii="Arial" w:eastAsia="Times New Roman" w:hAnsi="Arial" w:cs="Arial"/>
                          <w:b/>
                          <w:sz w:val="24"/>
                          <w:szCs w:val="24"/>
                          <w:lang w:eastAsia="en-GB"/>
                        </w:rPr>
                        <w:t>You have received funding for costs for the same time period from funds such as the “Be Active Wales Fund” or the “Communities Resilience Fund</w:t>
                      </w:r>
                      <w:r w:rsidRPr="00FD4065">
                        <w:rPr>
                          <w:rFonts w:ascii="Arial" w:eastAsia="Times New Roman" w:hAnsi="Arial" w:cs="Arial"/>
                          <w:sz w:val="24"/>
                          <w:szCs w:val="24"/>
                          <w:lang w:eastAsia="en-GB"/>
                        </w:rPr>
                        <w:t>”.</w:t>
                      </w:r>
                    </w:p>
                    <w:p w14:paraId="6F6FE0B4" w14:textId="77777777" w:rsidR="008F7775" w:rsidRPr="00985D7A" w:rsidRDefault="008F7775" w:rsidP="00985D7A">
                      <w:pPr>
                        <w:spacing w:after="0" w:line="240" w:lineRule="auto"/>
                        <w:ind w:left="720"/>
                        <w:contextualSpacing/>
                        <w:jc w:val="both"/>
                        <w:rPr>
                          <w:rFonts w:ascii="Arial" w:hAnsi="Arial" w:cs="Arial"/>
                          <w:sz w:val="24"/>
                          <w:szCs w:val="24"/>
                        </w:rPr>
                      </w:pPr>
                    </w:p>
                    <w:p w14:paraId="320C57F2" w14:textId="08DF9F61" w:rsidR="00C917CA" w:rsidRDefault="00C917CA" w:rsidP="00C917CA">
                      <w:pPr>
                        <w:jc w:val="both"/>
                        <w:rPr>
                          <w:rFonts w:ascii="Arial" w:hAnsi="Arial" w:cs="Arial"/>
                          <w:sz w:val="24"/>
                          <w:szCs w:val="24"/>
                        </w:rPr>
                      </w:pPr>
                      <w:r w:rsidRPr="00A72599">
                        <w:rPr>
                          <w:rFonts w:ascii="Arial" w:hAnsi="Arial" w:cs="Arial"/>
                          <w:sz w:val="24"/>
                          <w:szCs w:val="24"/>
                        </w:rPr>
                        <w:t>For further information on t</w:t>
                      </w:r>
                      <w:r>
                        <w:rPr>
                          <w:rFonts w:ascii="Arial" w:hAnsi="Arial" w:cs="Arial"/>
                          <w:sz w:val="24"/>
                          <w:szCs w:val="24"/>
                        </w:rPr>
                        <w:t xml:space="preserve">his grant please read the </w:t>
                      </w:r>
                      <w:r w:rsidR="000F2EAB">
                        <w:rPr>
                          <w:rFonts w:ascii="Arial" w:hAnsi="Arial" w:cs="Arial"/>
                          <w:sz w:val="24"/>
                          <w:szCs w:val="24"/>
                        </w:rPr>
                        <w:t>Economic Resilience</w:t>
                      </w:r>
                      <w:r w:rsidR="00E327C9">
                        <w:rPr>
                          <w:rFonts w:ascii="Arial" w:hAnsi="Arial" w:cs="Arial"/>
                          <w:sz w:val="24"/>
                          <w:szCs w:val="24"/>
                        </w:rPr>
                        <w:t xml:space="preserve"> Fund </w:t>
                      </w:r>
                      <w:r w:rsidR="00BD4E4E">
                        <w:rPr>
                          <w:rFonts w:ascii="Arial" w:hAnsi="Arial" w:cs="Arial"/>
                          <w:sz w:val="24"/>
                          <w:szCs w:val="24"/>
                        </w:rPr>
                        <w:t xml:space="preserve">Guidance Document by clicking </w:t>
                      </w:r>
                      <w:hyperlink r:id="rId12" w:history="1">
                        <w:r w:rsidR="00BD4E4E" w:rsidRPr="00BD4E4E">
                          <w:rPr>
                            <w:rStyle w:val="Hyperlink"/>
                            <w:rFonts w:ascii="Arial" w:hAnsi="Arial" w:cs="Arial"/>
                            <w:sz w:val="24"/>
                            <w:szCs w:val="24"/>
                          </w:rPr>
                          <w:t>here</w:t>
                        </w:r>
                      </w:hyperlink>
                      <w:bookmarkStart w:id="1" w:name="_GoBack"/>
                      <w:bookmarkEnd w:id="1"/>
                    </w:p>
                    <w:p w14:paraId="0F259BD6" w14:textId="726058BB" w:rsidR="008D7624" w:rsidRDefault="00FD4065" w:rsidP="00C917CA">
                      <w:pPr>
                        <w:jc w:val="both"/>
                        <w:rPr>
                          <w:rFonts w:ascii="Arial" w:hAnsi="Arial" w:cs="Arial"/>
                        </w:rPr>
                      </w:pPr>
                      <w:r w:rsidRPr="00FD4065">
                        <w:rPr>
                          <w:rFonts w:ascii="Arial" w:hAnsi="Arial" w:cs="Arial"/>
                        </w:rPr>
                        <w:t>The Fund is administered in two parts; support for businesses with a turnover greater that £85,000 will be provided directly by the Welsh Government; support for businesses with a turnover of less than £85,000 is administered by Local Authorities. Turnover levels should be for a normal trading year or an estimate if the business started post March 2020.</w:t>
                      </w:r>
                      <w:r w:rsidR="000F2EAB">
                        <w:rPr>
                          <w:rFonts w:ascii="Arial" w:hAnsi="Arial" w:cs="Arial"/>
                        </w:rPr>
                        <w:t xml:space="preserve">Businesses with a turnover of over £85,000 should go to </w:t>
                      </w:r>
                      <w:hyperlink r:id="rId13" w:history="1">
                        <w:r w:rsidR="008D7624" w:rsidRPr="00E1320F">
                          <w:rPr>
                            <w:rStyle w:val="Hyperlink"/>
                            <w:rFonts w:ascii="Arial" w:hAnsi="Arial" w:cs="Arial"/>
                          </w:rPr>
                          <w:t>https://businesswales.gov.wales/coronavirus-advice/</w:t>
                        </w:r>
                      </w:hyperlink>
                    </w:p>
                    <w:p w14:paraId="1E96B0D0" w14:textId="473674A4" w:rsidR="000F2EAB" w:rsidRDefault="000F2EAB" w:rsidP="00C917CA">
                      <w:pPr>
                        <w:jc w:val="both"/>
                        <w:rPr>
                          <w:rFonts w:ascii="Arial" w:hAnsi="Arial" w:cs="Arial"/>
                          <w:sz w:val="24"/>
                          <w:szCs w:val="24"/>
                        </w:rPr>
                      </w:pPr>
                      <w:r>
                        <w:rPr>
                          <w:rFonts w:ascii="Arial" w:hAnsi="Arial" w:cs="Arial"/>
                        </w:rPr>
                        <w:t xml:space="preserve">  </w:t>
                      </w:r>
                    </w:p>
                  </w:txbxContent>
                </v:textbox>
                <w10:wrap type="square" anchorx="margin"/>
              </v:shape>
            </w:pict>
          </mc:Fallback>
        </mc:AlternateContent>
      </w:r>
    </w:p>
    <w:p w14:paraId="0B8510A8" w14:textId="0639769D" w:rsidR="00026B27" w:rsidRDefault="00026B27" w:rsidP="00456649">
      <w:pPr>
        <w:rPr>
          <w:rFonts w:ascii="Arial" w:hAnsi="Arial" w:cs="Arial"/>
          <w:b/>
          <w:sz w:val="32"/>
          <w:szCs w:val="32"/>
        </w:rPr>
      </w:pPr>
    </w:p>
    <w:p w14:paraId="658828EB" w14:textId="3396AEF1" w:rsidR="00B34AE9" w:rsidRDefault="00B34AE9" w:rsidP="00456649">
      <w:pPr>
        <w:rPr>
          <w:rFonts w:ascii="Arial" w:hAnsi="Arial" w:cs="Arial"/>
          <w:b/>
          <w:sz w:val="32"/>
          <w:szCs w:val="32"/>
        </w:rPr>
      </w:pPr>
    </w:p>
    <w:p w14:paraId="36C218C9" w14:textId="4F3DAA90" w:rsidR="00B34AE9" w:rsidRDefault="00B34AE9" w:rsidP="00456649">
      <w:pPr>
        <w:rPr>
          <w:rFonts w:ascii="Arial" w:hAnsi="Arial" w:cs="Arial"/>
          <w:b/>
          <w:sz w:val="32"/>
          <w:szCs w:val="32"/>
        </w:rPr>
      </w:pPr>
    </w:p>
    <w:p w14:paraId="0BC54476" w14:textId="77777777" w:rsidR="00B34AE9" w:rsidRPr="000C5901" w:rsidRDefault="00B34AE9" w:rsidP="00456649">
      <w:pPr>
        <w:rPr>
          <w:rFonts w:ascii="Arial" w:hAnsi="Arial" w:cs="Arial"/>
          <w:b/>
          <w:sz w:val="32"/>
          <w:szCs w:val="32"/>
        </w:rPr>
      </w:pPr>
    </w:p>
    <w:p w14:paraId="7D481BFD" w14:textId="5266A242" w:rsidR="00E37CFC" w:rsidRDefault="00E37CFC" w:rsidP="00E37CFC">
      <w:pPr>
        <w:rPr>
          <w:rFonts w:ascii="Arial" w:hAnsi="Arial" w:cs="Arial"/>
          <w:b/>
          <w:sz w:val="32"/>
          <w:szCs w:val="32"/>
        </w:rPr>
      </w:pPr>
      <w:r>
        <w:rPr>
          <w:rFonts w:ascii="Arial" w:hAnsi="Arial" w:cs="Arial"/>
          <w:noProof/>
          <w:sz w:val="32"/>
          <w:szCs w:val="32"/>
          <w:lang w:eastAsia="en-GB"/>
        </w:rPr>
        <w:lastRenderedPageBreak/>
        <w:t>Economic Resilience Fund</w:t>
      </w:r>
      <w:r w:rsidRPr="000C5901">
        <w:rPr>
          <w:rFonts w:ascii="Arial" w:hAnsi="Arial" w:cs="Arial"/>
          <w:b/>
          <w:sz w:val="32"/>
          <w:szCs w:val="32"/>
        </w:rPr>
        <w:t xml:space="preserve"> </w:t>
      </w:r>
      <w:r>
        <w:rPr>
          <w:rFonts w:ascii="Arial" w:hAnsi="Arial" w:cs="Arial"/>
          <w:b/>
          <w:sz w:val="32"/>
          <w:szCs w:val="32"/>
        </w:rPr>
        <w:t>Application</w:t>
      </w:r>
    </w:p>
    <w:p w14:paraId="4B7E8232" w14:textId="77777777" w:rsidR="00456649" w:rsidRPr="00F860B1" w:rsidRDefault="00456649" w:rsidP="00456649">
      <w:pPr>
        <w:shd w:val="clear" w:color="auto" w:fill="C00000"/>
        <w:jc w:val="both"/>
        <w:rPr>
          <w:rFonts w:ascii="Arial" w:hAnsi="Arial" w:cs="Arial"/>
        </w:rPr>
      </w:pPr>
      <w:r>
        <w:rPr>
          <w:rFonts w:ascii="Arial" w:hAnsi="Arial" w:cs="Arial"/>
          <w:b/>
        </w:rPr>
        <w:t>SECTION 1 – Your Personal Details</w:t>
      </w:r>
    </w:p>
    <w:tbl>
      <w:tblPr>
        <w:tblStyle w:val="TableGrid"/>
        <w:tblW w:w="0" w:type="auto"/>
        <w:tblLook w:val="04A0" w:firstRow="1" w:lastRow="0" w:firstColumn="1" w:lastColumn="0" w:noHBand="0" w:noVBand="1"/>
      </w:tblPr>
      <w:tblGrid>
        <w:gridCol w:w="1554"/>
        <w:gridCol w:w="2976"/>
        <w:gridCol w:w="5637"/>
      </w:tblGrid>
      <w:tr w:rsidR="00456649" w:rsidRPr="007147A1" w14:paraId="3AEFADA9" w14:textId="77777777" w:rsidTr="00AB3DD8">
        <w:tc>
          <w:tcPr>
            <w:tcW w:w="1554" w:type="dxa"/>
          </w:tcPr>
          <w:p w14:paraId="4F558A36" w14:textId="77777777" w:rsidR="00456649" w:rsidRPr="007147A1" w:rsidRDefault="00456649" w:rsidP="00AB3DD8">
            <w:pPr>
              <w:rPr>
                <w:rFonts w:ascii="Arial" w:hAnsi="Arial" w:cs="Arial"/>
                <w:sz w:val="28"/>
                <w:szCs w:val="28"/>
              </w:rPr>
            </w:pPr>
            <w:r w:rsidRPr="007147A1">
              <w:rPr>
                <w:rFonts w:ascii="Arial" w:hAnsi="Arial" w:cs="Arial"/>
                <w:sz w:val="28"/>
                <w:szCs w:val="28"/>
              </w:rPr>
              <w:t>Title</w:t>
            </w:r>
          </w:p>
          <w:p w14:paraId="1FA40F7D" w14:textId="77777777" w:rsidR="00456649" w:rsidRPr="007147A1" w:rsidRDefault="00456649" w:rsidP="00AB3DD8">
            <w:pPr>
              <w:rPr>
                <w:rFonts w:ascii="Arial" w:hAnsi="Arial" w:cs="Arial"/>
                <w:sz w:val="28"/>
                <w:szCs w:val="28"/>
              </w:rPr>
            </w:pPr>
          </w:p>
        </w:tc>
        <w:tc>
          <w:tcPr>
            <w:tcW w:w="2976" w:type="dxa"/>
          </w:tcPr>
          <w:p w14:paraId="73F2E807" w14:textId="77777777" w:rsidR="00456649" w:rsidRPr="007147A1" w:rsidRDefault="00456649" w:rsidP="00AB3DD8">
            <w:pPr>
              <w:rPr>
                <w:rFonts w:ascii="Arial" w:hAnsi="Arial" w:cs="Arial"/>
                <w:sz w:val="28"/>
                <w:szCs w:val="28"/>
              </w:rPr>
            </w:pPr>
            <w:r w:rsidRPr="007147A1">
              <w:rPr>
                <w:rFonts w:ascii="Arial" w:hAnsi="Arial" w:cs="Arial"/>
                <w:sz w:val="28"/>
                <w:szCs w:val="28"/>
              </w:rPr>
              <w:t>First name</w:t>
            </w:r>
          </w:p>
          <w:p w14:paraId="48BC4888" w14:textId="77777777" w:rsidR="00456649" w:rsidRPr="007147A1" w:rsidRDefault="00456649" w:rsidP="00AB3DD8">
            <w:pPr>
              <w:rPr>
                <w:rFonts w:ascii="Arial" w:hAnsi="Arial" w:cs="Arial"/>
                <w:sz w:val="28"/>
                <w:szCs w:val="28"/>
              </w:rPr>
            </w:pPr>
          </w:p>
        </w:tc>
        <w:tc>
          <w:tcPr>
            <w:tcW w:w="5637" w:type="dxa"/>
          </w:tcPr>
          <w:p w14:paraId="7A376A23" w14:textId="77777777" w:rsidR="00456649" w:rsidRPr="007147A1" w:rsidRDefault="00456649" w:rsidP="00AB3DD8">
            <w:pPr>
              <w:rPr>
                <w:rFonts w:ascii="Arial" w:hAnsi="Arial" w:cs="Arial"/>
                <w:sz w:val="28"/>
                <w:szCs w:val="28"/>
              </w:rPr>
            </w:pPr>
            <w:r w:rsidRPr="007147A1">
              <w:rPr>
                <w:rFonts w:ascii="Arial" w:hAnsi="Arial" w:cs="Arial"/>
                <w:sz w:val="28"/>
                <w:szCs w:val="28"/>
              </w:rPr>
              <w:t>Last name</w:t>
            </w:r>
          </w:p>
        </w:tc>
      </w:tr>
      <w:tr w:rsidR="00456649" w:rsidRPr="007147A1" w14:paraId="5E34E7DC" w14:textId="77777777" w:rsidTr="00AB3DD8">
        <w:tc>
          <w:tcPr>
            <w:tcW w:w="10167" w:type="dxa"/>
            <w:gridSpan w:val="3"/>
          </w:tcPr>
          <w:p w14:paraId="17E60A6F" w14:textId="77777777" w:rsidR="00456649" w:rsidRDefault="00456649" w:rsidP="00AB3DD8">
            <w:pPr>
              <w:rPr>
                <w:rFonts w:ascii="Arial" w:hAnsi="Arial" w:cs="Arial"/>
                <w:sz w:val="28"/>
                <w:szCs w:val="28"/>
              </w:rPr>
            </w:pPr>
            <w:r>
              <w:rPr>
                <w:rFonts w:ascii="Arial" w:hAnsi="Arial" w:cs="Arial"/>
                <w:sz w:val="28"/>
                <w:szCs w:val="28"/>
              </w:rPr>
              <w:t>Address</w:t>
            </w:r>
          </w:p>
          <w:p w14:paraId="6F2AF639" w14:textId="77777777" w:rsidR="00456649" w:rsidRPr="007147A1" w:rsidRDefault="00456649" w:rsidP="00AB3DD8">
            <w:pPr>
              <w:rPr>
                <w:rFonts w:ascii="Arial" w:hAnsi="Arial" w:cs="Arial"/>
                <w:sz w:val="28"/>
                <w:szCs w:val="28"/>
              </w:rPr>
            </w:pPr>
          </w:p>
        </w:tc>
      </w:tr>
      <w:tr w:rsidR="00456649" w:rsidRPr="007147A1" w14:paraId="635CBCF5" w14:textId="77777777" w:rsidTr="00AB3DD8">
        <w:tc>
          <w:tcPr>
            <w:tcW w:w="4530" w:type="dxa"/>
            <w:gridSpan w:val="2"/>
          </w:tcPr>
          <w:p w14:paraId="2EAFC634" w14:textId="77777777" w:rsidR="00456649" w:rsidRPr="007147A1" w:rsidRDefault="00456649" w:rsidP="00AB3DD8">
            <w:pPr>
              <w:rPr>
                <w:rFonts w:ascii="Arial" w:hAnsi="Arial" w:cs="Arial"/>
                <w:sz w:val="28"/>
                <w:szCs w:val="28"/>
              </w:rPr>
            </w:pPr>
            <w:r w:rsidRPr="007147A1">
              <w:rPr>
                <w:rFonts w:ascii="Arial" w:hAnsi="Arial" w:cs="Arial"/>
                <w:sz w:val="28"/>
                <w:szCs w:val="28"/>
              </w:rPr>
              <w:t>Contact telephone number</w:t>
            </w:r>
          </w:p>
        </w:tc>
        <w:tc>
          <w:tcPr>
            <w:tcW w:w="5637" w:type="dxa"/>
          </w:tcPr>
          <w:p w14:paraId="28538638" w14:textId="77777777" w:rsidR="00456649" w:rsidRPr="007147A1" w:rsidRDefault="00456649" w:rsidP="00AB3DD8">
            <w:pPr>
              <w:rPr>
                <w:rFonts w:ascii="Arial" w:hAnsi="Arial" w:cs="Arial"/>
                <w:sz w:val="28"/>
                <w:szCs w:val="28"/>
              </w:rPr>
            </w:pPr>
            <w:r w:rsidRPr="007147A1">
              <w:rPr>
                <w:rFonts w:ascii="Arial" w:hAnsi="Arial" w:cs="Arial"/>
                <w:sz w:val="28"/>
                <w:szCs w:val="28"/>
              </w:rPr>
              <w:t>E-mail address</w:t>
            </w:r>
          </w:p>
          <w:p w14:paraId="2750D734" w14:textId="77777777" w:rsidR="00456649" w:rsidRPr="007147A1" w:rsidRDefault="00456649" w:rsidP="00AB3DD8">
            <w:pPr>
              <w:rPr>
                <w:rFonts w:ascii="Arial" w:hAnsi="Arial" w:cs="Arial"/>
                <w:sz w:val="28"/>
                <w:szCs w:val="28"/>
              </w:rPr>
            </w:pPr>
          </w:p>
        </w:tc>
      </w:tr>
      <w:tr w:rsidR="00F137BF" w:rsidRPr="007147A1" w14:paraId="4AA2D738" w14:textId="77777777" w:rsidTr="00AB3DD8">
        <w:tc>
          <w:tcPr>
            <w:tcW w:w="4530" w:type="dxa"/>
            <w:gridSpan w:val="2"/>
          </w:tcPr>
          <w:p w14:paraId="6F96BED0" w14:textId="77777777" w:rsidR="00F137BF" w:rsidRDefault="00F137BF" w:rsidP="00AB3DD8">
            <w:pPr>
              <w:rPr>
                <w:rFonts w:ascii="Arial" w:hAnsi="Arial" w:cs="Arial"/>
                <w:sz w:val="28"/>
                <w:szCs w:val="28"/>
              </w:rPr>
            </w:pPr>
            <w:r>
              <w:rPr>
                <w:rFonts w:ascii="Arial" w:hAnsi="Arial" w:cs="Arial"/>
                <w:sz w:val="28"/>
                <w:szCs w:val="28"/>
              </w:rPr>
              <w:t>Post Code</w:t>
            </w:r>
          </w:p>
          <w:p w14:paraId="65EB02DB" w14:textId="59AD7CBA" w:rsidR="00F137BF" w:rsidRPr="007147A1" w:rsidRDefault="00F137BF" w:rsidP="00AB3DD8">
            <w:pPr>
              <w:rPr>
                <w:rFonts w:ascii="Arial" w:hAnsi="Arial" w:cs="Arial"/>
                <w:sz w:val="28"/>
                <w:szCs w:val="28"/>
              </w:rPr>
            </w:pPr>
          </w:p>
        </w:tc>
        <w:tc>
          <w:tcPr>
            <w:tcW w:w="5637" w:type="dxa"/>
          </w:tcPr>
          <w:p w14:paraId="03D983D3" w14:textId="77777777" w:rsidR="00F137BF" w:rsidRPr="007147A1" w:rsidRDefault="00F137BF" w:rsidP="00AB3DD8">
            <w:pPr>
              <w:rPr>
                <w:rFonts w:ascii="Arial" w:hAnsi="Arial" w:cs="Arial"/>
                <w:sz w:val="28"/>
                <w:szCs w:val="28"/>
              </w:rPr>
            </w:pPr>
          </w:p>
        </w:tc>
      </w:tr>
    </w:tbl>
    <w:p w14:paraId="77C9DF63" w14:textId="77777777" w:rsidR="009B42F3" w:rsidRDefault="009B42F3">
      <w:pPr>
        <w:rPr>
          <w:rFonts w:ascii="Arial" w:hAnsi="Arial" w:cs="Arial"/>
          <w:b/>
        </w:rPr>
      </w:pPr>
    </w:p>
    <w:p w14:paraId="168BD7BF" w14:textId="77777777" w:rsidR="00456649" w:rsidRPr="00F860B1" w:rsidRDefault="00456649" w:rsidP="00456649">
      <w:pPr>
        <w:shd w:val="clear" w:color="auto" w:fill="C00000"/>
        <w:jc w:val="both"/>
        <w:rPr>
          <w:rFonts w:ascii="Arial" w:hAnsi="Arial" w:cs="Arial"/>
        </w:rPr>
      </w:pPr>
      <w:r>
        <w:rPr>
          <w:rFonts w:ascii="Arial" w:hAnsi="Arial" w:cs="Arial"/>
          <w:b/>
        </w:rPr>
        <w:t>SECTION 2 – Information about your business</w:t>
      </w:r>
    </w:p>
    <w:tbl>
      <w:tblPr>
        <w:tblStyle w:val="TableGrid"/>
        <w:tblW w:w="0" w:type="auto"/>
        <w:tblLook w:val="04A0" w:firstRow="1" w:lastRow="0" w:firstColumn="1" w:lastColumn="0" w:noHBand="0" w:noVBand="1"/>
      </w:tblPr>
      <w:tblGrid>
        <w:gridCol w:w="4984"/>
        <w:gridCol w:w="4984"/>
      </w:tblGrid>
      <w:tr w:rsidR="00456649" w14:paraId="11D0EBDF" w14:textId="77777777" w:rsidTr="00B57E2E">
        <w:tc>
          <w:tcPr>
            <w:tcW w:w="4984" w:type="dxa"/>
          </w:tcPr>
          <w:p w14:paraId="0DE07AC1" w14:textId="77777777" w:rsidR="00456649" w:rsidRDefault="00456649" w:rsidP="00AB3DD8">
            <w:pPr>
              <w:rPr>
                <w:rFonts w:ascii="Arial" w:hAnsi="Arial" w:cs="Arial"/>
                <w:sz w:val="28"/>
                <w:szCs w:val="28"/>
              </w:rPr>
            </w:pPr>
            <w:r>
              <w:rPr>
                <w:rFonts w:ascii="Arial" w:hAnsi="Arial" w:cs="Arial"/>
                <w:sz w:val="28"/>
                <w:szCs w:val="28"/>
              </w:rPr>
              <w:t xml:space="preserve">Business </w:t>
            </w:r>
            <w:r w:rsidR="00850DEB">
              <w:rPr>
                <w:rFonts w:ascii="Arial" w:hAnsi="Arial" w:cs="Arial"/>
                <w:sz w:val="28"/>
                <w:szCs w:val="28"/>
              </w:rPr>
              <w:t xml:space="preserve">or trading </w:t>
            </w:r>
            <w:r>
              <w:rPr>
                <w:rFonts w:ascii="Arial" w:hAnsi="Arial" w:cs="Arial"/>
                <w:sz w:val="28"/>
                <w:szCs w:val="28"/>
              </w:rPr>
              <w:t>name</w:t>
            </w:r>
          </w:p>
          <w:p w14:paraId="77D1F2B6" w14:textId="77777777" w:rsidR="00456649" w:rsidRPr="007147A1" w:rsidRDefault="00456649" w:rsidP="00AB3DD8">
            <w:pPr>
              <w:rPr>
                <w:rFonts w:ascii="Arial" w:hAnsi="Arial" w:cs="Arial"/>
                <w:sz w:val="28"/>
                <w:szCs w:val="28"/>
              </w:rPr>
            </w:pPr>
          </w:p>
        </w:tc>
        <w:tc>
          <w:tcPr>
            <w:tcW w:w="4984" w:type="dxa"/>
          </w:tcPr>
          <w:p w14:paraId="4C591D96" w14:textId="77777777" w:rsidR="00456649" w:rsidRPr="007147A1" w:rsidRDefault="00B57E2E" w:rsidP="00AB3DD8">
            <w:pPr>
              <w:rPr>
                <w:rFonts w:ascii="Arial" w:hAnsi="Arial" w:cs="Arial"/>
                <w:sz w:val="28"/>
                <w:szCs w:val="28"/>
              </w:rPr>
            </w:pPr>
            <w:r>
              <w:rPr>
                <w:rFonts w:ascii="Arial" w:hAnsi="Arial" w:cs="Arial"/>
                <w:sz w:val="28"/>
                <w:szCs w:val="28"/>
              </w:rPr>
              <w:t>Business sector / type of business</w:t>
            </w:r>
          </w:p>
        </w:tc>
      </w:tr>
      <w:tr w:rsidR="00B57E2E" w14:paraId="07E969AE" w14:textId="77777777" w:rsidTr="00AB3DD8">
        <w:tc>
          <w:tcPr>
            <w:tcW w:w="4984" w:type="dxa"/>
          </w:tcPr>
          <w:p w14:paraId="16F57E77" w14:textId="77777777" w:rsidR="00B57E2E" w:rsidRDefault="00B57E2E" w:rsidP="00B57E2E">
            <w:pPr>
              <w:rPr>
                <w:rFonts w:ascii="Arial" w:hAnsi="Arial" w:cs="Arial"/>
                <w:sz w:val="48"/>
                <w:szCs w:val="48"/>
              </w:rPr>
            </w:pPr>
            <w:r>
              <w:rPr>
                <w:rFonts w:ascii="Arial" w:hAnsi="Arial" w:cs="Arial"/>
                <w:sz w:val="28"/>
                <w:szCs w:val="28"/>
              </w:rPr>
              <w:t>Street</w:t>
            </w:r>
          </w:p>
          <w:p w14:paraId="63015466" w14:textId="77777777" w:rsidR="00B57E2E" w:rsidRPr="00633E15" w:rsidRDefault="00B57E2E" w:rsidP="00B57E2E">
            <w:pPr>
              <w:rPr>
                <w:rFonts w:ascii="Arial" w:hAnsi="Arial" w:cs="Arial"/>
                <w:sz w:val="20"/>
                <w:szCs w:val="20"/>
              </w:rPr>
            </w:pPr>
          </w:p>
        </w:tc>
        <w:tc>
          <w:tcPr>
            <w:tcW w:w="4984" w:type="dxa"/>
          </w:tcPr>
          <w:p w14:paraId="450FBD99" w14:textId="77777777" w:rsidR="00B57E2E" w:rsidRPr="007147A1" w:rsidRDefault="00B57E2E" w:rsidP="00B57E2E">
            <w:pPr>
              <w:rPr>
                <w:rFonts w:ascii="Arial" w:hAnsi="Arial" w:cs="Arial"/>
                <w:sz w:val="28"/>
                <w:szCs w:val="28"/>
              </w:rPr>
            </w:pPr>
            <w:r>
              <w:rPr>
                <w:rFonts w:ascii="Arial" w:hAnsi="Arial" w:cs="Arial"/>
                <w:sz w:val="28"/>
                <w:szCs w:val="28"/>
              </w:rPr>
              <w:t>Town / City</w:t>
            </w:r>
          </w:p>
        </w:tc>
      </w:tr>
      <w:tr w:rsidR="00B57E2E" w14:paraId="6DC09B75" w14:textId="77777777" w:rsidTr="00B57E2E">
        <w:tc>
          <w:tcPr>
            <w:tcW w:w="4984" w:type="dxa"/>
          </w:tcPr>
          <w:p w14:paraId="2087FC8C" w14:textId="77777777" w:rsidR="00B57E2E" w:rsidRPr="00400C8E" w:rsidRDefault="00B57E2E" w:rsidP="00B57E2E">
            <w:pPr>
              <w:rPr>
                <w:rFonts w:ascii="Arial" w:hAnsi="Arial" w:cs="Arial"/>
                <w:sz w:val="28"/>
                <w:szCs w:val="28"/>
              </w:rPr>
            </w:pPr>
            <w:r>
              <w:rPr>
                <w:rFonts w:ascii="Arial" w:hAnsi="Arial" w:cs="Arial"/>
                <w:sz w:val="28"/>
                <w:szCs w:val="28"/>
              </w:rPr>
              <w:t>Local Authority</w:t>
            </w:r>
          </w:p>
        </w:tc>
        <w:tc>
          <w:tcPr>
            <w:tcW w:w="4984" w:type="dxa"/>
          </w:tcPr>
          <w:p w14:paraId="1BF05383" w14:textId="77777777" w:rsidR="00B57E2E" w:rsidRPr="007147A1" w:rsidRDefault="00B57E2E" w:rsidP="00B57E2E">
            <w:pPr>
              <w:rPr>
                <w:rFonts w:ascii="Arial" w:hAnsi="Arial" w:cs="Arial"/>
                <w:sz w:val="28"/>
                <w:szCs w:val="28"/>
              </w:rPr>
            </w:pPr>
            <w:r>
              <w:rPr>
                <w:rFonts w:ascii="Arial" w:hAnsi="Arial" w:cs="Arial"/>
                <w:sz w:val="28"/>
                <w:szCs w:val="28"/>
              </w:rPr>
              <w:t>Postcode</w:t>
            </w:r>
          </w:p>
        </w:tc>
      </w:tr>
      <w:tr w:rsidR="00B57E2E" w14:paraId="4FCA14C3" w14:textId="77777777" w:rsidTr="00797F58">
        <w:tc>
          <w:tcPr>
            <w:tcW w:w="4984" w:type="dxa"/>
            <w:tcBorders>
              <w:top w:val="single" w:sz="12" w:space="0" w:color="auto"/>
              <w:left w:val="single" w:sz="12" w:space="0" w:color="auto"/>
              <w:bottom w:val="single" w:sz="4" w:space="0" w:color="A5A5A5" w:themeColor="accent3"/>
              <w:right w:val="single" w:sz="12" w:space="0" w:color="auto"/>
            </w:tcBorders>
          </w:tcPr>
          <w:p w14:paraId="1118D3AA" w14:textId="77777777" w:rsidR="00B57E2E" w:rsidRPr="007147A1" w:rsidRDefault="00797F58" w:rsidP="00797F58">
            <w:pPr>
              <w:rPr>
                <w:rFonts w:ascii="Arial" w:hAnsi="Arial" w:cs="Arial"/>
                <w:sz w:val="28"/>
                <w:szCs w:val="28"/>
              </w:rPr>
            </w:pPr>
            <w:r>
              <w:rPr>
                <w:rFonts w:ascii="Arial" w:hAnsi="Arial" w:cs="Arial"/>
                <w:sz w:val="28"/>
                <w:szCs w:val="28"/>
              </w:rPr>
              <w:t>Applicants must provide one of the following:</w:t>
            </w:r>
          </w:p>
        </w:tc>
        <w:tc>
          <w:tcPr>
            <w:tcW w:w="4984" w:type="dxa"/>
            <w:tcBorders>
              <w:left w:val="single" w:sz="12" w:space="0" w:color="auto"/>
            </w:tcBorders>
          </w:tcPr>
          <w:p w14:paraId="278E1D67" w14:textId="415120C2" w:rsidR="00B57E2E" w:rsidRDefault="00797F58" w:rsidP="000F2EAB">
            <w:pPr>
              <w:rPr>
                <w:rFonts w:ascii="Arial" w:hAnsi="Arial" w:cs="Arial"/>
                <w:sz w:val="28"/>
                <w:szCs w:val="28"/>
              </w:rPr>
            </w:pPr>
            <w:r>
              <w:rPr>
                <w:rFonts w:ascii="Arial" w:hAnsi="Arial" w:cs="Arial"/>
                <w:sz w:val="28"/>
                <w:szCs w:val="28"/>
              </w:rPr>
              <w:t xml:space="preserve">Number of </w:t>
            </w:r>
            <w:r w:rsidR="00350F71">
              <w:rPr>
                <w:rFonts w:ascii="Arial" w:hAnsi="Arial" w:cs="Arial"/>
                <w:sz w:val="28"/>
                <w:szCs w:val="28"/>
              </w:rPr>
              <w:t xml:space="preserve">Full Time </w:t>
            </w:r>
            <w:r w:rsidR="000F2EAB">
              <w:rPr>
                <w:rFonts w:ascii="Arial" w:hAnsi="Arial" w:cs="Arial"/>
                <w:sz w:val="28"/>
                <w:szCs w:val="28"/>
              </w:rPr>
              <w:t xml:space="preserve">Equivalent (FTE) staff as calculated </w:t>
            </w:r>
            <w:r w:rsidR="00E41380">
              <w:rPr>
                <w:rFonts w:ascii="Arial" w:hAnsi="Arial" w:cs="Arial"/>
                <w:sz w:val="28"/>
                <w:szCs w:val="28"/>
              </w:rPr>
              <w:t xml:space="preserve">on the 1 </w:t>
            </w:r>
            <w:r w:rsidR="00350F71">
              <w:rPr>
                <w:rFonts w:ascii="Arial" w:hAnsi="Arial" w:cs="Arial"/>
                <w:sz w:val="28"/>
                <w:szCs w:val="28"/>
              </w:rPr>
              <w:t xml:space="preserve">May </w:t>
            </w:r>
            <w:r w:rsidR="00E65040">
              <w:rPr>
                <w:rFonts w:ascii="Arial" w:hAnsi="Arial" w:cs="Arial"/>
                <w:sz w:val="28"/>
                <w:szCs w:val="28"/>
              </w:rPr>
              <w:t>2021</w:t>
            </w:r>
            <w:r w:rsidR="00F137BF">
              <w:rPr>
                <w:rFonts w:ascii="Arial" w:hAnsi="Arial" w:cs="Arial"/>
                <w:sz w:val="28"/>
                <w:szCs w:val="28"/>
              </w:rPr>
              <w:t xml:space="preserve"> *</w:t>
            </w:r>
          </w:p>
          <w:p w14:paraId="007CD37D" w14:textId="6F839F96" w:rsidR="00F137BF" w:rsidRPr="007147A1" w:rsidRDefault="00F137BF" w:rsidP="000F2EAB">
            <w:pPr>
              <w:rPr>
                <w:rFonts w:ascii="Arial" w:hAnsi="Arial" w:cs="Arial"/>
                <w:sz w:val="28"/>
                <w:szCs w:val="28"/>
              </w:rPr>
            </w:pPr>
          </w:p>
        </w:tc>
      </w:tr>
      <w:tr w:rsidR="00797F58" w14:paraId="0DA72CE9" w14:textId="77777777" w:rsidTr="00797F58">
        <w:tc>
          <w:tcPr>
            <w:tcW w:w="4984" w:type="dxa"/>
            <w:tcBorders>
              <w:top w:val="single" w:sz="4" w:space="0" w:color="A5A5A5" w:themeColor="accent3"/>
              <w:left w:val="single" w:sz="12" w:space="0" w:color="auto"/>
              <w:bottom w:val="single" w:sz="4" w:space="0" w:color="A5A5A5" w:themeColor="accent3"/>
              <w:right w:val="single" w:sz="12" w:space="0" w:color="auto"/>
            </w:tcBorders>
          </w:tcPr>
          <w:p w14:paraId="168B5915" w14:textId="77777777" w:rsidR="00797F58" w:rsidRDefault="00797F58" w:rsidP="00797F58">
            <w:pPr>
              <w:rPr>
                <w:rFonts w:ascii="Arial" w:hAnsi="Arial" w:cs="Arial"/>
                <w:sz w:val="28"/>
                <w:szCs w:val="28"/>
              </w:rPr>
            </w:pPr>
            <w:r>
              <w:rPr>
                <w:rFonts w:ascii="Arial" w:hAnsi="Arial" w:cs="Arial"/>
                <w:sz w:val="28"/>
                <w:szCs w:val="28"/>
              </w:rPr>
              <w:t>Vat Registration No (if applicable)</w:t>
            </w:r>
          </w:p>
          <w:p w14:paraId="7AE52A35" w14:textId="77777777" w:rsidR="00797F58" w:rsidRDefault="00797F58" w:rsidP="00B57E2E">
            <w:pPr>
              <w:rPr>
                <w:rFonts w:ascii="Arial" w:hAnsi="Arial" w:cs="Arial"/>
                <w:sz w:val="28"/>
                <w:szCs w:val="28"/>
              </w:rPr>
            </w:pPr>
          </w:p>
        </w:tc>
        <w:tc>
          <w:tcPr>
            <w:tcW w:w="4984" w:type="dxa"/>
            <w:tcBorders>
              <w:left w:val="single" w:sz="12" w:space="0" w:color="auto"/>
            </w:tcBorders>
          </w:tcPr>
          <w:p w14:paraId="44911A35" w14:textId="1DB0FFDD" w:rsidR="00797F58" w:rsidRDefault="00D15329">
            <w:pPr>
              <w:rPr>
                <w:rFonts w:ascii="Arial" w:hAnsi="Arial" w:cs="Arial"/>
                <w:sz w:val="28"/>
                <w:szCs w:val="28"/>
              </w:rPr>
            </w:pPr>
            <w:r>
              <w:rPr>
                <w:rFonts w:ascii="Arial" w:hAnsi="Arial" w:cs="Arial"/>
                <w:sz w:val="28"/>
                <w:szCs w:val="28"/>
              </w:rPr>
              <w:t xml:space="preserve">Business Rates Account No </w:t>
            </w:r>
            <w:r w:rsidR="000F2EAB">
              <w:rPr>
                <w:rFonts w:ascii="Arial" w:hAnsi="Arial" w:cs="Arial"/>
                <w:sz w:val="28"/>
                <w:szCs w:val="28"/>
              </w:rPr>
              <w:t>(</w:t>
            </w:r>
            <w:r>
              <w:rPr>
                <w:rFonts w:ascii="Arial" w:hAnsi="Arial" w:cs="Arial"/>
                <w:sz w:val="28"/>
                <w:szCs w:val="28"/>
              </w:rPr>
              <w:t xml:space="preserve">if </w:t>
            </w:r>
            <w:r w:rsidR="000F2EAB">
              <w:rPr>
                <w:rFonts w:ascii="Arial" w:hAnsi="Arial" w:cs="Arial"/>
                <w:sz w:val="28"/>
                <w:szCs w:val="28"/>
              </w:rPr>
              <w:t>a</w:t>
            </w:r>
            <w:r>
              <w:rPr>
                <w:rFonts w:ascii="Arial" w:hAnsi="Arial" w:cs="Arial"/>
                <w:sz w:val="28"/>
                <w:szCs w:val="28"/>
              </w:rPr>
              <w:t>pplicable</w:t>
            </w:r>
            <w:r w:rsidR="000F2EAB">
              <w:rPr>
                <w:rFonts w:ascii="Arial" w:hAnsi="Arial" w:cs="Arial"/>
                <w:sz w:val="28"/>
                <w:szCs w:val="28"/>
              </w:rPr>
              <w:t>)</w:t>
            </w:r>
            <w:r>
              <w:rPr>
                <w:rFonts w:ascii="Arial" w:hAnsi="Arial" w:cs="Arial"/>
                <w:sz w:val="28"/>
                <w:szCs w:val="28"/>
              </w:rPr>
              <w:t xml:space="preserve"> </w:t>
            </w:r>
          </w:p>
        </w:tc>
      </w:tr>
      <w:tr w:rsidR="00B57E2E" w14:paraId="66BC1F96" w14:textId="77777777" w:rsidTr="00797F58">
        <w:tc>
          <w:tcPr>
            <w:tcW w:w="4984" w:type="dxa"/>
            <w:tcBorders>
              <w:top w:val="single" w:sz="4" w:space="0" w:color="A5A5A5" w:themeColor="accent3"/>
              <w:left w:val="single" w:sz="12" w:space="0" w:color="auto"/>
              <w:bottom w:val="single" w:sz="4" w:space="0" w:color="A5A5A5" w:themeColor="accent3"/>
              <w:right w:val="single" w:sz="12" w:space="0" w:color="auto"/>
            </w:tcBorders>
          </w:tcPr>
          <w:p w14:paraId="6172AF53" w14:textId="2A54742A" w:rsidR="00B57E2E" w:rsidRDefault="00B57E2E" w:rsidP="00B57E2E">
            <w:pPr>
              <w:rPr>
                <w:rFonts w:ascii="Arial" w:hAnsi="Arial" w:cs="Arial"/>
                <w:sz w:val="28"/>
                <w:szCs w:val="28"/>
              </w:rPr>
            </w:pPr>
            <w:r>
              <w:rPr>
                <w:rFonts w:ascii="Arial" w:hAnsi="Arial" w:cs="Arial"/>
                <w:sz w:val="28"/>
                <w:szCs w:val="28"/>
              </w:rPr>
              <w:t>HMRC Unique Taxpayer Reference (</w:t>
            </w:r>
            <w:r w:rsidR="000F2EAB">
              <w:rPr>
                <w:rFonts w:ascii="Arial" w:hAnsi="Arial" w:cs="Arial"/>
                <w:sz w:val="28"/>
                <w:szCs w:val="28"/>
              </w:rPr>
              <w:t>sole traders / partnerships</w:t>
            </w:r>
            <w:r>
              <w:rPr>
                <w:rFonts w:ascii="Arial" w:hAnsi="Arial" w:cs="Arial"/>
                <w:sz w:val="28"/>
                <w:szCs w:val="28"/>
              </w:rPr>
              <w:t>)</w:t>
            </w:r>
          </w:p>
          <w:p w14:paraId="07BCE457" w14:textId="77777777" w:rsidR="00966585" w:rsidRPr="00795DD4" w:rsidRDefault="00966585" w:rsidP="00B57E2E">
            <w:pPr>
              <w:rPr>
                <w:rFonts w:ascii="Arial" w:hAnsi="Arial" w:cs="Arial"/>
                <w:sz w:val="28"/>
                <w:szCs w:val="28"/>
              </w:rPr>
            </w:pPr>
          </w:p>
        </w:tc>
        <w:tc>
          <w:tcPr>
            <w:tcW w:w="4984" w:type="dxa"/>
            <w:tcBorders>
              <w:left w:val="single" w:sz="12" w:space="0" w:color="auto"/>
            </w:tcBorders>
          </w:tcPr>
          <w:p w14:paraId="74908145" w14:textId="77777777" w:rsidR="00B57E2E" w:rsidRPr="007147A1" w:rsidRDefault="00B57E2E" w:rsidP="00B57E2E">
            <w:pPr>
              <w:rPr>
                <w:rFonts w:ascii="Arial" w:hAnsi="Arial" w:cs="Arial"/>
                <w:sz w:val="28"/>
                <w:szCs w:val="28"/>
              </w:rPr>
            </w:pPr>
            <w:r>
              <w:rPr>
                <w:rFonts w:ascii="Arial" w:hAnsi="Arial" w:cs="Arial"/>
                <w:sz w:val="28"/>
                <w:szCs w:val="28"/>
              </w:rPr>
              <w:t>Date business started trading</w:t>
            </w:r>
          </w:p>
        </w:tc>
      </w:tr>
      <w:tr w:rsidR="00A61218" w14:paraId="3A06DC64" w14:textId="77777777" w:rsidTr="00D37744">
        <w:tc>
          <w:tcPr>
            <w:tcW w:w="4984" w:type="dxa"/>
            <w:tcBorders>
              <w:top w:val="single" w:sz="4" w:space="0" w:color="A5A5A5" w:themeColor="accent3"/>
              <w:left w:val="single" w:sz="12" w:space="0" w:color="auto"/>
              <w:bottom w:val="single" w:sz="4" w:space="0" w:color="A5A5A5" w:themeColor="accent3"/>
              <w:right w:val="single" w:sz="12" w:space="0" w:color="auto"/>
            </w:tcBorders>
          </w:tcPr>
          <w:p w14:paraId="5A14B081" w14:textId="04F92F8D" w:rsidR="00A61218" w:rsidRDefault="00797F58">
            <w:pPr>
              <w:rPr>
                <w:rFonts w:ascii="Arial" w:hAnsi="Arial" w:cs="Arial"/>
                <w:sz w:val="28"/>
                <w:szCs w:val="28"/>
              </w:rPr>
            </w:pPr>
            <w:r>
              <w:rPr>
                <w:rFonts w:ascii="Arial" w:hAnsi="Arial" w:cs="Arial"/>
                <w:sz w:val="28"/>
                <w:szCs w:val="28"/>
              </w:rPr>
              <w:t>Company Registration No (</w:t>
            </w:r>
            <w:r w:rsidR="000F2EAB">
              <w:rPr>
                <w:rFonts w:ascii="Arial" w:hAnsi="Arial" w:cs="Arial"/>
                <w:sz w:val="28"/>
                <w:szCs w:val="28"/>
              </w:rPr>
              <w:t>limited companies</w:t>
            </w:r>
            <w:r>
              <w:rPr>
                <w:rFonts w:ascii="Arial" w:hAnsi="Arial" w:cs="Arial"/>
                <w:sz w:val="28"/>
                <w:szCs w:val="28"/>
              </w:rPr>
              <w:t>)</w:t>
            </w:r>
          </w:p>
        </w:tc>
        <w:tc>
          <w:tcPr>
            <w:tcW w:w="4984" w:type="dxa"/>
            <w:tcBorders>
              <w:top w:val="single" w:sz="4" w:space="0" w:color="auto"/>
              <w:left w:val="single" w:sz="12" w:space="0" w:color="auto"/>
              <w:bottom w:val="single" w:sz="4" w:space="0" w:color="auto"/>
              <w:right w:val="single" w:sz="4" w:space="0" w:color="auto"/>
            </w:tcBorders>
          </w:tcPr>
          <w:p w14:paraId="66C43E18" w14:textId="77777777" w:rsidR="00A61218" w:rsidRDefault="00850DEB" w:rsidP="00E327C9">
            <w:pPr>
              <w:rPr>
                <w:rFonts w:ascii="Arial" w:hAnsi="Arial" w:cs="Arial"/>
                <w:sz w:val="28"/>
                <w:szCs w:val="28"/>
              </w:rPr>
            </w:pPr>
            <w:r>
              <w:rPr>
                <w:rFonts w:ascii="Arial" w:hAnsi="Arial" w:cs="Arial"/>
                <w:sz w:val="28"/>
                <w:szCs w:val="28"/>
              </w:rPr>
              <w:t xml:space="preserve">Hackney carriage license number </w:t>
            </w:r>
            <w:r w:rsidR="00AF6E56">
              <w:rPr>
                <w:rFonts w:ascii="Arial" w:hAnsi="Arial" w:cs="Arial"/>
                <w:sz w:val="28"/>
                <w:szCs w:val="28"/>
              </w:rPr>
              <w:t xml:space="preserve">or private minicab licence number </w:t>
            </w:r>
            <w:r>
              <w:rPr>
                <w:rFonts w:ascii="Arial" w:hAnsi="Arial" w:cs="Arial"/>
                <w:sz w:val="28"/>
                <w:szCs w:val="28"/>
              </w:rPr>
              <w:t>(if applicable)</w:t>
            </w:r>
          </w:p>
          <w:p w14:paraId="118F1AE1" w14:textId="77777777" w:rsidR="00AF6E56" w:rsidRDefault="00AF6E56" w:rsidP="00E327C9">
            <w:pPr>
              <w:rPr>
                <w:rFonts w:ascii="Arial" w:hAnsi="Arial" w:cs="Arial"/>
                <w:sz w:val="28"/>
                <w:szCs w:val="28"/>
              </w:rPr>
            </w:pPr>
          </w:p>
        </w:tc>
      </w:tr>
      <w:tr w:rsidR="00D37744" w14:paraId="30F095EB" w14:textId="77777777" w:rsidTr="00797F58">
        <w:tc>
          <w:tcPr>
            <w:tcW w:w="4984" w:type="dxa"/>
            <w:tcBorders>
              <w:top w:val="single" w:sz="4" w:space="0" w:color="A5A5A5" w:themeColor="accent3"/>
              <w:left w:val="single" w:sz="12" w:space="0" w:color="auto"/>
              <w:bottom w:val="single" w:sz="12" w:space="0" w:color="auto"/>
              <w:right w:val="single" w:sz="12" w:space="0" w:color="auto"/>
            </w:tcBorders>
          </w:tcPr>
          <w:p w14:paraId="2F370380" w14:textId="0AE41CA9" w:rsidR="00D37744" w:rsidRDefault="00D37744">
            <w:pPr>
              <w:rPr>
                <w:rFonts w:ascii="Arial" w:hAnsi="Arial" w:cs="Arial"/>
                <w:sz w:val="28"/>
                <w:szCs w:val="28"/>
              </w:rPr>
            </w:pPr>
            <w:r>
              <w:rPr>
                <w:rFonts w:ascii="Arial" w:hAnsi="Arial" w:cs="Arial"/>
                <w:sz w:val="28"/>
                <w:szCs w:val="28"/>
              </w:rPr>
              <w:t>Charity Number (if applicable)</w:t>
            </w:r>
          </w:p>
          <w:p w14:paraId="22B42586" w14:textId="6C2C2CE0" w:rsidR="00D37744" w:rsidRDefault="00D37744">
            <w:pPr>
              <w:rPr>
                <w:rFonts w:ascii="Arial" w:hAnsi="Arial" w:cs="Arial"/>
                <w:sz w:val="28"/>
                <w:szCs w:val="28"/>
              </w:rPr>
            </w:pPr>
          </w:p>
          <w:p w14:paraId="75C27107" w14:textId="77777777" w:rsidR="00D37744" w:rsidRDefault="00D37744">
            <w:pPr>
              <w:rPr>
                <w:rFonts w:ascii="Arial" w:hAnsi="Arial" w:cs="Arial"/>
                <w:sz w:val="28"/>
                <w:szCs w:val="28"/>
              </w:rPr>
            </w:pPr>
          </w:p>
          <w:p w14:paraId="406DFA5B" w14:textId="6C8E1B24" w:rsidR="00D37744" w:rsidRDefault="00D37744">
            <w:pPr>
              <w:rPr>
                <w:rFonts w:ascii="Arial" w:hAnsi="Arial" w:cs="Arial"/>
                <w:sz w:val="28"/>
                <w:szCs w:val="28"/>
              </w:rPr>
            </w:pPr>
          </w:p>
        </w:tc>
        <w:tc>
          <w:tcPr>
            <w:tcW w:w="4984" w:type="dxa"/>
            <w:tcBorders>
              <w:top w:val="single" w:sz="4" w:space="0" w:color="auto"/>
              <w:left w:val="single" w:sz="12" w:space="0" w:color="auto"/>
              <w:bottom w:val="single" w:sz="4" w:space="0" w:color="auto"/>
              <w:right w:val="single" w:sz="4" w:space="0" w:color="auto"/>
            </w:tcBorders>
          </w:tcPr>
          <w:p w14:paraId="562A544B" w14:textId="77777777" w:rsidR="00D37744" w:rsidRDefault="00D37744" w:rsidP="00E327C9">
            <w:pPr>
              <w:rPr>
                <w:rFonts w:ascii="Arial" w:hAnsi="Arial" w:cs="Arial"/>
                <w:sz w:val="28"/>
                <w:szCs w:val="28"/>
              </w:rPr>
            </w:pPr>
          </w:p>
        </w:tc>
      </w:tr>
    </w:tbl>
    <w:p w14:paraId="3441BA13" w14:textId="32ED5EE2" w:rsidR="00860038" w:rsidRDefault="00860038">
      <w:pPr>
        <w:rPr>
          <w:rFonts w:ascii="Arial" w:hAnsi="Arial" w:cs="Arial"/>
          <w:b/>
        </w:rPr>
      </w:pPr>
    </w:p>
    <w:p w14:paraId="3160F429" w14:textId="3CBCB2FB" w:rsidR="00F137BF" w:rsidRPr="00F137BF" w:rsidRDefault="00F137BF" w:rsidP="00F137BF">
      <w:pPr>
        <w:spacing w:after="0" w:line="240" w:lineRule="auto"/>
        <w:mirrorIndents/>
        <w:rPr>
          <w:rFonts w:ascii="Arial" w:eastAsia="Times New Roman" w:hAnsi="Arial" w:cs="Arial"/>
          <w:b/>
          <w:sz w:val="24"/>
          <w:szCs w:val="24"/>
        </w:rPr>
      </w:pPr>
      <w:r>
        <w:rPr>
          <w:rFonts w:ascii="Arial" w:eastAsia="Times New Roman" w:hAnsi="Arial" w:cs="Arial"/>
          <w:b/>
          <w:sz w:val="24"/>
          <w:szCs w:val="24"/>
        </w:rPr>
        <w:t xml:space="preserve">* </w:t>
      </w:r>
      <w:r w:rsidRPr="00F137BF">
        <w:rPr>
          <w:rFonts w:ascii="Arial" w:eastAsia="Times New Roman" w:hAnsi="Arial" w:cs="Arial"/>
          <w:b/>
          <w:sz w:val="24"/>
          <w:szCs w:val="24"/>
        </w:rPr>
        <w:t>The FTE figure can include the owners which may be taking drawings etc., however any employees must be paid through PAYE.</w:t>
      </w:r>
    </w:p>
    <w:p w14:paraId="575DD3C0" w14:textId="77777777" w:rsidR="00F137BF" w:rsidRDefault="00F137BF">
      <w:pPr>
        <w:rPr>
          <w:rFonts w:ascii="Arial" w:hAnsi="Arial" w:cs="Arial"/>
          <w:b/>
        </w:rPr>
      </w:pPr>
    </w:p>
    <w:p w14:paraId="588C4B42" w14:textId="77777777" w:rsidR="004D264E" w:rsidRPr="00235BA9" w:rsidRDefault="009B42F3" w:rsidP="004D264E">
      <w:pPr>
        <w:shd w:val="clear" w:color="auto" w:fill="C00000"/>
        <w:jc w:val="both"/>
        <w:rPr>
          <w:rFonts w:ascii="Arial" w:hAnsi="Arial" w:cs="Arial"/>
        </w:rPr>
      </w:pPr>
      <w:r>
        <w:rPr>
          <w:rFonts w:ascii="Arial" w:hAnsi="Arial" w:cs="Arial"/>
          <w:b/>
        </w:rPr>
        <w:t>S</w:t>
      </w:r>
      <w:r w:rsidR="004D264E">
        <w:rPr>
          <w:rFonts w:ascii="Arial" w:hAnsi="Arial" w:cs="Arial"/>
          <w:b/>
        </w:rPr>
        <w:t xml:space="preserve">ECTION 3 – Impact of the </w:t>
      </w:r>
      <w:r w:rsidR="00E327C9">
        <w:rPr>
          <w:rFonts w:ascii="Arial" w:hAnsi="Arial" w:cs="Arial"/>
          <w:b/>
        </w:rPr>
        <w:t>restrictions</w:t>
      </w:r>
      <w:r w:rsidR="004D264E">
        <w:rPr>
          <w:rFonts w:ascii="Arial" w:hAnsi="Arial" w:cs="Arial"/>
          <w:b/>
        </w:rPr>
        <w:t xml:space="preserve"> on your business</w:t>
      </w:r>
    </w:p>
    <w:p w14:paraId="19301372" w14:textId="77777777" w:rsidR="004D264E" w:rsidRPr="00064AEC" w:rsidRDefault="00B2376A" w:rsidP="004D264E">
      <w:pPr>
        <w:rPr>
          <w:rFonts w:ascii="Arial" w:hAnsi="Arial" w:cs="Arial"/>
          <w:sz w:val="28"/>
          <w:szCs w:val="28"/>
        </w:rPr>
      </w:pPr>
      <w:r>
        <w:rPr>
          <w:rFonts w:ascii="Arial" w:hAnsi="Arial" w:cs="Arial"/>
          <w:sz w:val="28"/>
          <w:szCs w:val="28"/>
        </w:rPr>
        <w:t>Please tick</w:t>
      </w:r>
      <w:r w:rsidR="00147212">
        <w:rPr>
          <w:rFonts w:ascii="Arial" w:hAnsi="Arial" w:cs="Arial"/>
          <w:sz w:val="28"/>
          <w:szCs w:val="28"/>
        </w:rPr>
        <w:t xml:space="preserve"> the </w:t>
      </w:r>
      <w:r w:rsidR="00B41AFE">
        <w:rPr>
          <w:rFonts w:ascii="Arial" w:hAnsi="Arial" w:cs="Arial"/>
          <w:sz w:val="28"/>
          <w:szCs w:val="28"/>
        </w:rPr>
        <w:t xml:space="preserve">following </w:t>
      </w:r>
      <w:r w:rsidR="004D264E" w:rsidRPr="00064AEC">
        <w:rPr>
          <w:rFonts w:ascii="Arial" w:hAnsi="Arial" w:cs="Arial"/>
          <w:sz w:val="28"/>
          <w:szCs w:val="28"/>
        </w:rPr>
        <w:t>statement</w:t>
      </w:r>
      <w:r w:rsidR="00B41AFE">
        <w:rPr>
          <w:rFonts w:ascii="Arial" w:hAnsi="Arial" w:cs="Arial"/>
          <w:sz w:val="28"/>
          <w:szCs w:val="28"/>
        </w:rPr>
        <w:t>s</w:t>
      </w:r>
      <w:r w:rsidR="004D264E" w:rsidRPr="00064AEC">
        <w:rPr>
          <w:rFonts w:ascii="Arial" w:hAnsi="Arial" w:cs="Arial"/>
          <w:sz w:val="28"/>
          <w:szCs w:val="28"/>
        </w:rPr>
        <w:t xml:space="preserve"> </w:t>
      </w:r>
      <w:r w:rsidR="00322929">
        <w:rPr>
          <w:rFonts w:ascii="Arial" w:hAnsi="Arial" w:cs="Arial"/>
          <w:sz w:val="28"/>
          <w:szCs w:val="28"/>
        </w:rPr>
        <w:t xml:space="preserve">if </w:t>
      </w:r>
      <w:r w:rsidR="00B41AFE">
        <w:rPr>
          <w:rFonts w:ascii="Arial" w:hAnsi="Arial" w:cs="Arial"/>
          <w:sz w:val="28"/>
          <w:szCs w:val="28"/>
        </w:rPr>
        <w:t>they</w:t>
      </w:r>
      <w:r w:rsidR="004D264E" w:rsidRPr="00064AEC">
        <w:rPr>
          <w:rFonts w:ascii="Arial" w:hAnsi="Arial" w:cs="Arial"/>
          <w:sz w:val="28"/>
          <w:szCs w:val="28"/>
        </w:rPr>
        <w:t xml:space="preserve"> appl</w:t>
      </w:r>
      <w:r w:rsidR="00B41AFE">
        <w:rPr>
          <w:rFonts w:ascii="Arial" w:hAnsi="Arial" w:cs="Arial"/>
          <w:sz w:val="28"/>
          <w:szCs w:val="28"/>
        </w:rPr>
        <w:t>y</w:t>
      </w:r>
      <w:r w:rsidR="004D264E" w:rsidRPr="00064AEC">
        <w:rPr>
          <w:rFonts w:ascii="Arial" w:hAnsi="Arial" w:cs="Arial"/>
          <w:sz w:val="28"/>
          <w:szCs w:val="28"/>
        </w:rPr>
        <w:t xml:space="preserve"> to your business</w:t>
      </w:r>
      <w:r w:rsidR="004D264E">
        <w:rPr>
          <w:rFonts w:ascii="Arial" w:hAnsi="Arial" w:cs="Arial"/>
          <w:sz w:val="28"/>
          <w:szCs w:val="28"/>
        </w:rPr>
        <w:t>:</w:t>
      </w:r>
    </w:p>
    <w:p w14:paraId="6466C88A" w14:textId="20AAFDB5" w:rsidR="00350F71" w:rsidRDefault="00E327C9" w:rsidP="00350F71">
      <w:pPr>
        <w:ind w:left="720"/>
        <w:jc w:val="both"/>
        <w:rPr>
          <w:rFonts w:ascii="Arial" w:hAnsi="Arial" w:cs="Arial"/>
          <w:sz w:val="28"/>
          <w:szCs w:val="28"/>
        </w:rPr>
      </w:pPr>
      <w:r>
        <w:rPr>
          <w:rFonts w:ascii="Arial" w:hAnsi="Arial" w:cs="Arial"/>
          <w:sz w:val="28"/>
          <w:szCs w:val="28"/>
        </w:rPr>
        <w:t xml:space="preserve">My business </w:t>
      </w:r>
      <w:r w:rsidR="00350F71">
        <w:rPr>
          <w:rFonts w:ascii="Arial" w:hAnsi="Arial" w:cs="Arial"/>
          <w:sz w:val="28"/>
          <w:szCs w:val="28"/>
        </w:rPr>
        <w:t>falls into one of the following categories:</w:t>
      </w:r>
    </w:p>
    <w:p w14:paraId="562844F3" w14:textId="552B2EF7" w:rsidR="00350F71" w:rsidRPr="00350F71" w:rsidRDefault="00F137BF" w:rsidP="00350F71">
      <w:pPr>
        <w:ind w:left="720"/>
        <w:jc w:val="both"/>
        <w:rPr>
          <w:rFonts w:ascii="Arial" w:hAnsi="Arial" w:cs="Arial"/>
          <w:sz w:val="28"/>
          <w:szCs w:val="28"/>
        </w:rPr>
      </w:pPr>
      <w:r w:rsidRPr="00DD79D8">
        <w:rPr>
          <w:rFonts w:ascii="Arial" w:hAnsi="Arial" w:cs="Arial"/>
          <w:noProof/>
          <w:sz w:val="28"/>
          <w:szCs w:val="28"/>
          <w:lang w:eastAsia="en-GB"/>
        </w:rPr>
        <w:lastRenderedPageBreak/>
        <mc:AlternateContent>
          <mc:Choice Requires="wps">
            <w:drawing>
              <wp:anchor distT="45720" distB="45720" distL="114300" distR="114300" simplePos="0" relativeHeight="251662336" behindDoc="0" locked="0" layoutInCell="1" allowOverlap="1" wp14:anchorId="4E9CACD2" wp14:editId="79596E5E">
                <wp:simplePos x="0" y="0"/>
                <wp:positionH relativeFrom="column">
                  <wp:posOffset>87630</wp:posOffset>
                </wp:positionH>
                <wp:positionV relativeFrom="paragraph">
                  <wp:posOffset>6985</wp:posOffset>
                </wp:positionV>
                <wp:extent cx="196850" cy="177800"/>
                <wp:effectExtent l="0" t="0" r="1270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6850" cy="177800"/>
                        </a:xfrm>
                        <a:prstGeom prst="rect">
                          <a:avLst/>
                        </a:prstGeom>
                        <a:solidFill>
                          <a:srgbClr val="FFFFFF"/>
                        </a:solidFill>
                        <a:ln w="9525">
                          <a:solidFill>
                            <a:srgbClr val="000000"/>
                          </a:solidFill>
                          <a:miter lim="800000"/>
                          <a:headEnd/>
                          <a:tailEnd/>
                        </a:ln>
                      </wps:spPr>
                      <wps:txbx>
                        <w:txbxContent>
                          <w:p w14:paraId="14694100" w14:textId="77777777" w:rsidR="004D264E" w:rsidRDefault="004D264E" w:rsidP="004D26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CACD2" id="_x0000_s1027" type="#_x0000_t202" style="position:absolute;left:0;text-align:left;margin-left:6.9pt;margin-top:.55pt;width:15.5pt;height:14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">
                <v:textbox>
                  <w:txbxContent>
                    <w:p w14:paraId="14694100" w14:textId="77777777" w:rsidR="004D264E" w:rsidRDefault="004D264E" w:rsidP="004D264E"/>
                  </w:txbxContent>
                </v:textbox>
                <w10:wrap type="square"/>
              </v:shape>
            </w:pict>
          </mc:Fallback>
        </mc:AlternateContent>
      </w:r>
      <w:r w:rsidR="00350F71" w:rsidRPr="00350F71">
        <w:rPr>
          <w:rFonts w:ascii="Arial" w:hAnsi="Arial" w:cs="Arial"/>
          <w:sz w:val="28"/>
          <w:szCs w:val="28"/>
        </w:rPr>
        <w:t xml:space="preserve">a) </w:t>
      </w:r>
      <w:r w:rsidR="000266FA" w:rsidRPr="000266FA">
        <w:rPr>
          <w:rFonts w:ascii="Arial" w:hAnsi="Arial" w:cs="Arial"/>
          <w:sz w:val="28"/>
          <w:szCs w:val="28"/>
        </w:rPr>
        <w:t>Forced to remain closed or unable to trade by on-going restrictions between 1st July 2021 and 31st August 2021</w:t>
      </w:r>
      <w:r w:rsidR="00350F71">
        <w:rPr>
          <w:rFonts w:ascii="Arial" w:hAnsi="Arial" w:cs="Arial"/>
          <w:sz w:val="28"/>
          <w:szCs w:val="28"/>
        </w:rPr>
        <w:t>, or</w:t>
      </w:r>
    </w:p>
    <w:p w14:paraId="61EA10EA" w14:textId="330284D3" w:rsidR="00350F71" w:rsidRDefault="00F137BF" w:rsidP="00350F71">
      <w:pPr>
        <w:ind w:left="720"/>
        <w:jc w:val="both"/>
        <w:rPr>
          <w:rFonts w:ascii="Arial" w:hAnsi="Arial" w:cs="Arial"/>
          <w:sz w:val="28"/>
          <w:szCs w:val="28"/>
        </w:rPr>
      </w:pPr>
      <w:r w:rsidRPr="00DD79D8">
        <w:rPr>
          <w:rFonts w:ascii="Arial" w:hAnsi="Arial" w:cs="Arial"/>
          <w:noProof/>
          <w:sz w:val="28"/>
          <w:szCs w:val="28"/>
          <w:lang w:eastAsia="en-GB"/>
        </w:rPr>
        <mc:AlternateContent>
          <mc:Choice Requires="wps">
            <w:drawing>
              <wp:anchor distT="45720" distB="45720" distL="114300" distR="114300" simplePos="0" relativeHeight="251674624" behindDoc="0" locked="0" layoutInCell="1" allowOverlap="1" wp14:anchorId="5BB8BCD0" wp14:editId="4310046F">
                <wp:simplePos x="0" y="0"/>
                <wp:positionH relativeFrom="column">
                  <wp:posOffset>83820</wp:posOffset>
                </wp:positionH>
                <wp:positionV relativeFrom="paragraph">
                  <wp:posOffset>38100</wp:posOffset>
                </wp:positionV>
                <wp:extent cx="196850" cy="177800"/>
                <wp:effectExtent l="0" t="0" r="12700"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6850" cy="177800"/>
                        </a:xfrm>
                        <a:prstGeom prst="rect">
                          <a:avLst/>
                        </a:prstGeom>
                        <a:solidFill>
                          <a:srgbClr val="FFFFFF"/>
                        </a:solidFill>
                        <a:ln w="9525">
                          <a:solidFill>
                            <a:srgbClr val="000000"/>
                          </a:solidFill>
                          <a:miter lim="800000"/>
                          <a:headEnd/>
                          <a:tailEnd/>
                        </a:ln>
                      </wps:spPr>
                      <wps:txbx>
                        <w:txbxContent>
                          <w:p w14:paraId="59253B8E" w14:textId="77777777" w:rsidR="00F137BF" w:rsidRDefault="00F137BF" w:rsidP="00F137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8BCD0" id="Text Box 3" o:spid="_x0000_s1028" type="#_x0000_t202" style="position:absolute;left:0;text-align:left;margin-left:6.6pt;margin-top:3pt;width:15.5pt;height:14pt;flip:x;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">
                <v:textbox>
                  <w:txbxContent>
                    <w:p w14:paraId="59253B8E" w14:textId="77777777" w:rsidR="00F137BF" w:rsidRDefault="00F137BF" w:rsidP="00F137BF"/>
                  </w:txbxContent>
                </v:textbox>
                <w10:wrap type="square"/>
              </v:shape>
            </w:pict>
          </mc:Fallback>
        </mc:AlternateContent>
      </w:r>
      <w:r w:rsidR="00350F71" w:rsidRPr="00350F71">
        <w:rPr>
          <w:rFonts w:ascii="Arial" w:hAnsi="Arial" w:cs="Arial"/>
          <w:sz w:val="28"/>
          <w:szCs w:val="28"/>
        </w:rPr>
        <w:t xml:space="preserve">b) </w:t>
      </w:r>
      <w:r w:rsidR="000266FA" w:rsidRPr="000266FA">
        <w:rPr>
          <w:rFonts w:ascii="Arial" w:hAnsi="Arial" w:cs="Arial"/>
          <w:sz w:val="28"/>
          <w:szCs w:val="28"/>
        </w:rPr>
        <w:t>Event Space and attractions severely impacted by ongoing social distancing regulations</w:t>
      </w:r>
      <w:r w:rsidR="00350F71">
        <w:rPr>
          <w:rFonts w:ascii="Arial" w:hAnsi="Arial" w:cs="Arial"/>
          <w:sz w:val="28"/>
          <w:szCs w:val="28"/>
        </w:rPr>
        <w:t>, or</w:t>
      </w:r>
    </w:p>
    <w:p w14:paraId="636742C7" w14:textId="77777777" w:rsidR="00E37CFC" w:rsidRDefault="00F137BF" w:rsidP="00350F71">
      <w:pPr>
        <w:ind w:left="720"/>
        <w:jc w:val="both"/>
        <w:rPr>
          <w:rFonts w:ascii="Arial" w:hAnsi="Arial" w:cs="Arial"/>
          <w:sz w:val="28"/>
          <w:szCs w:val="28"/>
        </w:rPr>
      </w:pPr>
      <w:r w:rsidRPr="00DD79D8">
        <w:rPr>
          <w:rFonts w:ascii="Arial" w:hAnsi="Arial" w:cs="Arial"/>
          <w:noProof/>
          <w:sz w:val="28"/>
          <w:szCs w:val="28"/>
          <w:lang w:eastAsia="en-GB"/>
        </w:rPr>
        <mc:AlternateContent>
          <mc:Choice Requires="wps">
            <w:drawing>
              <wp:anchor distT="45720" distB="45720" distL="114300" distR="114300" simplePos="0" relativeHeight="251678720" behindDoc="0" locked="0" layoutInCell="1" allowOverlap="1" wp14:anchorId="7817E634" wp14:editId="1B85E736">
                <wp:simplePos x="0" y="0"/>
                <wp:positionH relativeFrom="column">
                  <wp:posOffset>76200</wp:posOffset>
                </wp:positionH>
                <wp:positionV relativeFrom="paragraph">
                  <wp:posOffset>131445</wp:posOffset>
                </wp:positionV>
                <wp:extent cx="196850" cy="177800"/>
                <wp:effectExtent l="0" t="0" r="12700" b="127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6850" cy="177800"/>
                        </a:xfrm>
                        <a:prstGeom prst="rect">
                          <a:avLst/>
                        </a:prstGeom>
                        <a:solidFill>
                          <a:srgbClr val="FFFFFF"/>
                        </a:solidFill>
                        <a:ln w="9525">
                          <a:solidFill>
                            <a:srgbClr val="000000"/>
                          </a:solidFill>
                          <a:miter lim="800000"/>
                          <a:headEnd/>
                          <a:tailEnd/>
                        </a:ln>
                      </wps:spPr>
                      <wps:txbx>
                        <w:txbxContent>
                          <w:p w14:paraId="6B5C77D5" w14:textId="77777777" w:rsidR="00F137BF" w:rsidRDefault="00F137BF" w:rsidP="00F137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7E634" id="Text Box 5" o:spid="_x0000_s1029" type="#_x0000_t202" style="position:absolute;left:0;text-align:left;margin-left:6pt;margin-top:10.35pt;width:15.5pt;height:14pt;flip:x;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">
                <v:textbox>
                  <w:txbxContent>
                    <w:p w14:paraId="6B5C77D5" w14:textId="77777777" w:rsidR="00F137BF" w:rsidRDefault="00F137BF" w:rsidP="00F137BF"/>
                  </w:txbxContent>
                </v:textbox>
                <w10:wrap type="square"/>
              </v:shape>
            </w:pict>
          </mc:Fallback>
        </mc:AlternateContent>
      </w:r>
      <w:r w:rsidR="00D96D38" w:rsidRPr="00D96D38">
        <w:rPr>
          <w:rFonts w:ascii="Arial" w:hAnsi="Arial" w:cs="Arial"/>
          <w:sz w:val="28"/>
          <w:szCs w:val="28"/>
        </w:rPr>
        <w:t xml:space="preserve">c) </w:t>
      </w:r>
      <w:r w:rsidR="000266FA" w:rsidRPr="000266FA">
        <w:rPr>
          <w:rFonts w:ascii="Arial" w:hAnsi="Arial" w:cs="Arial"/>
          <w:sz w:val="28"/>
          <w:szCs w:val="28"/>
        </w:rPr>
        <w:t xml:space="preserve">Other businesses with </w:t>
      </w:r>
      <w:r w:rsidR="000266FA" w:rsidRPr="008D7624">
        <w:rPr>
          <w:rFonts w:ascii="Arial" w:hAnsi="Arial" w:cs="Arial"/>
          <w:b/>
          <w:sz w:val="28"/>
          <w:szCs w:val="28"/>
        </w:rPr>
        <w:t>&gt;60% impact on Turnover</w:t>
      </w:r>
      <w:r w:rsidR="000266FA" w:rsidRPr="000266FA">
        <w:rPr>
          <w:rFonts w:ascii="Arial" w:hAnsi="Arial" w:cs="Arial"/>
          <w:sz w:val="28"/>
          <w:szCs w:val="28"/>
        </w:rPr>
        <w:t xml:space="preserve"> as a direct result of ongoing restrictions since 1st of May and were unable to open indoors before the 17th May 2021</w:t>
      </w:r>
    </w:p>
    <w:p w14:paraId="3C236C3D" w14:textId="10889921" w:rsidR="00350F71" w:rsidRPr="00350F71" w:rsidRDefault="00F137BF" w:rsidP="00350F71">
      <w:pPr>
        <w:ind w:left="720"/>
        <w:jc w:val="both"/>
        <w:rPr>
          <w:rFonts w:ascii="Arial" w:hAnsi="Arial" w:cs="Arial"/>
          <w:sz w:val="28"/>
          <w:szCs w:val="28"/>
        </w:rPr>
      </w:pPr>
      <w:r w:rsidRPr="00DD79D8">
        <w:rPr>
          <w:rFonts w:ascii="Arial" w:hAnsi="Arial" w:cs="Arial"/>
          <w:noProof/>
          <w:sz w:val="28"/>
          <w:szCs w:val="28"/>
          <w:lang w:eastAsia="en-GB"/>
        </w:rPr>
        <mc:AlternateContent>
          <mc:Choice Requires="wps">
            <w:drawing>
              <wp:anchor distT="45720" distB="45720" distL="114300" distR="114300" simplePos="0" relativeHeight="251676672" behindDoc="0" locked="0" layoutInCell="1" allowOverlap="1" wp14:anchorId="14E3D294" wp14:editId="073A85E0">
                <wp:simplePos x="0" y="0"/>
                <wp:positionH relativeFrom="column">
                  <wp:posOffset>106680</wp:posOffset>
                </wp:positionH>
                <wp:positionV relativeFrom="paragraph">
                  <wp:posOffset>7620</wp:posOffset>
                </wp:positionV>
                <wp:extent cx="196850" cy="177800"/>
                <wp:effectExtent l="0" t="0" r="12700" b="127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6850" cy="177800"/>
                        </a:xfrm>
                        <a:prstGeom prst="rect">
                          <a:avLst/>
                        </a:prstGeom>
                        <a:solidFill>
                          <a:srgbClr val="FFFFFF"/>
                        </a:solidFill>
                        <a:ln w="9525">
                          <a:solidFill>
                            <a:srgbClr val="000000"/>
                          </a:solidFill>
                          <a:miter lim="800000"/>
                          <a:headEnd/>
                          <a:tailEnd/>
                        </a:ln>
                      </wps:spPr>
                      <wps:txbx>
                        <w:txbxContent>
                          <w:p w14:paraId="76EC15B7" w14:textId="77777777" w:rsidR="00F137BF" w:rsidRDefault="00F137BF" w:rsidP="00F137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3D294" id="Text Box 4" o:spid="_x0000_s1030" type="#_x0000_t202" style="position:absolute;left:0;text-align:left;margin-left:8.4pt;margin-top:.6pt;width:15.5pt;height:14pt;flip:x;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">
                <v:textbox>
                  <w:txbxContent>
                    <w:p w14:paraId="76EC15B7" w14:textId="77777777" w:rsidR="00F137BF" w:rsidRDefault="00F137BF" w:rsidP="00F137BF"/>
                  </w:txbxContent>
                </v:textbox>
                <w10:wrap type="square"/>
              </v:shape>
            </w:pict>
          </mc:Fallback>
        </mc:AlternateContent>
      </w:r>
      <w:r w:rsidR="00D96D38">
        <w:rPr>
          <w:rFonts w:ascii="Arial" w:hAnsi="Arial" w:cs="Arial"/>
          <w:sz w:val="28"/>
          <w:szCs w:val="28"/>
        </w:rPr>
        <w:t>d</w:t>
      </w:r>
      <w:r w:rsidR="00350F71" w:rsidRPr="00350F71">
        <w:rPr>
          <w:rFonts w:ascii="Arial" w:hAnsi="Arial" w:cs="Arial"/>
          <w:sz w:val="28"/>
          <w:szCs w:val="28"/>
        </w:rPr>
        <w:t>) A supply chain business that generates 60% or more of its sales revenue from businesses falling into categories a)</w:t>
      </w:r>
      <w:r w:rsidR="008341FC">
        <w:rPr>
          <w:rFonts w:ascii="Arial" w:hAnsi="Arial" w:cs="Arial"/>
          <w:sz w:val="28"/>
          <w:szCs w:val="28"/>
        </w:rPr>
        <w:t>, b)</w:t>
      </w:r>
      <w:r w:rsidR="00350F71" w:rsidRPr="00350F71">
        <w:rPr>
          <w:rFonts w:ascii="Arial" w:hAnsi="Arial" w:cs="Arial"/>
          <w:sz w:val="28"/>
          <w:szCs w:val="28"/>
        </w:rPr>
        <w:t xml:space="preserve"> and/or </w:t>
      </w:r>
      <w:r w:rsidR="008341FC">
        <w:rPr>
          <w:rFonts w:ascii="Arial" w:hAnsi="Arial" w:cs="Arial"/>
          <w:sz w:val="28"/>
          <w:szCs w:val="28"/>
        </w:rPr>
        <w:t>c</w:t>
      </w:r>
      <w:r w:rsidR="00350F71" w:rsidRPr="00350F71">
        <w:rPr>
          <w:rFonts w:ascii="Arial" w:hAnsi="Arial" w:cs="Arial"/>
          <w:sz w:val="28"/>
          <w:szCs w:val="28"/>
        </w:rPr>
        <w:t>)</w:t>
      </w:r>
    </w:p>
    <w:p w14:paraId="35FC374D" w14:textId="77777777" w:rsidR="008D2CC2" w:rsidRDefault="008D2CC2" w:rsidP="00322929">
      <w:pPr>
        <w:ind w:left="720"/>
        <w:jc w:val="both"/>
        <w:rPr>
          <w:rFonts w:ascii="Arial" w:hAnsi="Arial" w:cs="Arial"/>
          <w:color w:val="000000" w:themeColor="text1"/>
          <w:sz w:val="28"/>
          <w:szCs w:val="28"/>
        </w:rPr>
      </w:pPr>
    </w:p>
    <w:p w14:paraId="27E26854" w14:textId="0BBB64A8" w:rsidR="009A7C42" w:rsidRDefault="008341FC" w:rsidP="00322929">
      <w:pPr>
        <w:ind w:left="720"/>
        <w:jc w:val="both"/>
        <w:rPr>
          <w:rFonts w:ascii="Arial" w:hAnsi="Arial" w:cs="Arial"/>
          <w:color w:val="000000" w:themeColor="text1"/>
          <w:sz w:val="28"/>
          <w:szCs w:val="28"/>
        </w:rPr>
      </w:pPr>
      <w:r>
        <w:rPr>
          <w:rFonts w:ascii="Arial" w:hAnsi="Arial" w:cs="Arial"/>
          <w:noProof/>
          <w:sz w:val="28"/>
          <w:szCs w:val="28"/>
          <w:lang w:val="cy-GB" w:eastAsia="cy-GB"/>
        </w:rPr>
        <w:t>AND</w:t>
      </w:r>
      <w:r>
        <w:rPr>
          <w:rFonts w:ascii="Arial" w:hAnsi="Arial" w:cs="Arial"/>
          <w:color w:val="000000" w:themeColor="text1"/>
          <w:sz w:val="28"/>
          <w:szCs w:val="28"/>
        </w:rPr>
        <w:t xml:space="preserve"> (</w:t>
      </w:r>
      <w:r w:rsidR="008D2CC2">
        <w:rPr>
          <w:rFonts w:ascii="Arial" w:hAnsi="Arial" w:cs="Arial"/>
          <w:color w:val="000000" w:themeColor="text1"/>
          <w:sz w:val="28"/>
          <w:szCs w:val="28"/>
        </w:rPr>
        <w:t>applies to all</w:t>
      </w:r>
      <w:r>
        <w:rPr>
          <w:rFonts w:ascii="Arial" w:hAnsi="Arial" w:cs="Arial"/>
          <w:color w:val="000000" w:themeColor="text1"/>
          <w:sz w:val="28"/>
          <w:szCs w:val="28"/>
        </w:rPr>
        <w:t>)</w:t>
      </w:r>
      <w:r w:rsidR="008D2CC2">
        <w:rPr>
          <w:rFonts w:ascii="Arial" w:hAnsi="Arial" w:cs="Arial"/>
          <w:color w:val="000000" w:themeColor="text1"/>
          <w:sz w:val="28"/>
          <w:szCs w:val="28"/>
        </w:rPr>
        <w:t>:</w:t>
      </w:r>
    </w:p>
    <w:p w14:paraId="0F585DEB" w14:textId="119A02CB" w:rsidR="00DD2963" w:rsidRPr="008D7624" w:rsidRDefault="000266FA" w:rsidP="008D7624">
      <w:pPr>
        <w:ind w:left="720"/>
        <w:jc w:val="both"/>
        <w:rPr>
          <w:rFonts w:ascii="Arial" w:hAnsi="Arial" w:cs="Arial"/>
          <w:color w:val="000000" w:themeColor="text1"/>
          <w:sz w:val="28"/>
          <w:szCs w:val="28"/>
        </w:rPr>
      </w:pPr>
      <w:r w:rsidRPr="000266FA">
        <w:rPr>
          <w:rFonts w:ascii="Arial" w:hAnsi="Arial" w:cs="Arial"/>
          <w:color w:val="000000" w:themeColor="text1"/>
          <w:sz w:val="28"/>
          <w:szCs w:val="28"/>
        </w:rPr>
        <w:t xml:space="preserve">Have experienced a severe impact through reduced </w:t>
      </w:r>
      <w:r w:rsidRPr="008D7624">
        <w:rPr>
          <w:rFonts w:ascii="Arial" w:hAnsi="Arial" w:cs="Arial"/>
          <w:b/>
          <w:color w:val="000000" w:themeColor="text1"/>
          <w:sz w:val="28"/>
          <w:szCs w:val="28"/>
        </w:rPr>
        <w:t xml:space="preserve">turnover of 60% or more in July and August 2021 </w:t>
      </w:r>
      <w:r w:rsidRPr="000266FA">
        <w:rPr>
          <w:rFonts w:ascii="Arial" w:hAnsi="Arial" w:cs="Arial"/>
          <w:color w:val="000000" w:themeColor="text1"/>
          <w:sz w:val="28"/>
          <w:szCs w:val="28"/>
        </w:rPr>
        <w:t>as compared to July and August 2019 caused directly by on-going COVID-19 restrictions.</w:t>
      </w:r>
      <w:r w:rsidR="00F137BF" w:rsidRPr="00DD79D8">
        <w:rPr>
          <w:rFonts w:ascii="Arial" w:hAnsi="Arial" w:cs="Arial"/>
          <w:noProof/>
          <w:sz w:val="28"/>
          <w:szCs w:val="28"/>
          <w:lang w:eastAsia="en-GB"/>
        </w:rPr>
        <mc:AlternateContent>
          <mc:Choice Requires="wps">
            <w:drawing>
              <wp:anchor distT="45720" distB="45720" distL="114300" distR="114300" simplePos="0" relativeHeight="251672576" behindDoc="0" locked="0" layoutInCell="1" allowOverlap="1" wp14:anchorId="711E2181" wp14:editId="2B4B65D2">
                <wp:simplePos x="0" y="0"/>
                <wp:positionH relativeFrom="margin">
                  <wp:posOffset>68580</wp:posOffset>
                </wp:positionH>
                <wp:positionV relativeFrom="paragraph">
                  <wp:posOffset>5715</wp:posOffset>
                </wp:positionV>
                <wp:extent cx="196850" cy="177800"/>
                <wp:effectExtent l="0" t="0" r="12700" b="1270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6850" cy="177800"/>
                        </a:xfrm>
                        <a:prstGeom prst="rect">
                          <a:avLst/>
                        </a:prstGeom>
                        <a:solidFill>
                          <a:srgbClr val="FFFFFF"/>
                        </a:solidFill>
                        <a:ln w="9525">
                          <a:solidFill>
                            <a:srgbClr val="000000"/>
                          </a:solidFill>
                          <a:miter lim="800000"/>
                          <a:headEnd/>
                          <a:tailEnd/>
                        </a:ln>
                      </wps:spPr>
                      <wps:txbx>
                        <w:txbxContent>
                          <w:p w14:paraId="705552B8" w14:textId="77777777" w:rsidR="008341FC" w:rsidRDefault="008341FC" w:rsidP="009A7C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E2181" id="_x0000_s1031" type="#_x0000_t202" style="position:absolute;left:0;text-align:left;margin-left:5.4pt;margin-top:.45pt;width:15.5pt;height:14pt;flip:x;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">
                <v:textbox>
                  <w:txbxContent>
                    <w:p w14:paraId="705552B8" w14:textId="77777777" w:rsidR="008341FC" w:rsidRDefault="008341FC" w:rsidP="009A7C42"/>
                  </w:txbxContent>
                </v:textbox>
                <w10:wrap type="square" anchorx="margin"/>
              </v:shape>
            </w:pict>
          </mc:Fallback>
        </mc:AlternateContent>
      </w:r>
    </w:p>
    <w:tbl>
      <w:tblPr>
        <w:tblStyle w:val="TableGrid"/>
        <w:tblW w:w="0" w:type="auto"/>
        <w:tblInd w:w="720" w:type="dxa"/>
        <w:tblLook w:val="04A0" w:firstRow="1" w:lastRow="0" w:firstColumn="1" w:lastColumn="0" w:noHBand="0" w:noVBand="1"/>
      </w:tblPr>
      <w:tblGrid>
        <w:gridCol w:w="4500"/>
        <w:gridCol w:w="4974"/>
      </w:tblGrid>
      <w:tr w:rsidR="005445BB" w14:paraId="17414BBF" w14:textId="77777777" w:rsidTr="00E11ECB">
        <w:tc>
          <w:tcPr>
            <w:tcW w:w="4500" w:type="dxa"/>
          </w:tcPr>
          <w:p w14:paraId="523ABF03" w14:textId="77777777" w:rsidR="00E37CFC" w:rsidRDefault="00BB45D5" w:rsidP="005445BB">
            <w:pPr>
              <w:rPr>
                <w:rFonts w:ascii="Arial" w:hAnsi="Arial" w:cs="Arial"/>
                <w:color w:val="000000" w:themeColor="text1"/>
              </w:rPr>
            </w:pPr>
            <w:r w:rsidRPr="00E11ECB">
              <w:rPr>
                <w:rFonts w:ascii="Arial" w:hAnsi="Arial" w:cs="Arial"/>
                <w:color w:val="000000" w:themeColor="text1"/>
              </w:rPr>
              <w:t xml:space="preserve">Annual turnover (sales). Please provide the turnover figure for the last full year of trading </w:t>
            </w:r>
            <w:r w:rsidRPr="00F137BF">
              <w:rPr>
                <w:rFonts w:ascii="Arial" w:hAnsi="Arial" w:cs="Arial"/>
                <w:b/>
                <w:color w:val="000000" w:themeColor="text1"/>
              </w:rPr>
              <w:t>prior to</w:t>
            </w:r>
            <w:r w:rsidRPr="00E11ECB">
              <w:rPr>
                <w:rFonts w:ascii="Arial" w:hAnsi="Arial" w:cs="Arial"/>
                <w:color w:val="000000" w:themeColor="text1"/>
              </w:rPr>
              <w:t xml:space="preserve"> the coronavirus pandemic.</w:t>
            </w:r>
          </w:p>
          <w:p w14:paraId="57F194D2" w14:textId="77777777" w:rsidR="00E37CFC" w:rsidRDefault="00E37CFC" w:rsidP="005445BB">
            <w:pPr>
              <w:rPr>
                <w:rFonts w:ascii="Arial" w:hAnsi="Arial" w:cs="Arial"/>
                <w:color w:val="000000" w:themeColor="text1"/>
              </w:rPr>
            </w:pPr>
          </w:p>
          <w:p w14:paraId="4C17C17C" w14:textId="69E7318D" w:rsidR="00BB45D5" w:rsidRPr="00E11ECB" w:rsidRDefault="00BB45D5" w:rsidP="005445BB">
            <w:pPr>
              <w:rPr>
                <w:rFonts w:ascii="Arial" w:hAnsi="Arial" w:cs="Arial"/>
                <w:color w:val="000000" w:themeColor="text1"/>
              </w:rPr>
            </w:pPr>
            <w:r w:rsidRPr="00E11ECB">
              <w:rPr>
                <w:rFonts w:ascii="Arial" w:hAnsi="Arial" w:cs="Arial"/>
                <w:color w:val="000000" w:themeColor="text1"/>
              </w:rPr>
              <w:t xml:space="preserve">If the business is less than 12 months old, please provide an estimated annual turnover figure since trading commenced. </w:t>
            </w:r>
          </w:p>
          <w:p w14:paraId="466685F7" w14:textId="77777777" w:rsidR="00C35AF2" w:rsidRPr="00FA0A94" w:rsidRDefault="00C35AF2" w:rsidP="005445BB">
            <w:pPr>
              <w:rPr>
                <w:rFonts w:ascii="Arial" w:hAnsi="Arial" w:cs="Arial"/>
                <w:b/>
                <w:color w:val="000000" w:themeColor="text1"/>
              </w:rPr>
            </w:pPr>
          </w:p>
        </w:tc>
        <w:tc>
          <w:tcPr>
            <w:tcW w:w="4974" w:type="dxa"/>
          </w:tcPr>
          <w:p w14:paraId="662E3F5A" w14:textId="10B7AA3E" w:rsidR="00F137BF" w:rsidRDefault="00F137BF" w:rsidP="005445BB">
            <w:pPr>
              <w:rPr>
                <w:rFonts w:ascii="Arial" w:hAnsi="Arial" w:cs="Arial"/>
                <w:b/>
              </w:rPr>
            </w:pPr>
          </w:p>
        </w:tc>
      </w:tr>
      <w:tr w:rsidR="00E16F6B" w14:paraId="6CD94F75" w14:textId="77777777" w:rsidTr="00AE1834">
        <w:tc>
          <w:tcPr>
            <w:tcW w:w="9474" w:type="dxa"/>
            <w:gridSpan w:val="2"/>
          </w:tcPr>
          <w:p w14:paraId="50B783C9" w14:textId="0ADA7FB2" w:rsidR="008D7624" w:rsidRDefault="00E16F6B" w:rsidP="009E11E0">
            <w:pPr>
              <w:rPr>
                <w:rFonts w:ascii="Arial" w:hAnsi="Arial" w:cs="Arial"/>
                <w:b/>
              </w:rPr>
            </w:pPr>
            <w:r>
              <w:rPr>
                <w:rFonts w:ascii="Arial" w:hAnsi="Arial" w:cs="Arial"/>
                <w:b/>
              </w:rPr>
              <w:t>Please provide your Turnover for the following months</w:t>
            </w:r>
            <w:r w:rsidR="00587824">
              <w:rPr>
                <w:rFonts w:ascii="Arial" w:hAnsi="Arial" w:cs="Arial"/>
                <w:b/>
              </w:rPr>
              <w:t xml:space="preserve"> and </w:t>
            </w:r>
            <w:r w:rsidR="00E37CFC">
              <w:rPr>
                <w:rFonts w:ascii="Arial" w:hAnsi="Arial" w:cs="Arial"/>
                <w:b/>
              </w:rPr>
              <w:t xml:space="preserve">attach </w:t>
            </w:r>
            <w:r w:rsidR="009E11E0">
              <w:rPr>
                <w:rFonts w:ascii="Arial" w:hAnsi="Arial" w:cs="Arial"/>
                <w:b/>
              </w:rPr>
              <w:t xml:space="preserve">Business bank </w:t>
            </w:r>
            <w:r w:rsidR="00587824">
              <w:rPr>
                <w:rFonts w:ascii="Arial" w:hAnsi="Arial" w:cs="Arial"/>
                <w:b/>
              </w:rPr>
              <w:t>statements</w:t>
            </w:r>
            <w:r w:rsidR="009E11E0">
              <w:rPr>
                <w:rFonts w:ascii="Arial" w:hAnsi="Arial" w:cs="Arial"/>
                <w:b/>
              </w:rPr>
              <w:t xml:space="preserve"> </w:t>
            </w:r>
            <w:r w:rsidR="00E37CFC">
              <w:rPr>
                <w:rFonts w:ascii="Arial" w:hAnsi="Arial" w:cs="Arial"/>
                <w:b/>
              </w:rPr>
              <w:t>to</w:t>
            </w:r>
            <w:r w:rsidR="00587824">
              <w:rPr>
                <w:rFonts w:ascii="Arial" w:hAnsi="Arial" w:cs="Arial"/>
                <w:b/>
              </w:rPr>
              <w:t xml:space="preserve"> evidence</w:t>
            </w:r>
            <w:r w:rsidR="00E37CFC">
              <w:rPr>
                <w:rFonts w:ascii="Arial" w:hAnsi="Arial" w:cs="Arial"/>
                <w:b/>
              </w:rPr>
              <w:t xml:space="preserve"> these</w:t>
            </w:r>
            <w:r w:rsidR="009E11E0">
              <w:rPr>
                <w:rFonts w:ascii="Arial" w:hAnsi="Arial" w:cs="Arial"/>
                <w:b/>
              </w:rPr>
              <w:t xml:space="preserve"> </w:t>
            </w:r>
          </w:p>
          <w:p w14:paraId="5847BC61" w14:textId="77777777" w:rsidR="00E16F6B" w:rsidRDefault="009E11E0" w:rsidP="00E37CFC">
            <w:pPr>
              <w:rPr>
                <w:rFonts w:ascii="Arial" w:hAnsi="Arial" w:cs="Arial"/>
                <w:color w:val="FF0000"/>
              </w:rPr>
            </w:pPr>
            <w:r w:rsidRPr="008D7624">
              <w:rPr>
                <w:rFonts w:ascii="Arial" w:hAnsi="Arial" w:cs="Arial"/>
                <w:color w:val="FF0000"/>
              </w:rPr>
              <w:t>(</w:t>
            </w:r>
            <w:r w:rsidRPr="008D7624">
              <w:rPr>
                <w:rFonts w:ascii="Arial" w:hAnsi="Arial" w:cs="Arial"/>
                <w:i/>
                <w:color w:val="FF0000"/>
              </w:rPr>
              <w:t xml:space="preserve">If you don’t have </w:t>
            </w:r>
            <w:r w:rsidR="00E37CFC">
              <w:rPr>
                <w:rFonts w:ascii="Arial" w:hAnsi="Arial" w:cs="Arial"/>
                <w:i/>
                <w:color w:val="FF0000"/>
              </w:rPr>
              <w:t xml:space="preserve">a </w:t>
            </w:r>
            <w:r w:rsidRPr="008D7624">
              <w:rPr>
                <w:rFonts w:ascii="Arial" w:hAnsi="Arial" w:cs="Arial"/>
                <w:i/>
                <w:color w:val="FF0000"/>
              </w:rPr>
              <w:t xml:space="preserve">Business Bank </w:t>
            </w:r>
            <w:r w:rsidR="00E37CFC">
              <w:rPr>
                <w:rFonts w:ascii="Arial" w:hAnsi="Arial" w:cs="Arial"/>
                <w:i/>
                <w:color w:val="FF0000"/>
              </w:rPr>
              <w:t xml:space="preserve">account </w:t>
            </w:r>
            <w:r w:rsidRPr="008D7624">
              <w:rPr>
                <w:rFonts w:ascii="Arial" w:hAnsi="Arial" w:cs="Arial"/>
                <w:i/>
                <w:color w:val="FF0000"/>
              </w:rPr>
              <w:t xml:space="preserve">we will accept personal bank statements with all relevant </w:t>
            </w:r>
            <w:r w:rsidRPr="008D7624">
              <w:rPr>
                <w:rFonts w:ascii="Arial" w:hAnsi="Arial" w:cs="Arial"/>
                <w:b/>
                <w:i/>
                <w:color w:val="FF0000"/>
              </w:rPr>
              <w:t>BUSINESS transactions highlighted</w:t>
            </w:r>
            <w:r w:rsidR="00E37CFC">
              <w:rPr>
                <w:rFonts w:ascii="Arial" w:hAnsi="Arial" w:cs="Arial"/>
                <w:b/>
                <w:i/>
                <w:color w:val="FF0000"/>
              </w:rPr>
              <w:t xml:space="preserve">. </w:t>
            </w:r>
            <w:r w:rsidR="00E37CFC" w:rsidRPr="00E37CFC">
              <w:rPr>
                <w:rFonts w:ascii="Arial" w:hAnsi="Arial" w:cs="Arial"/>
                <w:i/>
                <w:color w:val="FF0000"/>
              </w:rPr>
              <w:t>I</w:t>
            </w:r>
            <w:r w:rsidRPr="00E37CFC">
              <w:rPr>
                <w:rFonts w:ascii="Arial" w:hAnsi="Arial" w:cs="Arial"/>
                <w:i/>
                <w:color w:val="FF0000"/>
              </w:rPr>
              <w:t>f t</w:t>
            </w:r>
            <w:r w:rsidRPr="008D7624">
              <w:rPr>
                <w:rFonts w:ascii="Arial" w:hAnsi="Arial" w:cs="Arial"/>
                <w:i/>
                <w:color w:val="FF0000"/>
              </w:rPr>
              <w:t>ransactions aren’t highlighted we will take into account all payments received into the account</w:t>
            </w:r>
            <w:r w:rsidR="008D7624" w:rsidRPr="008D7624">
              <w:rPr>
                <w:rFonts w:ascii="Arial" w:hAnsi="Arial" w:cs="Arial"/>
                <w:b/>
                <w:color w:val="FF0000"/>
              </w:rPr>
              <w:t xml:space="preserve"> </w:t>
            </w:r>
            <w:r w:rsidR="008D7624" w:rsidRPr="008D7624">
              <w:rPr>
                <w:rFonts w:ascii="Arial" w:hAnsi="Arial" w:cs="Arial"/>
                <w:color w:val="FF0000"/>
              </w:rPr>
              <w:t>for that period</w:t>
            </w:r>
            <w:r w:rsidR="005A790B">
              <w:rPr>
                <w:rFonts w:ascii="Arial" w:hAnsi="Arial" w:cs="Arial"/>
                <w:color w:val="FF0000"/>
              </w:rPr>
              <w:t>.</w:t>
            </w:r>
          </w:p>
          <w:p w14:paraId="4B0BBE86" w14:textId="77777777" w:rsidR="005A790B" w:rsidRDefault="005A790B" w:rsidP="00E37CFC">
            <w:pPr>
              <w:rPr>
                <w:rFonts w:ascii="Arial" w:hAnsi="Arial" w:cs="Arial"/>
                <w:b/>
                <w:color w:val="FF0000"/>
              </w:rPr>
            </w:pPr>
          </w:p>
          <w:p w14:paraId="0EDEE36C" w14:textId="2AD30A7E" w:rsidR="005A790B" w:rsidRDefault="005A790B" w:rsidP="00E37CFC">
            <w:pPr>
              <w:rPr>
                <w:rFonts w:ascii="Arial" w:hAnsi="Arial" w:cs="Arial"/>
                <w:color w:val="FF0000"/>
              </w:rPr>
            </w:pPr>
            <w:r>
              <w:rPr>
                <w:rFonts w:ascii="Arial" w:hAnsi="Arial" w:cs="Arial"/>
                <w:b/>
                <w:color w:val="FF0000"/>
              </w:rPr>
              <w:t xml:space="preserve">NB: </w:t>
            </w:r>
            <w:r w:rsidRPr="005A790B">
              <w:rPr>
                <w:rFonts w:ascii="Arial" w:hAnsi="Arial" w:cs="Arial"/>
                <w:b/>
                <w:color w:val="FF0000"/>
              </w:rPr>
              <w:t>If you do not provide Bank Statements, your a</w:t>
            </w:r>
            <w:r>
              <w:rPr>
                <w:rFonts w:ascii="Arial" w:hAnsi="Arial" w:cs="Arial"/>
                <w:b/>
                <w:color w:val="FF0000"/>
              </w:rPr>
              <w:t>pplication cannot be assessed and</w:t>
            </w:r>
            <w:r w:rsidRPr="005A790B">
              <w:rPr>
                <w:rFonts w:ascii="Arial" w:hAnsi="Arial" w:cs="Arial"/>
                <w:b/>
                <w:color w:val="FF0000"/>
              </w:rPr>
              <w:t xml:space="preserve"> will be declined.</w:t>
            </w:r>
          </w:p>
          <w:p w14:paraId="35573000" w14:textId="5312AF60" w:rsidR="005A790B" w:rsidRDefault="005A790B" w:rsidP="00E37CFC">
            <w:pPr>
              <w:rPr>
                <w:rFonts w:ascii="Arial" w:hAnsi="Arial" w:cs="Arial"/>
                <w:b/>
              </w:rPr>
            </w:pPr>
          </w:p>
        </w:tc>
      </w:tr>
      <w:tr w:rsidR="00E16F6B" w14:paraId="04B49E38" w14:textId="77777777" w:rsidTr="00E11ECB">
        <w:tc>
          <w:tcPr>
            <w:tcW w:w="4500" w:type="dxa"/>
          </w:tcPr>
          <w:p w14:paraId="4C56E658" w14:textId="655D74FD" w:rsidR="00E16F6B" w:rsidRPr="00E11ECB" w:rsidRDefault="00E16F6B" w:rsidP="005445BB">
            <w:pPr>
              <w:rPr>
                <w:rFonts w:ascii="Arial" w:hAnsi="Arial" w:cs="Arial"/>
                <w:color w:val="000000" w:themeColor="text1"/>
              </w:rPr>
            </w:pPr>
            <w:r>
              <w:rPr>
                <w:rFonts w:ascii="Arial" w:hAnsi="Arial" w:cs="Arial"/>
                <w:color w:val="000000" w:themeColor="text1"/>
              </w:rPr>
              <w:t>Turnover  July  2019       £</w:t>
            </w:r>
          </w:p>
        </w:tc>
        <w:tc>
          <w:tcPr>
            <w:tcW w:w="4974" w:type="dxa"/>
          </w:tcPr>
          <w:p w14:paraId="3CCFA333" w14:textId="12008535" w:rsidR="00E16F6B" w:rsidRPr="00E16F6B" w:rsidRDefault="00E16F6B" w:rsidP="005445BB">
            <w:pPr>
              <w:rPr>
                <w:rFonts w:ascii="Arial" w:hAnsi="Arial" w:cs="Arial"/>
              </w:rPr>
            </w:pPr>
            <w:r w:rsidRPr="00E16F6B">
              <w:rPr>
                <w:rFonts w:ascii="Arial" w:hAnsi="Arial" w:cs="Arial"/>
              </w:rPr>
              <w:t xml:space="preserve">Turnover July 2021 </w:t>
            </w:r>
            <w:r w:rsidR="009E11E0">
              <w:rPr>
                <w:rFonts w:ascii="Arial" w:hAnsi="Arial" w:cs="Arial"/>
              </w:rPr>
              <w:t>(to date)</w:t>
            </w:r>
            <w:r w:rsidR="008D7624">
              <w:rPr>
                <w:rFonts w:ascii="Arial" w:hAnsi="Arial" w:cs="Arial"/>
              </w:rPr>
              <w:t xml:space="preserve">         </w:t>
            </w:r>
            <w:r w:rsidRPr="00E16F6B">
              <w:rPr>
                <w:rFonts w:ascii="Arial" w:hAnsi="Arial" w:cs="Arial"/>
              </w:rPr>
              <w:t xml:space="preserve"> £</w:t>
            </w:r>
          </w:p>
        </w:tc>
      </w:tr>
      <w:tr w:rsidR="00E16F6B" w14:paraId="26921ADF" w14:textId="77777777" w:rsidTr="00E11ECB">
        <w:tc>
          <w:tcPr>
            <w:tcW w:w="4500" w:type="dxa"/>
          </w:tcPr>
          <w:p w14:paraId="6102484D" w14:textId="57FB57F2" w:rsidR="00E16F6B" w:rsidRDefault="00E16F6B" w:rsidP="005445BB">
            <w:pPr>
              <w:rPr>
                <w:rFonts w:ascii="Arial" w:hAnsi="Arial" w:cs="Arial"/>
                <w:color w:val="000000" w:themeColor="text1"/>
              </w:rPr>
            </w:pPr>
            <w:r>
              <w:rPr>
                <w:rFonts w:ascii="Arial" w:hAnsi="Arial" w:cs="Arial"/>
                <w:color w:val="000000" w:themeColor="text1"/>
              </w:rPr>
              <w:t>Turnover August 2019    £</w:t>
            </w:r>
          </w:p>
        </w:tc>
        <w:tc>
          <w:tcPr>
            <w:tcW w:w="4974" w:type="dxa"/>
          </w:tcPr>
          <w:p w14:paraId="2F9C9F25" w14:textId="2704F12E" w:rsidR="00E16F6B" w:rsidRPr="00E16F6B" w:rsidRDefault="009E11E0" w:rsidP="005445BB">
            <w:pPr>
              <w:rPr>
                <w:rFonts w:ascii="Arial" w:hAnsi="Arial" w:cs="Arial"/>
              </w:rPr>
            </w:pPr>
            <w:r>
              <w:rPr>
                <w:rFonts w:ascii="Arial" w:hAnsi="Arial" w:cs="Arial"/>
              </w:rPr>
              <w:t xml:space="preserve">Estimated </w:t>
            </w:r>
            <w:r w:rsidR="00E16F6B" w:rsidRPr="00E16F6B">
              <w:rPr>
                <w:rFonts w:ascii="Arial" w:hAnsi="Arial" w:cs="Arial"/>
              </w:rPr>
              <w:t>Turnover August 2021   £</w:t>
            </w:r>
          </w:p>
        </w:tc>
      </w:tr>
      <w:tr w:rsidR="00C35AF2" w14:paraId="682E571A" w14:textId="77777777" w:rsidTr="00E11ECB">
        <w:tc>
          <w:tcPr>
            <w:tcW w:w="9474" w:type="dxa"/>
            <w:gridSpan w:val="2"/>
          </w:tcPr>
          <w:p w14:paraId="3F038F04" w14:textId="77777777" w:rsidR="00C35AF2" w:rsidRDefault="00C35AF2" w:rsidP="004335E6">
            <w:pPr>
              <w:rPr>
                <w:rFonts w:ascii="Arial" w:hAnsi="Arial" w:cs="Arial"/>
                <w:sz w:val="28"/>
                <w:szCs w:val="28"/>
              </w:rPr>
            </w:pPr>
          </w:p>
          <w:p w14:paraId="4E58DE08" w14:textId="77777777" w:rsidR="00E37CFC" w:rsidRDefault="008D7624" w:rsidP="004335E6">
            <w:pPr>
              <w:rPr>
                <w:rFonts w:ascii="Arial" w:hAnsi="Arial" w:cs="Arial"/>
                <w:color w:val="000000" w:themeColor="text1"/>
                <w:sz w:val="24"/>
                <w:szCs w:val="24"/>
              </w:rPr>
            </w:pPr>
            <w:r>
              <w:rPr>
                <w:rFonts w:ascii="Arial" w:hAnsi="Arial" w:cs="Arial"/>
                <w:sz w:val="24"/>
                <w:szCs w:val="24"/>
              </w:rPr>
              <w:t xml:space="preserve">Please explain what your business does and provide details of </w:t>
            </w:r>
            <w:r w:rsidR="00C35AF2">
              <w:rPr>
                <w:rFonts w:ascii="Arial" w:hAnsi="Arial" w:cs="Arial"/>
                <w:sz w:val="24"/>
                <w:szCs w:val="24"/>
              </w:rPr>
              <w:t xml:space="preserve">how the </w:t>
            </w:r>
            <w:r w:rsidR="008341FC">
              <w:rPr>
                <w:rFonts w:ascii="Arial" w:hAnsi="Arial" w:cs="Arial"/>
                <w:sz w:val="24"/>
                <w:szCs w:val="24"/>
              </w:rPr>
              <w:t xml:space="preserve">ongoing </w:t>
            </w:r>
            <w:r w:rsidR="00C35AF2">
              <w:rPr>
                <w:rFonts w:ascii="Arial" w:hAnsi="Arial" w:cs="Arial"/>
                <w:sz w:val="24"/>
                <w:szCs w:val="24"/>
              </w:rPr>
              <w:t xml:space="preserve">restrictions </w:t>
            </w:r>
            <w:r w:rsidR="008D2CC2">
              <w:rPr>
                <w:rFonts w:ascii="Arial" w:hAnsi="Arial" w:cs="Arial"/>
                <w:sz w:val="24"/>
                <w:szCs w:val="24"/>
              </w:rPr>
              <w:t>for the period 1</w:t>
            </w:r>
            <w:r w:rsidR="008D2CC2" w:rsidRPr="00C90E14">
              <w:rPr>
                <w:rFonts w:ascii="Arial" w:hAnsi="Arial" w:cs="Arial"/>
                <w:sz w:val="24"/>
                <w:szCs w:val="24"/>
                <w:vertAlign w:val="superscript"/>
              </w:rPr>
              <w:t>st</w:t>
            </w:r>
            <w:r w:rsidR="008D2CC2">
              <w:rPr>
                <w:rFonts w:ascii="Arial" w:hAnsi="Arial" w:cs="Arial"/>
                <w:sz w:val="24"/>
                <w:szCs w:val="24"/>
              </w:rPr>
              <w:t xml:space="preserve"> </w:t>
            </w:r>
            <w:r w:rsidR="000266FA">
              <w:rPr>
                <w:rFonts w:ascii="Arial" w:hAnsi="Arial" w:cs="Arial"/>
                <w:sz w:val="24"/>
                <w:szCs w:val="24"/>
              </w:rPr>
              <w:t>July</w:t>
            </w:r>
            <w:r w:rsidR="008D2CC2">
              <w:rPr>
                <w:rFonts w:ascii="Arial" w:hAnsi="Arial" w:cs="Arial"/>
                <w:sz w:val="24"/>
                <w:szCs w:val="24"/>
              </w:rPr>
              <w:t xml:space="preserve"> 2021 to the 3</w:t>
            </w:r>
            <w:r w:rsidR="000266FA">
              <w:rPr>
                <w:rFonts w:ascii="Arial" w:hAnsi="Arial" w:cs="Arial"/>
                <w:sz w:val="24"/>
                <w:szCs w:val="24"/>
              </w:rPr>
              <w:t>1</w:t>
            </w:r>
            <w:r w:rsidR="000266FA" w:rsidRPr="00D07AAA">
              <w:rPr>
                <w:rFonts w:ascii="Arial" w:hAnsi="Arial" w:cs="Arial"/>
                <w:sz w:val="24"/>
                <w:szCs w:val="24"/>
                <w:vertAlign w:val="superscript"/>
              </w:rPr>
              <w:t>st</w:t>
            </w:r>
            <w:r w:rsidR="000266FA">
              <w:rPr>
                <w:rFonts w:ascii="Arial" w:hAnsi="Arial" w:cs="Arial"/>
                <w:sz w:val="24"/>
                <w:szCs w:val="24"/>
              </w:rPr>
              <w:t xml:space="preserve"> August </w:t>
            </w:r>
            <w:r w:rsidR="008D2CC2">
              <w:rPr>
                <w:rFonts w:ascii="Arial" w:hAnsi="Arial" w:cs="Arial"/>
                <w:sz w:val="24"/>
                <w:szCs w:val="24"/>
              </w:rPr>
              <w:t xml:space="preserve">2021 </w:t>
            </w:r>
            <w:r w:rsidR="008341FC">
              <w:rPr>
                <w:rFonts w:ascii="Arial" w:hAnsi="Arial" w:cs="Arial"/>
                <w:sz w:val="24"/>
                <w:szCs w:val="24"/>
              </w:rPr>
              <w:t xml:space="preserve">have / </w:t>
            </w:r>
            <w:r w:rsidR="00C35AF2" w:rsidRPr="00FA0A94">
              <w:rPr>
                <w:rFonts w:ascii="Arial" w:hAnsi="Arial" w:cs="Arial"/>
                <w:color w:val="000000" w:themeColor="text1"/>
                <w:sz w:val="24"/>
                <w:szCs w:val="24"/>
              </w:rPr>
              <w:t xml:space="preserve">will </w:t>
            </w:r>
            <w:r w:rsidR="008341FC">
              <w:rPr>
                <w:rFonts w:ascii="Arial" w:hAnsi="Arial" w:cs="Arial"/>
                <w:color w:val="000000" w:themeColor="text1"/>
                <w:sz w:val="24"/>
                <w:szCs w:val="24"/>
              </w:rPr>
              <w:t xml:space="preserve">continue to </w:t>
            </w:r>
            <w:r w:rsidR="00C35AF2" w:rsidRPr="00FA0A94">
              <w:rPr>
                <w:rFonts w:ascii="Arial" w:hAnsi="Arial" w:cs="Arial"/>
                <w:color w:val="000000" w:themeColor="text1"/>
                <w:sz w:val="24"/>
                <w:szCs w:val="24"/>
              </w:rPr>
              <w:t>affect your business</w:t>
            </w:r>
            <w:r>
              <w:rPr>
                <w:rFonts w:ascii="Arial" w:hAnsi="Arial" w:cs="Arial"/>
                <w:color w:val="000000" w:themeColor="text1"/>
                <w:sz w:val="24"/>
                <w:szCs w:val="24"/>
              </w:rPr>
              <w:t xml:space="preserve"> and</w:t>
            </w:r>
            <w:r w:rsidR="00D37744" w:rsidRPr="00D37744">
              <w:rPr>
                <w:rFonts w:ascii="Arial" w:hAnsi="Arial" w:cs="Arial"/>
                <w:color w:val="000000" w:themeColor="text1"/>
                <w:sz w:val="24"/>
                <w:szCs w:val="24"/>
              </w:rPr>
              <w:t xml:space="preserve"> will reduce your turnover by 60% or more </w:t>
            </w:r>
            <w:r w:rsidR="00E37CFC">
              <w:rPr>
                <w:rFonts w:ascii="Arial" w:hAnsi="Arial" w:cs="Arial"/>
                <w:color w:val="000000" w:themeColor="text1"/>
                <w:sz w:val="24"/>
                <w:szCs w:val="24"/>
              </w:rPr>
              <w:t xml:space="preserve">during this period. </w:t>
            </w:r>
          </w:p>
          <w:p w14:paraId="453F8C00" w14:textId="77777777" w:rsidR="00E37CFC" w:rsidRDefault="00E37CFC" w:rsidP="004335E6">
            <w:pPr>
              <w:rPr>
                <w:rFonts w:ascii="Arial" w:hAnsi="Arial" w:cs="Arial"/>
                <w:color w:val="000000" w:themeColor="text1"/>
                <w:sz w:val="24"/>
                <w:szCs w:val="24"/>
              </w:rPr>
            </w:pPr>
          </w:p>
          <w:p w14:paraId="069261E0" w14:textId="7EF98A99" w:rsidR="00C35AF2" w:rsidRPr="00FA0A94" w:rsidRDefault="008D7624" w:rsidP="004335E6">
            <w:pPr>
              <w:rPr>
                <w:rFonts w:ascii="Arial" w:hAnsi="Arial" w:cs="Arial"/>
                <w:color w:val="000000" w:themeColor="text1"/>
                <w:sz w:val="24"/>
                <w:szCs w:val="24"/>
              </w:rPr>
            </w:pPr>
            <w:r>
              <w:rPr>
                <w:rFonts w:ascii="Arial" w:hAnsi="Arial" w:cs="Arial"/>
                <w:color w:val="000000" w:themeColor="text1"/>
                <w:sz w:val="24"/>
                <w:szCs w:val="24"/>
              </w:rPr>
              <w:t xml:space="preserve">If you work within the supply chain, please provide full details of the businesses </w:t>
            </w:r>
            <w:r w:rsidR="00E37CFC">
              <w:rPr>
                <w:rFonts w:ascii="Arial" w:hAnsi="Arial" w:cs="Arial"/>
                <w:color w:val="000000" w:themeColor="text1"/>
                <w:sz w:val="24"/>
                <w:szCs w:val="24"/>
              </w:rPr>
              <w:t>who are your customers.</w:t>
            </w:r>
          </w:p>
          <w:p w14:paraId="38C1848D" w14:textId="506EBA9C" w:rsidR="00C35AF2" w:rsidRDefault="00C35AF2" w:rsidP="004335E6">
            <w:pPr>
              <w:rPr>
                <w:rFonts w:ascii="Arial" w:hAnsi="Arial" w:cs="Arial"/>
                <w:sz w:val="24"/>
                <w:szCs w:val="24"/>
              </w:rPr>
            </w:pPr>
          </w:p>
          <w:p w14:paraId="42F9D8CD" w14:textId="05FF0585" w:rsidR="00D37744" w:rsidRDefault="00D37744" w:rsidP="004335E6">
            <w:pPr>
              <w:rPr>
                <w:rFonts w:ascii="Arial" w:hAnsi="Arial" w:cs="Arial"/>
                <w:sz w:val="24"/>
                <w:szCs w:val="24"/>
              </w:rPr>
            </w:pPr>
          </w:p>
          <w:p w14:paraId="23837903" w14:textId="52BACD95" w:rsidR="00D37744" w:rsidRDefault="00D37744" w:rsidP="004335E6">
            <w:pPr>
              <w:rPr>
                <w:rFonts w:ascii="Arial" w:hAnsi="Arial" w:cs="Arial"/>
                <w:sz w:val="24"/>
                <w:szCs w:val="24"/>
              </w:rPr>
            </w:pPr>
          </w:p>
          <w:p w14:paraId="636DB581" w14:textId="02D8F0AE" w:rsidR="008D7624" w:rsidRDefault="008D7624" w:rsidP="004335E6">
            <w:pPr>
              <w:rPr>
                <w:rFonts w:ascii="Arial" w:hAnsi="Arial" w:cs="Arial"/>
                <w:sz w:val="24"/>
                <w:szCs w:val="24"/>
              </w:rPr>
            </w:pPr>
          </w:p>
          <w:p w14:paraId="5795FC61" w14:textId="300005C9" w:rsidR="008D7624" w:rsidRDefault="008D7624" w:rsidP="004335E6">
            <w:pPr>
              <w:rPr>
                <w:rFonts w:ascii="Arial" w:hAnsi="Arial" w:cs="Arial"/>
                <w:sz w:val="24"/>
                <w:szCs w:val="24"/>
              </w:rPr>
            </w:pPr>
          </w:p>
          <w:p w14:paraId="0BEAB3C2" w14:textId="45FED4BF" w:rsidR="008D7624" w:rsidRDefault="008D7624" w:rsidP="004335E6">
            <w:pPr>
              <w:rPr>
                <w:rFonts w:ascii="Arial" w:hAnsi="Arial" w:cs="Arial"/>
                <w:sz w:val="24"/>
                <w:szCs w:val="24"/>
              </w:rPr>
            </w:pPr>
          </w:p>
          <w:p w14:paraId="5C3470DC" w14:textId="62DAA114" w:rsidR="008D7624" w:rsidRDefault="008D7624" w:rsidP="004335E6">
            <w:pPr>
              <w:rPr>
                <w:rFonts w:ascii="Arial" w:hAnsi="Arial" w:cs="Arial"/>
                <w:sz w:val="24"/>
                <w:szCs w:val="24"/>
              </w:rPr>
            </w:pPr>
          </w:p>
          <w:p w14:paraId="78627173" w14:textId="73A74C46" w:rsidR="008D7624" w:rsidRDefault="008D7624" w:rsidP="004335E6">
            <w:pPr>
              <w:rPr>
                <w:rFonts w:ascii="Arial" w:hAnsi="Arial" w:cs="Arial"/>
                <w:sz w:val="24"/>
                <w:szCs w:val="24"/>
              </w:rPr>
            </w:pPr>
          </w:p>
          <w:p w14:paraId="7426113D" w14:textId="73703C14" w:rsidR="008D7624" w:rsidRDefault="008D7624" w:rsidP="004335E6">
            <w:pPr>
              <w:rPr>
                <w:rFonts w:ascii="Arial" w:hAnsi="Arial" w:cs="Arial"/>
                <w:sz w:val="24"/>
                <w:szCs w:val="24"/>
              </w:rPr>
            </w:pPr>
          </w:p>
          <w:p w14:paraId="33BDD343" w14:textId="77777777" w:rsidR="008D7624" w:rsidRPr="00C35AF2" w:rsidRDefault="008D7624" w:rsidP="004335E6">
            <w:pPr>
              <w:rPr>
                <w:rFonts w:ascii="Arial" w:hAnsi="Arial" w:cs="Arial"/>
                <w:sz w:val="24"/>
                <w:szCs w:val="24"/>
              </w:rPr>
            </w:pPr>
          </w:p>
          <w:p w14:paraId="65969C2B" w14:textId="77777777" w:rsidR="00C35AF2" w:rsidRDefault="00C35AF2">
            <w:pPr>
              <w:rPr>
                <w:rFonts w:ascii="Arial" w:hAnsi="Arial" w:cs="Arial"/>
                <w:sz w:val="28"/>
                <w:szCs w:val="28"/>
              </w:rPr>
            </w:pPr>
          </w:p>
          <w:p w14:paraId="28D162F8" w14:textId="77777777" w:rsidR="008D7624" w:rsidRDefault="008D7624">
            <w:pPr>
              <w:rPr>
                <w:rFonts w:ascii="Arial" w:hAnsi="Arial" w:cs="Arial"/>
                <w:sz w:val="28"/>
                <w:szCs w:val="28"/>
              </w:rPr>
            </w:pPr>
          </w:p>
          <w:p w14:paraId="2620C76F" w14:textId="77777777" w:rsidR="008D7624" w:rsidRDefault="008D7624">
            <w:pPr>
              <w:rPr>
                <w:rFonts w:ascii="Arial" w:hAnsi="Arial" w:cs="Arial"/>
                <w:sz w:val="28"/>
                <w:szCs w:val="28"/>
              </w:rPr>
            </w:pPr>
          </w:p>
          <w:p w14:paraId="6C325D78" w14:textId="77777777" w:rsidR="008D7624" w:rsidRDefault="008D7624">
            <w:pPr>
              <w:rPr>
                <w:rFonts w:ascii="Arial" w:hAnsi="Arial" w:cs="Arial"/>
                <w:sz w:val="28"/>
                <w:szCs w:val="28"/>
              </w:rPr>
            </w:pPr>
          </w:p>
          <w:p w14:paraId="10C93B8E" w14:textId="77777777" w:rsidR="008D7624" w:rsidRDefault="008D7624">
            <w:pPr>
              <w:rPr>
                <w:rFonts w:ascii="Arial" w:hAnsi="Arial" w:cs="Arial"/>
                <w:sz w:val="28"/>
                <w:szCs w:val="28"/>
              </w:rPr>
            </w:pPr>
          </w:p>
          <w:p w14:paraId="442C6583" w14:textId="77777777" w:rsidR="008D7624" w:rsidRDefault="008D7624">
            <w:pPr>
              <w:rPr>
                <w:rFonts w:ascii="Arial" w:hAnsi="Arial" w:cs="Arial"/>
                <w:sz w:val="28"/>
                <w:szCs w:val="28"/>
              </w:rPr>
            </w:pPr>
          </w:p>
          <w:p w14:paraId="7078AB0E" w14:textId="77777777" w:rsidR="008D7624" w:rsidRDefault="008D7624">
            <w:pPr>
              <w:rPr>
                <w:rFonts w:ascii="Arial" w:hAnsi="Arial" w:cs="Arial"/>
                <w:sz w:val="28"/>
                <w:szCs w:val="28"/>
              </w:rPr>
            </w:pPr>
          </w:p>
          <w:p w14:paraId="7306D535" w14:textId="763F2B9A" w:rsidR="008D7624" w:rsidRDefault="008D7624">
            <w:pPr>
              <w:rPr>
                <w:rFonts w:ascii="Arial" w:hAnsi="Arial" w:cs="Arial"/>
                <w:sz w:val="28"/>
                <w:szCs w:val="28"/>
              </w:rPr>
            </w:pPr>
          </w:p>
        </w:tc>
      </w:tr>
    </w:tbl>
    <w:p w14:paraId="54D05C3B" w14:textId="77777777" w:rsidR="004335E6" w:rsidRDefault="004335E6" w:rsidP="004335E6">
      <w:pPr>
        <w:rPr>
          <w:rFonts w:ascii="Arial" w:hAnsi="Arial" w:cs="Arial"/>
          <w:sz w:val="28"/>
          <w:szCs w:val="28"/>
        </w:rPr>
      </w:pPr>
    </w:p>
    <w:p w14:paraId="586F30D4" w14:textId="77777777" w:rsidR="00C5633B" w:rsidRPr="00235BA9" w:rsidRDefault="00C5633B" w:rsidP="00C5633B">
      <w:pPr>
        <w:shd w:val="clear" w:color="auto" w:fill="C00000"/>
        <w:jc w:val="both"/>
        <w:rPr>
          <w:rFonts w:ascii="Arial" w:hAnsi="Arial" w:cs="Arial"/>
        </w:rPr>
      </w:pPr>
      <w:r>
        <w:rPr>
          <w:rFonts w:ascii="Arial" w:hAnsi="Arial" w:cs="Arial"/>
          <w:b/>
        </w:rPr>
        <w:t>SECTION 4 – Your business bank details</w:t>
      </w:r>
    </w:p>
    <w:tbl>
      <w:tblPr>
        <w:tblStyle w:val="TableGrid"/>
        <w:tblW w:w="0" w:type="auto"/>
        <w:tblLook w:val="04A0" w:firstRow="1" w:lastRow="0" w:firstColumn="1" w:lastColumn="0" w:noHBand="0" w:noVBand="1"/>
      </w:tblPr>
      <w:tblGrid>
        <w:gridCol w:w="4984"/>
        <w:gridCol w:w="4984"/>
      </w:tblGrid>
      <w:tr w:rsidR="00C5633B" w14:paraId="258DF23B" w14:textId="77777777" w:rsidTr="008B5CA2">
        <w:tc>
          <w:tcPr>
            <w:tcW w:w="4984" w:type="dxa"/>
          </w:tcPr>
          <w:p w14:paraId="3CB11659" w14:textId="77777777" w:rsidR="00C5633B" w:rsidRDefault="00C5633B" w:rsidP="008B5CA2">
            <w:pPr>
              <w:rPr>
                <w:rFonts w:ascii="Arial" w:hAnsi="Arial" w:cs="Arial"/>
                <w:b/>
                <w:sz w:val="32"/>
                <w:szCs w:val="32"/>
              </w:rPr>
            </w:pPr>
            <w:r>
              <w:rPr>
                <w:rFonts w:ascii="Arial" w:hAnsi="Arial" w:cs="Arial"/>
                <w:b/>
                <w:sz w:val="32"/>
                <w:szCs w:val="32"/>
              </w:rPr>
              <w:t>Bank Name</w:t>
            </w:r>
          </w:p>
          <w:p w14:paraId="70B32C4C" w14:textId="77777777" w:rsidR="00C5633B" w:rsidRDefault="00C5633B" w:rsidP="008B5CA2">
            <w:pPr>
              <w:rPr>
                <w:rFonts w:ascii="Arial" w:hAnsi="Arial" w:cs="Arial"/>
                <w:b/>
                <w:sz w:val="32"/>
                <w:szCs w:val="32"/>
              </w:rPr>
            </w:pPr>
          </w:p>
        </w:tc>
        <w:tc>
          <w:tcPr>
            <w:tcW w:w="4984" w:type="dxa"/>
          </w:tcPr>
          <w:p w14:paraId="24B742E4" w14:textId="77777777" w:rsidR="00C5633B" w:rsidRDefault="00C5633B" w:rsidP="008B5CA2">
            <w:pPr>
              <w:rPr>
                <w:rFonts w:ascii="Arial" w:hAnsi="Arial" w:cs="Arial"/>
                <w:b/>
                <w:sz w:val="32"/>
                <w:szCs w:val="32"/>
              </w:rPr>
            </w:pPr>
            <w:r>
              <w:rPr>
                <w:rFonts w:ascii="Arial" w:hAnsi="Arial" w:cs="Arial"/>
                <w:b/>
                <w:sz w:val="32"/>
                <w:szCs w:val="32"/>
              </w:rPr>
              <w:t>Account Name</w:t>
            </w:r>
          </w:p>
        </w:tc>
      </w:tr>
      <w:tr w:rsidR="00C5633B" w14:paraId="79C6AA95" w14:textId="77777777" w:rsidTr="008B5CA2">
        <w:tc>
          <w:tcPr>
            <w:tcW w:w="4984" w:type="dxa"/>
          </w:tcPr>
          <w:p w14:paraId="51928D43" w14:textId="77777777" w:rsidR="00C5633B" w:rsidRDefault="00C5633B" w:rsidP="008B5CA2">
            <w:pPr>
              <w:rPr>
                <w:rFonts w:ascii="Arial" w:hAnsi="Arial" w:cs="Arial"/>
                <w:b/>
                <w:sz w:val="32"/>
                <w:szCs w:val="32"/>
              </w:rPr>
            </w:pPr>
            <w:r>
              <w:rPr>
                <w:rFonts w:ascii="Arial" w:hAnsi="Arial" w:cs="Arial"/>
                <w:b/>
                <w:sz w:val="32"/>
                <w:szCs w:val="32"/>
              </w:rPr>
              <w:t>Sort Code</w:t>
            </w:r>
          </w:p>
          <w:p w14:paraId="7E421648" w14:textId="77777777" w:rsidR="00C5633B" w:rsidRDefault="00C5633B" w:rsidP="008B5CA2">
            <w:pPr>
              <w:rPr>
                <w:rFonts w:ascii="Arial" w:hAnsi="Arial" w:cs="Arial"/>
                <w:b/>
                <w:sz w:val="32"/>
                <w:szCs w:val="32"/>
              </w:rPr>
            </w:pPr>
          </w:p>
        </w:tc>
        <w:tc>
          <w:tcPr>
            <w:tcW w:w="4984" w:type="dxa"/>
          </w:tcPr>
          <w:p w14:paraId="485DCB48" w14:textId="77777777" w:rsidR="00C5633B" w:rsidRDefault="00C5633B" w:rsidP="008B5CA2">
            <w:pPr>
              <w:rPr>
                <w:rFonts w:ascii="Arial" w:hAnsi="Arial" w:cs="Arial"/>
                <w:b/>
                <w:sz w:val="32"/>
                <w:szCs w:val="32"/>
              </w:rPr>
            </w:pPr>
            <w:r>
              <w:rPr>
                <w:rFonts w:ascii="Arial" w:hAnsi="Arial" w:cs="Arial"/>
                <w:b/>
                <w:sz w:val="32"/>
                <w:szCs w:val="32"/>
              </w:rPr>
              <w:t>Account Number</w:t>
            </w:r>
          </w:p>
          <w:p w14:paraId="514C5E33" w14:textId="77777777" w:rsidR="00C5633B" w:rsidRDefault="00C5633B" w:rsidP="008B5CA2">
            <w:pPr>
              <w:rPr>
                <w:rFonts w:ascii="Arial" w:hAnsi="Arial" w:cs="Arial"/>
                <w:b/>
                <w:sz w:val="32"/>
                <w:szCs w:val="32"/>
              </w:rPr>
            </w:pPr>
          </w:p>
        </w:tc>
      </w:tr>
    </w:tbl>
    <w:p w14:paraId="531B55AD" w14:textId="56A07D5C" w:rsidR="000F2AD3" w:rsidRPr="008D7624" w:rsidRDefault="00112F1D" w:rsidP="000F2AD3">
      <w:pPr>
        <w:rPr>
          <w:rFonts w:ascii="Arial" w:hAnsi="Arial" w:cs="Arial"/>
          <w:b/>
          <w:sz w:val="28"/>
          <w:szCs w:val="28"/>
        </w:rPr>
      </w:pPr>
      <w:r>
        <w:rPr>
          <w:rFonts w:ascii="Arial" w:hAnsi="Arial" w:cs="Arial"/>
          <w:b/>
          <w:sz w:val="28"/>
          <w:szCs w:val="28"/>
        </w:rPr>
        <w:t>In order to assess your application, th</w:t>
      </w:r>
      <w:r w:rsidR="000F2AD3" w:rsidRPr="008D7624">
        <w:rPr>
          <w:rFonts w:ascii="Arial" w:hAnsi="Arial" w:cs="Arial"/>
          <w:b/>
          <w:sz w:val="28"/>
          <w:szCs w:val="28"/>
        </w:rPr>
        <w:t xml:space="preserve">e local authority </w:t>
      </w:r>
      <w:r w:rsidR="00770E87">
        <w:rPr>
          <w:rFonts w:ascii="Arial" w:hAnsi="Arial" w:cs="Arial"/>
          <w:b/>
          <w:sz w:val="28"/>
          <w:szCs w:val="28"/>
        </w:rPr>
        <w:t>requires</w:t>
      </w:r>
      <w:r w:rsidR="000F2AD3" w:rsidRPr="008D7624">
        <w:rPr>
          <w:rFonts w:ascii="Arial" w:hAnsi="Arial" w:cs="Arial"/>
          <w:b/>
          <w:sz w:val="28"/>
          <w:szCs w:val="28"/>
        </w:rPr>
        <w:t xml:space="preserve"> your latest bank statements and </w:t>
      </w:r>
      <w:r w:rsidR="00770E87">
        <w:rPr>
          <w:rFonts w:ascii="Arial" w:hAnsi="Arial" w:cs="Arial"/>
          <w:b/>
          <w:sz w:val="28"/>
          <w:szCs w:val="28"/>
        </w:rPr>
        <w:t xml:space="preserve">may request </w:t>
      </w:r>
      <w:r w:rsidR="000F2AD3" w:rsidRPr="008D7624">
        <w:rPr>
          <w:rFonts w:ascii="Arial" w:hAnsi="Arial" w:cs="Arial"/>
          <w:b/>
          <w:sz w:val="28"/>
          <w:szCs w:val="28"/>
        </w:rPr>
        <w:t>further information to evidence trading activity</w:t>
      </w:r>
      <w:r>
        <w:rPr>
          <w:rFonts w:ascii="Arial" w:hAnsi="Arial" w:cs="Arial"/>
          <w:b/>
          <w:sz w:val="28"/>
          <w:szCs w:val="28"/>
        </w:rPr>
        <w:t>. Failure to provide this information may result in your application being declined.</w:t>
      </w:r>
      <w:r w:rsidR="008D7624" w:rsidRPr="008D7624">
        <w:rPr>
          <w:rFonts w:ascii="Arial" w:hAnsi="Arial" w:cs="Arial"/>
          <w:b/>
          <w:sz w:val="28"/>
          <w:szCs w:val="28"/>
        </w:rPr>
        <w:t xml:space="preserve"> </w:t>
      </w:r>
    </w:p>
    <w:p w14:paraId="5AB2C223" w14:textId="77777777" w:rsidR="00456649" w:rsidRPr="00C5633B" w:rsidRDefault="00C5633B" w:rsidP="00456649">
      <w:pPr>
        <w:rPr>
          <w:rFonts w:ascii="Arial" w:hAnsi="Arial" w:cs="Arial"/>
          <w:b/>
          <w:color w:val="FFFFFF" w:themeColor="background1"/>
          <w:sz w:val="28"/>
          <w:szCs w:val="28"/>
        </w:rPr>
      </w:pPr>
      <w:r w:rsidRPr="00C5633B">
        <w:rPr>
          <w:rFonts w:ascii="Arial" w:hAnsi="Arial" w:cs="Arial"/>
          <w:b/>
          <w:color w:val="FFFFFF" w:themeColor="background1"/>
          <w:sz w:val="28"/>
          <w:szCs w:val="28"/>
          <w:highlight w:val="red"/>
        </w:rPr>
        <w:t xml:space="preserve">SECTION 5 </w:t>
      </w:r>
      <w:r w:rsidR="00E01121">
        <w:rPr>
          <w:rFonts w:ascii="Arial" w:hAnsi="Arial" w:cs="Arial"/>
          <w:b/>
          <w:color w:val="FFFFFF" w:themeColor="background1"/>
          <w:sz w:val="28"/>
          <w:szCs w:val="28"/>
          <w:highlight w:val="red"/>
        </w:rPr>
        <w:t>–</w:t>
      </w:r>
      <w:r w:rsidRPr="00C5633B">
        <w:rPr>
          <w:rFonts w:ascii="Arial" w:hAnsi="Arial" w:cs="Arial"/>
          <w:b/>
          <w:color w:val="FFFFFF" w:themeColor="background1"/>
          <w:sz w:val="28"/>
          <w:szCs w:val="28"/>
          <w:highlight w:val="red"/>
        </w:rPr>
        <w:t xml:space="preserve"> </w:t>
      </w:r>
      <w:r w:rsidR="00E01121">
        <w:rPr>
          <w:rFonts w:ascii="Arial" w:hAnsi="Arial" w:cs="Arial"/>
          <w:b/>
          <w:color w:val="FFFFFF" w:themeColor="background1"/>
          <w:sz w:val="28"/>
          <w:szCs w:val="28"/>
          <w:highlight w:val="red"/>
        </w:rPr>
        <w:t>Subsidy Control</w:t>
      </w:r>
    </w:p>
    <w:p w14:paraId="0D4F2978" w14:textId="71318B5A" w:rsidR="009C4511" w:rsidRDefault="005F07E3" w:rsidP="00456649">
      <w:pPr>
        <w:rPr>
          <w:rFonts w:ascii="Arial" w:hAnsi="Arial" w:cs="Arial"/>
          <w:sz w:val="28"/>
          <w:szCs w:val="28"/>
        </w:rPr>
      </w:pPr>
      <w:r>
        <w:rPr>
          <w:rFonts w:ascii="Arial" w:hAnsi="Arial" w:cs="Arial"/>
          <w:sz w:val="28"/>
          <w:szCs w:val="28"/>
        </w:rPr>
        <w:t xml:space="preserve">Have you received </w:t>
      </w:r>
      <w:r w:rsidR="002E2D52">
        <w:rPr>
          <w:rFonts w:ascii="Arial" w:hAnsi="Arial" w:cs="Arial"/>
          <w:sz w:val="28"/>
          <w:szCs w:val="28"/>
        </w:rPr>
        <w:t xml:space="preserve">any subsidy (as defined in the UK-EU Trade and Cooperation Agreement) </w:t>
      </w:r>
      <w:r w:rsidR="00456649" w:rsidRPr="005A4A32">
        <w:rPr>
          <w:rFonts w:ascii="Arial" w:hAnsi="Arial" w:cs="Arial"/>
          <w:sz w:val="28"/>
          <w:szCs w:val="28"/>
        </w:rPr>
        <w:t>during the previous 3 fiscal years (i.e. current fiscal year and the previous two fiscal y</w:t>
      </w:r>
      <w:r w:rsidR="00162E13">
        <w:rPr>
          <w:rFonts w:ascii="Arial" w:hAnsi="Arial" w:cs="Arial"/>
          <w:sz w:val="28"/>
          <w:szCs w:val="28"/>
        </w:rPr>
        <w:t>ears)?</w:t>
      </w:r>
      <w:r w:rsidR="00162E13">
        <w:rPr>
          <w:rFonts w:ascii="Arial" w:hAnsi="Arial" w:cs="Arial"/>
          <w:sz w:val="28"/>
          <w:szCs w:val="28"/>
        </w:rPr>
        <w:tab/>
      </w:r>
      <w:r w:rsidR="00771FEF">
        <w:rPr>
          <w:rFonts w:ascii="Arial" w:hAnsi="Arial" w:cs="Arial"/>
          <w:sz w:val="28"/>
          <w:szCs w:val="28"/>
        </w:rPr>
        <w:t xml:space="preserve"> </w:t>
      </w:r>
      <w:r w:rsidR="00162E13" w:rsidRPr="00112F1D">
        <w:rPr>
          <w:rFonts w:ascii="Arial" w:hAnsi="Arial" w:cs="Arial"/>
          <w:b/>
          <w:sz w:val="28"/>
          <w:szCs w:val="28"/>
        </w:rPr>
        <w:t>YES / NO</w:t>
      </w:r>
      <w:r w:rsidR="00112F1D">
        <w:rPr>
          <w:rFonts w:ascii="Arial" w:hAnsi="Arial" w:cs="Arial"/>
          <w:sz w:val="28"/>
          <w:szCs w:val="28"/>
        </w:rPr>
        <w:t xml:space="preserve"> </w:t>
      </w:r>
      <w:r w:rsidR="009C4511">
        <w:rPr>
          <w:rFonts w:ascii="Arial" w:hAnsi="Arial" w:cs="Arial"/>
          <w:sz w:val="28"/>
          <w:szCs w:val="28"/>
        </w:rPr>
        <w:t xml:space="preserve">If YES, please provide details </w:t>
      </w:r>
      <w:r w:rsidR="00112F1D">
        <w:rPr>
          <w:rFonts w:ascii="Arial" w:hAnsi="Arial" w:cs="Arial"/>
          <w:sz w:val="28"/>
          <w:szCs w:val="28"/>
        </w:rPr>
        <w:t>in the table below.</w:t>
      </w:r>
    </w:p>
    <w:p w14:paraId="14BBF289" w14:textId="29621A62" w:rsidR="00112F1D" w:rsidRPr="00112F1D" w:rsidRDefault="00112F1D" w:rsidP="00456649">
      <w:pPr>
        <w:rPr>
          <w:rFonts w:ascii="Arial" w:eastAsia="Times New Roman" w:hAnsi="Arial" w:cs="Arial"/>
          <w:b/>
          <w:i/>
          <w:sz w:val="28"/>
          <w:szCs w:val="28"/>
          <w:lang w:eastAsia="en-GB"/>
        </w:rPr>
      </w:pPr>
      <w:r w:rsidRPr="00112F1D">
        <w:rPr>
          <w:rFonts w:ascii="Arial" w:hAnsi="Arial" w:cs="Arial"/>
          <w:b/>
          <w:i/>
          <w:sz w:val="28"/>
          <w:szCs w:val="28"/>
        </w:rPr>
        <w:t xml:space="preserve">Please include </w:t>
      </w:r>
      <w:r w:rsidRPr="00112F1D">
        <w:rPr>
          <w:rFonts w:ascii="Arial" w:hAnsi="Arial" w:cs="Arial"/>
          <w:b/>
          <w:i/>
          <w:sz w:val="28"/>
          <w:szCs w:val="28"/>
          <w:u w:val="single"/>
        </w:rPr>
        <w:t>all</w:t>
      </w:r>
      <w:r w:rsidRPr="00112F1D">
        <w:rPr>
          <w:rFonts w:ascii="Arial" w:hAnsi="Arial" w:cs="Arial"/>
          <w:b/>
          <w:i/>
          <w:sz w:val="28"/>
          <w:szCs w:val="28"/>
        </w:rPr>
        <w:t xml:space="preserve"> Covid-19 related financial support you have received since March 2020. </w:t>
      </w:r>
      <w:r w:rsidRPr="00112F1D">
        <w:rPr>
          <w:rFonts w:ascii="Arial" w:eastAsia="Times New Roman" w:hAnsi="Arial" w:cs="Arial"/>
          <w:b/>
          <w:i/>
          <w:sz w:val="28"/>
          <w:szCs w:val="28"/>
          <w:lang w:eastAsia="en-GB"/>
        </w:rPr>
        <w:t xml:space="preserve">Examples could include </w:t>
      </w:r>
      <w:r w:rsidR="00E37CFC" w:rsidRPr="007E3254">
        <w:rPr>
          <w:rFonts w:ascii="Arial" w:eastAsia="Times New Roman" w:hAnsi="Arial" w:cs="Arial"/>
          <w:b/>
          <w:i/>
          <w:sz w:val="28"/>
          <w:szCs w:val="28"/>
          <w:lang w:eastAsia="en-GB"/>
        </w:rPr>
        <w:t xml:space="preserve">Non Domestic Rates Grants, </w:t>
      </w:r>
      <w:r w:rsidRPr="00112F1D">
        <w:rPr>
          <w:rFonts w:ascii="Arial" w:eastAsia="Times New Roman" w:hAnsi="Arial" w:cs="Arial"/>
          <w:b/>
          <w:i/>
          <w:sz w:val="28"/>
          <w:szCs w:val="28"/>
          <w:lang w:eastAsia="en-GB"/>
        </w:rPr>
        <w:t xml:space="preserve">Economic Resilience Fund, </w:t>
      </w:r>
      <w:proofErr w:type="gramStart"/>
      <w:r w:rsidRPr="00112F1D">
        <w:rPr>
          <w:rFonts w:ascii="Arial" w:eastAsia="Times New Roman" w:hAnsi="Arial" w:cs="Arial"/>
          <w:b/>
          <w:i/>
          <w:sz w:val="28"/>
          <w:szCs w:val="28"/>
          <w:lang w:eastAsia="en-GB"/>
        </w:rPr>
        <w:t>Start</w:t>
      </w:r>
      <w:proofErr w:type="gramEnd"/>
      <w:r w:rsidRPr="00112F1D">
        <w:rPr>
          <w:rFonts w:ascii="Arial" w:eastAsia="Times New Roman" w:hAnsi="Arial" w:cs="Arial"/>
          <w:b/>
          <w:i/>
          <w:sz w:val="28"/>
          <w:szCs w:val="28"/>
          <w:lang w:eastAsia="en-GB"/>
        </w:rPr>
        <w:t xml:space="preserve">-up Grant, Freelancer Fund, Sector Specific Fund and any other discretionary grants. </w:t>
      </w:r>
    </w:p>
    <w:tbl>
      <w:tblPr>
        <w:tblStyle w:val="TableGrid"/>
        <w:tblW w:w="0" w:type="auto"/>
        <w:tblLook w:val="04A0" w:firstRow="1" w:lastRow="0" w:firstColumn="1" w:lastColumn="0" w:noHBand="0" w:noVBand="1"/>
      </w:tblPr>
      <w:tblGrid>
        <w:gridCol w:w="4390"/>
        <w:gridCol w:w="2976"/>
        <w:gridCol w:w="2552"/>
      </w:tblGrid>
      <w:tr w:rsidR="0098798C" w14:paraId="45915F08" w14:textId="77777777" w:rsidTr="0098798C">
        <w:tc>
          <w:tcPr>
            <w:tcW w:w="4390" w:type="dxa"/>
          </w:tcPr>
          <w:p w14:paraId="30F6999E" w14:textId="77777777" w:rsidR="0098798C" w:rsidRDefault="0098798C" w:rsidP="00AB3DD8">
            <w:pPr>
              <w:rPr>
                <w:rFonts w:ascii="Arial" w:hAnsi="Arial" w:cs="Arial"/>
                <w:sz w:val="28"/>
                <w:szCs w:val="28"/>
              </w:rPr>
            </w:pPr>
            <w:r>
              <w:rPr>
                <w:rFonts w:ascii="Arial" w:hAnsi="Arial" w:cs="Arial"/>
                <w:sz w:val="28"/>
                <w:szCs w:val="28"/>
              </w:rPr>
              <w:t>Body providing assistance</w:t>
            </w:r>
          </w:p>
        </w:tc>
        <w:tc>
          <w:tcPr>
            <w:tcW w:w="2976" w:type="dxa"/>
          </w:tcPr>
          <w:p w14:paraId="7F6FFEA3" w14:textId="77777777" w:rsidR="0098798C" w:rsidRDefault="0098798C" w:rsidP="00AB3DD8">
            <w:pPr>
              <w:rPr>
                <w:rFonts w:ascii="Arial" w:hAnsi="Arial" w:cs="Arial"/>
                <w:sz w:val="28"/>
                <w:szCs w:val="28"/>
              </w:rPr>
            </w:pPr>
            <w:r>
              <w:rPr>
                <w:rFonts w:ascii="Arial" w:hAnsi="Arial" w:cs="Arial"/>
                <w:sz w:val="28"/>
                <w:szCs w:val="28"/>
              </w:rPr>
              <w:t>Amount £s</w:t>
            </w:r>
          </w:p>
        </w:tc>
        <w:tc>
          <w:tcPr>
            <w:tcW w:w="2552" w:type="dxa"/>
          </w:tcPr>
          <w:p w14:paraId="0688B4EB" w14:textId="77777777" w:rsidR="0098798C" w:rsidRDefault="0098798C" w:rsidP="00AB3DD8">
            <w:pPr>
              <w:rPr>
                <w:rFonts w:ascii="Arial" w:hAnsi="Arial" w:cs="Arial"/>
                <w:sz w:val="28"/>
                <w:szCs w:val="28"/>
              </w:rPr>
            </w:pPr>
            <w:r>
              <w:rPr>
                <w:rFonts w:ascii="Arial" w:hAnsi="Arial" w:cs="Arial"/>
                <w:sz w:val="28"/>
                <w:szCs w:val="28"/>
              </w:rPr>
              <w:t>Date</w:t>
            </w:r>
          </w:p>
        </w:tc>
      </w:tr>
      <w:tr w:rsidR="0098798C" w14:paraId="1A07946F" w14:textId="77777777" w:rsidTr="0098798C">
        <w:tc>
          <w:tcPr>
            <w:tcW w:w="4390" w:type="dxa"/>
          </w:tcPr>
          <w:p w14:paraId="74F79091" w14:textId="77777777" w:rsidR="0098798C" w:rsidRDefault="0098798C" w:rsidP="00AB3DD8">
            <w:pPr>
              <w:rPr>
                <w:rFonts w:ascii="Arial" w:hAnsi="Arial" w:cs="Arial"/>
                <w:sz w:val="28"/>
                <w:szCs w:val="28"/>
              </w:rPr>
            </w:pPr>
          </w:p>
        </w:tc>
        <w:tc>
          <w:tcPr>
            <w:tcW w:w="2976" w:type="dxa"/>
          </w:tcPr>
          <w:p w14:paraId="587202A3" w14:textId="77777777" w:rsidR="0098798C" w:rsidRDefault="0098798C" w:rsidP="00AB3DD8">
            <w:pPr>
              <w:rPr>
                <w:rFonts w:ascii="Arial" w:hAnsi="Arial" w:cs="Arial"/>
                <w:sz w:val="28"/>
                <w:szCs w:val="28"/>
              </w:rPr>
            </w:pPr>
          </w:p>
        </w:tc>
        <w:tc>
          <w:tcPr>
            <w:tcW w:w="2552" w:type="dxa"/>
          </w:tcPr>
          <w:p w14:paraId="28DBF9B6" w14:textId="77777777" w:rsidR="0098798C" w:rsidRDefault="0098798C" w:rsidP="00AB3DD8">
            <w:pPr>
              <w:rPr>
                <w:rFonts w:ascii="Arial" w:hAnsi="Arial" w:cs="Arial"/>
                <w:sz w:val="28"/>
                <w:szCs w:val="28"/>
              </w:rPr>
            </w:pPr>
          </w:p>
        </w:tc>
      </w:tr>
      <w:tr w:rsidR="0098798C" w14:paraId="502D9A22" w14:textId="77777777" w:rsidTr="0098798C">
        <w:tc>
          <w:tcPr>
            <w:tcW w:w="4390" w:type="dxa"/>
          </w:tcPr>
          <w:p w14:paraId="2FD62D95" w14:textId="77777777" w:rsidR="0098798C" w:rsidRDefault="0098798C" w:rsidP="00AB3DD8">
            <w:pPr>
              <w:rPr>
                <w:rFonts w:ascii="Arial" w:hAnsi="Arial" w:cs="Arial"/>
                <w:sz w:val="28"/>
                <w:szCs w:val="28"/>
              </w:rPr>
            </w:pPr>
          </w:p>
        </w:tc>
        <w:tc>
          <w:tcPr>
            <w:tcW w:w="2976" w:type="dxa"/>
          </w:tcPr>
          <w:p w14:paraId="469F7D01" w14:textId="77777777" w:rsidR="0098798C" w:rsidRDefault="0098798C" w:rsidP="00AB3DD8">
            <w:pPr>
              <w:rPr>
                <w:rFonts w:ascii="Arial" w:hAnsi="Arial" w:cs="Arial"/>
                <w:sz w:val="28"/>
                <w:szCs w:val="28"/>
              </w:rPr>
            </w:pPr>
          </w:p>
        </w:tc>
        <w:tc>
          <w:tcPr>
            <w:tcW w:w="2552" w:type="dxa"/>
          </w:tcPr>
          <w:p w14:paraId="6F8B5AF7" w14:textId="77777777" w:rsidR="0098798C" w:rsidRDefault="0098798C" w:rsidP="00AB3DD8">
            <w:pPr>
              <w:rPr>
                <w:rFonts w:ascii="Arial" w:hAnsi="Arial" w:cs="Arial"/>
                <w:sz w:val="28"/>
                <w:szCs w:val="28"/>
              </w:rPr>
            </w:pPr>
          </w:p>
        </w:tc>
      </w:tr>
      <w:tr w:rsidR="0098798C" w14:paraId="7C20ED6B" w14:textId="77777777" w:rsidTr="0098798C">
        <w:tc>
          <w:tcPr>
            <w:tcW w:w="4390" w:type="dxa"/>
          </w:tcPr>
          <w:p w14:paraId="007EF37B" w14:textId="77777777" w:rsidR="0098798C" w:rsidRDefault="0098798C" w:rsidP="00AB3DD8">
            <w:pPr>
              <w:rPr>
                <w:rFonts w:ascii="Arial" w:hAnsi="Arial" w:cs="Arial"/>
                <w:sz w:val="28"/>
                <w:szCs w:val="28"/>
              </w:rPr>
            </w:pPr>
          </w:p>
        </w:tc>
        <w:tc>
          <w:tcPr>
            <w:tcW w:w="2976" w:type="dxa"/>
          </w:tcPr>
          <w:p w14:paraId="214F6318" w14:textId="77777777" w:rsidR="0098798C" w:rsidRDefault="0098798C" w:rsidP="00AB3DD8">
            <w:pPr>
              <w:rPr>
                <w:rFonts w:ascii="Arial" w:hAnsi="Arial" w:cs="Arial"/>
                <w:sz w:val="28"/>
                <w:szCs w:val="28"/>
              </w:rPr>
            </w:pPr>
          </w:p>
        </w:tc>
        <w:tc>
          <w:tcPr>
            <w:tcW w:w="2552" w:type="dxa"/>
          </w:tcPr>
          <w:p w14:paraId="7D99460A" w14:textId="77777777" w:rsidR="0098798C" w:rsidRDefault="0098798C" w:rsidP="00AB3DD8">
            <w:pPr>
              <w:rPr>
                <w:rFonts w:ascii="Arial" w:hAnsi="Arial" w:cs="Arial"/>
                <w:sz w:val="28"/>
                <w:szCs w:val="28"/>
              </w:rPr>
            </w:pPr>
          </w:p>
        </w:tc>
      </w:tr>
      <w:tr w:rsidR="0098798C" w14:paraId="781F85DE" w14:textId="77777777" w:rsidTr="0098798C">
        <w:tc>
          <w:tcPr>
            <w:tcW w:w="4390" w:type="dxa"/>
          </w:tcPr>
          <w:p w14:paraId="16412D2A" w14:textId="77777777" w:rsidR="0098798C" w:rsidRDefault="0098798C" w:rsidP="00AB3DD8">
            <w:pPr>
              <w:rPr>
                <w:rFonts w:ascii="Arial" w:hAnsi="Arial" w:cs="Arial"/>
                <w:sz w:val="28"/>
                <w:szCs w:val="28"/>
              </w:rPr>
            </w:pPr>
          </w:p>
        </w:tc>
        <w:tc>
          <w:tcPr>
            <w:tcW w:w="2976" w:type="dxa"/>
          </w:tcPr>
          <w:p w14:paraId="5D6E7182" w14:textId="77777777" w:rsidR="0098798C" w:rsidRDefault="0098798C" w:rsidP="00AB3DD8">
            <w:pPr>
              <w:rPr>
                <w:rFonts w:ascii="Arial" w:hAnsi="Arial" w:cs="Arial"/>
                <w:sz w:val="28"/>
                <w:szCs w:val="28"/>
              </w:rPr>
            </w:pPr>
          </w:p>
        </w:tc>
        <w:tc>
          <w:tcPr>
            <w:tcW w:w="2552" w:type="dxa"/>
          </w:tcPr>
          <w:p w14:paraId="71056C7A" w14:textId="77777777" w:rsidR="0098798C" w:rsidRDefault="0098798C" w:rsidP="00AB3DD8">
            <w:pPr>
              <w:rPr>
                <w:rFonts w:ascii="Arial" w:hAnsi="Arial" w:cs="Arial"/>
                <w:sz w:val="28"/>
                <w:szCs w:val="28"/>
              </w:rPr>
            </w:pPr>
          </w:p>
        </w:tc>
      </w:tr>
      <w:tr w:rsidR="00112F1D" w14:paraId="7FFF4711" w14:textId="77777777" w:rsidTr="0098798C">
        <w:tc>
          <w:tcPr>
            <w:tcW w:w="4390" w:type="dxa"/>
          </w:tcPr>
          <w:p w14:paraId="622073D7" w14:textId="77777777" w:rsidR="00112F1D" w:rsidRDefault="00112F1D" w:rsidP="00AB3DD8">
            <w:pPr>
              <w:rPr>
                <w:rFonts w:ascii="Arial" w:hAnsi="Arial" w:cs="Arial"/>
                <w:sz w:val="28"/>
                <w:szCs w:val="28"/>
              </w:rPr>
            </w:pPr>
          </w:p>
        </w:tc>
        <w:tc>
          <w:tcPr>
            <w:tcW w:w="2976" w:type="dxa"/>
          </w:tcPr>
          <w:p w14:paraId="1208D773" w14:textId="77777777" w:rsidR="00112F1D" w:rsidRDefault="00112F1D" w:rsidP="00AB3DD8">
            <w:pPr>
              <w:rPr>
                <w:rFonts w:ascii="Arial" w:hAnsi="Arial" w:cs="Arial"/>
                <w:sz w:val="28"/>
                <w:szCs w:val="28"/>
              </w:rPr>
            </w:pPr>
          </w:p>
        </w:tc>
        <w:tc>
          <w:tcPr>
            <w:tcW w:w="2552" w:type="dxa"/>
          </w:tcPr>
          <w:p w14:paraId="783E102B" w14:textId="77777777" w:rsidR="00112F1D" w:rsidRDefault="00112F1D" w:rsidP="00AB3DD8">
            <w:pPr>
              <w:rPr>
                <w:rFonts w:ascii="Arial" w:hAnsi="Arial" w:cs="Arial"/>
                <w:sz w:val="28"/>
                <w:szCs w:val="28"/>
              </w:rPr>
            </w:pPr>
          </w:p>
        </w:tc>
      </w:tr>
      <w:tr w:rsidR="00112F1D" w14:paraId="2415DF3A" w14:textId="77777777" w:rsidTr="0098798C">
        <w:tc>
          <w:tcPr>
            <w:tcW w:w="4390" w:type="dxa"/>
          </w:tcPr>
          <w:p w14:paraId="00A56EC2" w14:textId="77777777" w:rsidR="00112F1D" w:rsidRDefault="00112F1D" w:rsidP="00AB3DD8">
            <w:pPr>
              <w:rPr>
                <w:rFonts w:ascii="Arial" w:hAnsi="Arial" w:cs="Arial"/>
                <w:sz w:val="28"/>
                <w:szCs w:val="28"/>
              </w:rPr>
            </w:pPr>
          </w:p>
        </w:tc>
        <w:tc>
          <w:tcPr>
            <w:tcW w:w="2976" w:type="dxa"/>
          </w:tcPr>
          <w:p w14:paraId="6596B641" w14:textId="77777777" w:rsidR="00112F1D" w:rsidRDefault="00112F1D" w:rsidP="00AB3DD8">
            <w:pPr>
              <w:rPr>
                <w:rFonts w:ascii="Arial" w:hAnsi="Arial" w:cs="Arial"/>
                <w:sz w:val="28"/>
                <w:szCs w:val="28"/>
              </w:rPr>
            </w:pPr>
          </w:p>
        </w:tc>
        <w:tc>
          <w:tcPr>
            <w:tcW w:w="2552" w:type="dxa"/>
          </w:tcPr>
          <w:p w14:paraId="61DADB24" w14:textId="77777777" w:rsidR="00112F1D" w:rsidRDefault="00112F1D" w:rsidP="00AB3DD8">
            <w:pPr>
              <w:rPr>
                <w:rFonts w:ascii="Arial" w:hAnsi="Arial" w:cs="Arial"/>
                <w:sz w:val="28"/>
                <w:szCs w:val="28"/>
              </w:rPr>
            </w:pPr>
          </w:p>
        </w:tc>
      </w:tr>
      <w:tr w:rsidR="00112F1D" w14:paraId="6136F01F" w14:textId="77777777" w:rsidTr="0098798C">
        <w:tc>
          <w:tcPr>
            <w:tcW w:w="4390" w:type="dxa"/>
          </w:tcPr>
          <w:p w14:paraId="11FD4EDF" w14:textId="77777777" w:rsidR="00112F1D" w:rsidRDefault="00112F1D" w:rsidP="00AB3DD8">
            <w:pPr>
              <w:rPr>
                <w:rFonts w:ascii="Arial" w:hAnsi="Arial" w:cs="Arial"/>
                <w:sz w:val="28"/>
                <w:szCs w:val="28"/>
              </w:rPr>
            </w:pPr>
          </w:p>
        </w:tc>
        <w:tc>
          <w:tcPr>
            <w:tcW w:w="2976" w:type="dxa"/>
          </w:tcPr>
          <w:p w14:paraId="3DC76AD2" w14:textId="77777777" w:rsidR="00112F1D" w:rsidRDefault="00112F1D" w:rsidP="00AB3DD8">
            <w:pPr>
              <w:rPr>
                <w:rFonts w:ascii="Arial" w:hAnsi="Arial" w:cs="Arial"/>
                <w:sz w:val="28"/>
                <w:szCs w:val="28"/>
              </w:rPr>
            </w:pPr>
          </w:p>
        </w:tc>
        <w:tc>
          <w:tcPr>
            <w:tcW w:w="2552" w:type="dxa"/>
          </w:tcPr>
          <w:p w14:paraId="2659E1C4" w14:textId="77777777" w:rsidR="00112F1D" w:rsidRDefault="00112F1D" w:rsidP="00AB3DD8">
            <w:pPr>
              <w:rPr>
                <w:rFonts w:ascii="Arial" w:hAnsi="Arial" w:cs="Arial"/>
                <w:sz w:val="28"/>
                <w:szCs w:val="28"/>
              </w:rPr>
            </w:pPr>
          </w:p>
        </w:tc>
      </w:tr>
    </w:tbl>
    <w:p w14:paraId="2A5ADA10" w14:textId="52AE22FF" w:rsidR="00E11ECB" w:rsidRDefault="00E11ECB" w:rsidP="00456649">
      <w:pPr>
        <w:rPr>
          <w:rFonts w:ascii="Arial" w:hAnsi="Arial" w:cs="Arial"/>
          <w:b/>
          <w:sz w:val="32"/>
          <w:szCs w:val="32"/>
        </w:rPr>
      </w:pPr>
    </w:p>
    <w:p w14:paraId="7D8177CF" w14:textId="6ADE44F8" w:rsidR="00D2386A" w:rsidRDefault="00D2386A" w:rsidP="00456649">
      <w:pPr>
        <w:rPr>
          <w:rFonts w:ascii="Arial" w:hAnsi="Arial" w:cs="Arial"/>
          <w:b/>
          <w:sz w:val="32"/>
          <w:szCs w:val="32"/>
        </w:rPr>
      </w:pPr>
    </w:p>
    <w:p w14:paraId="6C08D933" w14:textId="2A816427" w:rsidR="00D2386A" w:rsidRDefault="00D2386A" w:rsidP="00456649">
      <w:pPr>
        <w:rPr>
          <w:rFonts w:ascii="Arial" w:hAnsi="Arial" w:cs="Arial"/>
          <w:b/>
          <w:sz w:val="32"/>
          <w:szCs w:val="32"/>
        </w:rPr>
      </w:pPr>
    </w:p>
    <w:p w14:paraId="40EBF1ED" w14:textId="36ACEF0F" w:rsidR="00D2386A" w:rsidRDefault="00D2386A" w:rsidP="00456649">
      <w:pPr>
        <w:rPr>
          <w:rFonts w:ascii="Arial" w:hAnsi="Arial" w:cs="Arial"/>
          <w:b/>
          <w:sz w:val="32"/>
          <w:szCs w:val="32"/>
        </w:rPr>
      </w:pPr>
    </w:p>
    <w:p w14:paraId="235BE3C0" w14:textId="173CF34D" w:rsidR="00D2386A" w:rsidRDefault="00D2386A" w:rsidP="00456649">
      <w:pPr>
        <w:rPr>
          <w:rFonts w:ascii="Arial" w:hAnsi="Arial" w:cs="Arial"/>
          <w:b/>
          <w:sz w:val="32"/>
          <w:szCs w:val="32"/>
        </w:rPr>
      </w:pPr>
    </w:p>
    <w:p w14:paraId="3BA727BD" w14:textId="77777777" w:rsidR="00D2386A" w:rsidRDefault="00D2386A" w:rsidP="00D2386A">
      <w:pPr>
        <w:rPr>
          <w:rFonts w:ascii="Arial" w:hAnsi="Arial" w:cs="Arial"/>
          <w:sz w:val="28"/>
          <w:szCs w:val="28"/>
        </w:rPr>
      </w:pPr>
      <w:r>
        <w:rPr>
          <w:rFonts w:ascii="Arial" w:hAnsi="Arial" w:cs="Arial"/>
          <w:sz w:val="28"/>
          <w:szCs w:val="28"/>
        </w:rPr>
        <w:t xml:space="preserve">Have you received any UK Government subsidies for your business since the start of the </w:t>
      </w:r>
      <w:r w:rsidRPr="00DA4E30">
        <w:rPr>
          <w:rFonts w:ascii="Arial" w:hAnsi="Arial" w:cs="Arial"/>
          <w:sz w:val="28"/>
          <w:szCs w:val="28"/>
        </w:rPr>
        <w:t xml:space="preserve">pandemic in March 2020 e.g. </w:t>
      </w:r>
      <w:proofErr w:type="spellStart"/>
      <w:r w:rsidRPr="00DA4E30">
        <w:rPr>
          <w:rFonts w:ascii="Arial" w:hAnsi="Arial" w:cs="Arial"/>
          <w:sz w:val="28"/>
          <w:szCs w:val="28"/>
        </w:rPr>
        <w:t>Self Employment</w:t>
      </w:r>
      <w:proofErr w:type="spellEnd"/>
      <w:r w:rsidRPr="00DA4E30">
        <w:rPr>
          <w:rFonts w:ascii="Arial" w:hAnsi="Arial" w:cs="Arial"/>
          <w:sz w:val="28"/>
          <w:szCs w:val="28"/>
        </w:rPr>
        <w:t xml:space="preserve"> Income Support Scheme (SEISS), Job Retention Scheme (JRS)</w:t>
      </w:r>
      <w:r>
        <w:rPr>
          <w:rFonts w:ascii="Arial" w:hAnsi="Arial" w:cs="Arial"/>
          <w:sz w:val="28"/>
          <w:szCs w:val="28"/>
        </w:rPr>
        <w:t xml:space="preserve">. </w:t>
      </w:r>
      <w:r w:rsidRPr="00DA4E30">
        <w:rPr>
          <w:rFonts w:ascii="Arial" w:hAnsi="Arial" w:cs="Arial"/>
          <w:sz w:val="28"/>
          <w:szCs w:val="28"/>
        </w:rPr>
        <w:t xml:space="preserve">  </w:t>
      </w:r>
      <w:r w:rsidRPr="00112F1D">
        <w:rPr>
          <w:rFonts w:ascii="Arial" w:hAnsi="Arial" w:cs="Arial"/>
          <w:b/>
          <w:sz w:val="28"/>
          <w:szCs w:val="28"/>
        </w:rPr>
        <w:t>YES / NO</w:t>
      </w:r>
      <w:r>
        <w:rPr>
          <w:rFonts w:ascii="Arial" w:hAnsi="Arial" w:cs="Arial"/>
          <w:sz w:val="28"/>
          <w:szCs w:val="28"/>
        </w:rPr>
        <w:t xml:space="preserve"> If YES, please provide details in the table below.</w:t>
      </w:r>
    </w:p>
    <w:tbl>
      <w:tblPr>
        <w:tblStyle w:val="TableGrid"/>
        <w:tblW w:w="0" w:type="auto"/>
        <w:tblLook w:val="04A0" w:firstRow="1" w:lastRow="0" w:firstColumn="1" w:lastColumn="0" w:noHBand="0" w:noVBand="1"/>
      </w:tblPr>
      <w:tblGrid>
        <w:gridCol w:w="4390"/>
        <w:gridCol w:w="2976"/>
        <w:gridCol w:w="2552"/>
      </w:tblGrid>
      <w:tr w:rsidR="00D2386A" w14:paraId="7C947A02" w14:textId="77777777" w:rsidTr="00724AB2">
        <w:tc>
          <w:tcPr>
            <w:tcW w:w="4390" w:type="dxa"/>
          </w:tcPr>
          <w:p w14:paraId="41BE422E" w14:textId="77777777" w:rsidR="00D2386A" w:rsidRDefault="00D2386A" w:rsidP="00724AB2">
            <w:pPr>
              <w:rPr>
                <w:rFonts w:ascii="Arial" w:hAnsi="Arial" w:cs="Arial"/>
                <w:sz w:val="28"/>
                <w:szCs w:val="28"/>
              </w:rPr>
            </w:pPr>
            <w:r>
              <w:rPr>
                <w:rFonts w:ascii="Arial" w:hAnsi="Arial" w:cs="Arial"/>
                <w:sz w:val="28"/>
                <w:szCs w:val="28"/>
              </w:rPr>
              <w:t>Type of Assistance</w:t>
            </w:r>
          </w:p>
        </w:tc>
        <w:tc>
          <w:tcPr>
            <w:tcW w:w="2976" w:type="dxa"/>
          </w:tcPr>
          <w:p w14:paraId="3AFDA9DD" w14:textId="77777777" w:rsidR="00D2386A" w:rsidRDefault="00D2386A" w:rsidP="00724AB2">
            <w:pPr>
              <w:rPr>
                <w:rFonts w:ascii="Arial" w:hAnsi="Arial" w:cs="Arial"/>
                <w:sz w:val="28"/>
                <w:szCs w:val="28"/>
              </w:rPr>
            </w:pPr>
            <w:r>
              <w:rPr>
                <w:rFonts w:ascii="Arial" w:hAnsi="Arial" w:cs="Arial"/>
                <w:sz w:val="28"/>
                <w:szCs w:val="28"/>
              </w:rPr>
              <w:t>Amount £s</w:t>
            </w:r>
          </w:p>
        </w:tc>
        <w:tc>
          <w:tcPr>
            <w:tcW w:w="2552" w:type="dxa"/>
          </w:tcPr>
          <w:p w14:paraId="306A643E" w14:textId="77777777" w:rsidR="00D2386A" w:rsidRDefault="00D2386A" w:rsidP="00724AB2">
            <w:pPr>
              <w:rPr>
                <w:rFonts w:ascii="Arial" w:hAnsi="Arial" w:cs="Arial"/>
                <w:sz w:val="28"/>
                <w:szCs w:val="28"/>
              </w:rPr>
            </w:pPr>
            <w:r>
              <w:rPr>
                <w:rFonts w:ascii="Arial" w:hAnsi="Arial" w:cs="Arial"/>
                <w:sz w:val="28"/>
                <w:szCs w:val="28"/>
              </w:rPr>
              <w:t>Date</w:t>
            </w:r>
          </w:p>
        </w:tc>
      </w:tr>
      <w:tr w:rsidR="00D2386A" w14:paraId="15EA7FBF" w14:textId="77777777" w:rsidTr="00724AB2">
        <w:tc>
          <w:tcPr>
            <w:tcW w:w="4390" w:type="dxa"/>
          </w:tcPr>
          <w:p w14:paraId="6719969C" w14:textId="77777777" w:rsidR="00D2386A" w:rsidRDefault="00D2386A" w:rsidP="00724AB2">
            <w:pPr>
              <w:rPr>
                <w:rFonts w:ascii="Arial" w:hAnsi="Arial" w:cs="Arial"/>
                <w:sz w:val="28"/>
                <w:szCs w:val="28"/>
              </w:rPr>
            </w:pPr>
          </w:p>
        </w:tc>
        <w:tc>
          <w:tcPr>
            <w:tcW w:w="2976" w:type="dxa"/>
          </w:tcPr>
          <w:p w14:paraId="5BB3D07D" w14:textId="77777777" w:rsidR="00D2386A" w:rsidRDefault="00D2386A" w:rsidP="00724AB2">
            <w:pPr>
              <w:rPr>
                <w:rFonts w:ascii="Arial" w:hAnsi="Arial" w:cs="Arial"/>
                <w:sz w:val="28"/>
                <w:szCs w:val="28"/>
              </w:rPr>
            </w:pPr>
          </w:p>
        </w:tc>
        <w:tc>
          <w:tcPr>
            <w:tcW w:w="2552" w:type="dxa"/>
          </w:tcPr>
          <w:p w14:paraId="1C5221E1" w14:textId="77777777" w:rsidR="00D2386A" w:rsidRDefault="00D2386A" w:rsidP="00724AB2">
            <w:pPr>
              <w:rPr>
                <w:rFonts w:ascii="Arial" w:hAnsi="Arial" w:cs="Arial"/>
                <w:sz w:val="28"/>
                <w:szCs w:val="28"/>
              </w:rPr>
            </w:pPr>
          </w:p>
        </w:tc>
      </w:tr>
      <w:tr w:rsidR="00D2386A" w14:paraId="4049AE77" w14:textId="77777777" w:rsidTr="00724AB2">
        <w:tc>
          <w:tcPr>
            <w:tcW w:w="4390" w:type="dxa"/>
          </w:tcPr>
          <w:p w14:paraId="60336F0B" w14:textId="77777777" w:rsidR="00D2386A" w:rsidRDefault="00D2386A" w:rsidP="00724AB2">
            <w:pPr>
              <w:rPr>
                <w:rFonts w:ascii="Arial" w:hAnsi="Arial" w:cs="Arial"/>
                <w:sz w:val="28"/>
                <w:szCs w:val="28"/>
              </w:rPr>
            </w:pPr>
          </w:p>
        </w:tc>
        <w:tc>
          <w:tcPr>
            <w:tcW w:w="2976" w:type="dxa"/>
          </w:tcPr>
          <w:p w14:paraId="3037DCBA" w14:textId="77777777" w:rsidR="00D2386A" w:rsidRDefault="00D2386A" w:rsidP="00724AB2">
            <w:pPr>
              <w:rPr>
                <w:rFonts w:ascii="Arial" w:hAnsi="Arial" w:cs="Arial"/>
                <w:sz w:val="28"/>
                <w:szCs w:val="28"/>
              </w:rPr>
            </w:pPr>
          </w:p>
        </w:tc>
        <w:tc>
          <w:tcPr>
            <w:tcW w:w="2552" w:type="dxa"/>
          </w:tcPr>
          <w:p w14:paraId="6A1B9C57" w14:textId="77777777" w:rsidR="00D2386A" w:rsidRDefault="00D2386A" w:rsidP="00724AB2">
            <w:pPr>
              <w:rPr>
                <w:rFonts w:ascii="Arial" w:hAnsi="Arial" w:cs="Arial"/>
                <w:sz w:val="28"/>
                <w:szCs w:val="28"/>
              </w:rPr>
            </w:pPr>
          </w:p>
        </w:tc>
      </w:tr>
      <w:tr w:rsidR="00D2386A" w14:paraId="44759388" w14:textId="77777777" w:rsidTr="00724AB2">
        <w:tc>
          <w:tcPr>
            <w:tcW w:w="4390" w:type="dxa"/>
          </w:tcPr>
          <w:p w14:paraId="65B6E48B" w14:textId="77777777" w:rsidR="00D2386A" w:rsidRDefault="00D2386A" w:rsidP="00724AB2">
            <w:pPr>
              <w:rPr>
                <w:rFonts w:ascii="Arial" w:hAnsi="Arial" w:cs="Arial"/>
                <w:sz w:val="28"/>
                <w:szCs w:val="28"/>
              </w:rPr>
            </w:pPr>
          </w:p>
        </w:tc>
        <w:tc>
          <w:tcPr>
            <w:tcW w:w="2976" w:type="dxa"/>
          </w:tcPr>
          <w:p w14:paraId="346A961E" w14:textId="77777777" w:rsidR="00D2386A" w:rsidRDefault="00D2386A" w:rsidP="00724AB2">
            <w:pPr>
              <w:rPr>
                <w:rFonts w:ascii="Arial" w:hAnsi="Arial" w:cs="Arial"/>
                <w:sz w:val="28"/>
                <w:szCs w:val="28"/>
              </w:rPr>
            </w:pPr>
          </w:p>
        </w:tc>
        <w:tc>
          <w:tcPr>
            <w:tcW w:w="2552" w:type="dxa"/>
          </w:tcPr>
          <w:p w14:paraId="780DCCC5" w14:textId="77777777" w:rsidR="00D2386A" w:rsidRDefault="00D2386A" w:rsidP="00724AB2">
            <w:pPr>
              <w:rPr>
                <w:rFonts w:ascii="Arial" w:hAnsi="Arial" w:cs="Arial"/>
                <w:sz w:val="28"/>
                <w:szCs w:val="28"/>
              </w:rPr>
            </w:pPr>
          </w:p>
        </w:tc>
      </w:tr>
      <w:tr w:rsidR="00D2386A" w14:paraId="03801BA1" w14:textId="77777777" w:rsidTr="00724AB2">
        <w:tc>
          <w:tcPr>
            <w:tcW w:w="4390" w:type="dxa"/>
          </w:tcPr>
          <w:p w14:paraId="6DA9ACE2" w14:textId="77777777" w:rsidR="00D2386A" w:rsidRDefault="00D2386A" w:rsidP="00724AB2">
            <w:pPr>
              <w:rPr>
                <w:rFonts w:ascii="Arial" w:hAnsi="Arial" w:cs="Arial"/>
                <w:sz w:val="28"/>
                <w:szCs w:val="28"/>
              </w:rPr>
            </w:pPr>
          </w:p>
        </w:tc>
        <w:tc>
          <w:tcPr>
            <w:tcW w:w="2976" w:type="dxa"/>
          </w:tcPr>
          <w:p w14:paraId="215A4A32" w14:textId="77777777" w:rsidR="00D2386A" w:rsidRDefault="00D2386A" w:rsidP="00724AB2">
            <w:pPr>
              <w:rPr>
                <w:rFonts w:ascii="Arial" w:hAnsi="Arial" w:cs="Arial"/>
                <w:sz w:val="28"/>
                <w:szCs w:val="28"/>
              </w:rPr>
            </w:pPr>
          </w:p>
        </w:tc>
        <w:tc>
          <w:tcPr>
            <w:tcW w:w="2552" w:type="dxa"/>
          </w:tcPr>
          <w:p w14:paraId="1FDD2FD1" w14:textId="77777777" w:rsidR="00D2386A" w:rsidRDefault="00D2386A" w:rsidP="00724AB2">
            <w:pPr>
              <w:rPr>
                <w:rFonts w:ascii="Arial" w:hAnsi="Arial" w:cs="Arial"/>
                <w:sz w:val="28"/>
                <w:szCs w:val="28"/>
              </w:rPr>
            </w:pPr>
          </w:p>
        </w:tc>
      </w:tr>
    </w:tbl>
    <w:p w14:paraId="184E8D71" w14:textId="77777777" w:rsidR="00D2386A" w:rsidRDefault="00D2386A" w:rsidP="00456649">
      <w:pPr>
        <w:rPr>
          <w:rFonts w:ascii="Arial" w:hAnsi="Arial" w:cs="Arial"/>
          <w:b/>
          <w:sz w:val="32"/>
          <w:szCs w:val="32"/>
        </w:rPr>
      </w:pPr>
    </w:p>
    <w:p w14:paraId="7A6C6FB3" w14:textId="77777777" w:rsidR="00456649" w:rsidRDefault="00456649" w:rsidP="00456649">
      <w:pPr>
        <w:rPr>
          <w:rFonts w:ascii="Arial" w:hAnsi="Arial" w:cs="Arial"/>
          <w:b/>
          <w:sz w:val="32"/>
          <w:szCs w:val="32"/>
        </w:rPr>
      </w:pPr>
      <w:r>
        <w:rPr>
          <w:rFonts w:ascii="Arial" w:hAnsi="Arial" w:cs="Arial"/>
          <w:b/>
          <w:sz w:val="32"/>
          <w:szCs w:val="32"/>
        </w:rPr>
        <w:t xml:space="preserve">SECTION </w:t>
      </w:r>
      <w:r w:rsidR="001E42E8">
        <w:rPr>
          <w:rFonts w:ascii="Arial" w:hAnsi="Arial" w:cs="Arial"/>
          <w:b/>
          <w:sz w:val="32"/>
          <w:szCs w:val="32"/>
        </w:rPr>
        <w:t>6</w:t>
      </w:r>
      <w:r>
        <w:rPr>
          <w:rFonts w:ascii="Arial" w:hAnsi="Arial" w:cs="Arial"/>
          <w:b/>
          <w:sz w:val="32"/>
          <w:szCs w:val="32"/>
        </w:rPr>
        <w:t xml:space="preserve"> - Declarations</w:t>
      </w:r>
    </w:p>
    <w:p w14:paraId="2D0628B4" w14:textId="77777777" w:rsidR="009A7C42" w:rsidRDefault="00EC759F" w:rsidP="00EC759F">
      <w:pPr>
        <w:rPr>
          <w:rFonts w:ascii="Arial" w:hAnsi="Arial" w:cs="Arial"/>
          <w:sz w:val="28"/>
          <w:szCs w:val="28"/>
        </w:rPr>
      </w:pPr>
      <w:r>
        <w:rPr>
          <w:rFonts w:ascii="Arial" w:hAnsi="Arial" w:cs="Arial"/>
          <w:sz w:val="28"/>
          <w:szCs w:val="28"/>
        </w:rPr>
        <w:t>I confirm that</w:t>
      </w:r>
      <w:r w:rsidR="009A7C42">
        <w:rPr>
          <w:rFonts w:ascii="Arial" w:hAnsi="Arial" w:cs="Arial"/>
          <w:sz w:val="28"/>
          <w:szCs w:val="28"/>
        </w:rPr>
        <w:t>:</w:t>
      </w:r>
    </w:p>
    <w:p w14:paraId="605452D6" w14:textId="77777777" w:rsidR="00EC759F" w:rsidRPr="00112F1D" w:rsidRDefault="00EC759F" w:rsidP="00112F1D">
      <w:pPr>
        <w:pStyle w:val="ListParagraph"/>
        <w:numPr>
          <w:ilvl w:val="0"/>
          <w:numId w:val="3"/>
        </w:numPr>
        <w:rPr>
          <w:rFonts w:ascii="Arial" w:hAnsi="Arial" w:cs="Arial"/>
          <w:sz w:val="28"/>
          <w:szCs w:val="28"/>
        </w:rPr>
      </w:pPr>
      <w:r w:rsidRPr="00112F1D">
        <w:rPr>
          <w:rFonts w:ascii="Arial" w:hAnsi="Arial" w:cs="Arial"/>
          <w:sz w:val="28"/>
          <w:szCs w:val="28"/>
        </w:rPr>
        <w:t xml:space="preserve">I have read and understood the </w:t>
      </w:r>
      <w:r w:rsidR="008D2CC2" w:rsidRPr="00112F1D">
        <w:rPr>
          <w:rFonts w:ascii="Arial" w:hAnsi="Arial" w:cs="Arial"/>
          <w:sz w:val="28"/>
          <w:szCs w:val="28"/>
        </w:rPr>
        <w:t>Economic Resilience Fund</w:t>
      </w:r>
      <w:r w:rsidRPr="00112F1D">
        <w:rPr>
          <w:rFonts w:ascii="Arial" w:hAnsi="Arial" w:cs="Arial"/>
          <w:sz w:val="28"/>
          <w:szCs w:val="28"/>
        </w:rPr>
        <w:t xml:space="preserve"> </w:t>
      </w:r>
      <w:r w:rsidR="00D5146A" w:rsidRPr="00112F1D">
        <w:rPr>
          <w:rFonts w:ascii="Arial" w:hAnsi="Arial" w:cs="Arial"/>
          <w:sz w:val="28"/>
          <w:szCs w:val="28"/>
        </w:rPr>
        <w:t>g</w:t>
      </w:r>
      <w:r w:rsidRPr="00112F1D">
        <w:rPr>
          <w:rFonts w:ascii="Arial" w:hAnsi="Arial" w:cs="Arial"/>
          <w:sz w:val="28"/>
          <w:szCs w:val="28"/>
        </w:rPr>
        <w:t>uidance document.</w:t>
      </w:r>
    </w:p>
    <w:p w14:paraId="1DFAC698" w14:textId="3F9BFFB1" w:rsidR="009A7C42" w:rsidRDefault="009A7C42" w:rsidP="00112F1D">
      <w:pPr>
        <w:pStyle w:val="ListParagraph"/>
        <w:numPr>
          <w:ilvl w:val="0"/>
          <w:numId w:val="3"/>
        </w:numPr>
        <w:rPr>
          <w:rFonts w:ascii="Arial" w:hAnsi="Arial" w:cs="Arial"/>
          <w:sz w:val="28"/>
          <w:szCs w:val="28"/>
        </w:rPr>
      </w:pPr>
      <w:r w:rsidRPr="00112F1D">
        <w:rPr>
          <w:rFonts w:ascii="Arial" w:hAnsi="Arial" w:cs="Arial"/>
          <w:sz w:val="28"/>
          <w:szCs w:val="28"/>
        </w:rPr>
        <w:t>M</w:t>
      </w:r>
      <w:r w:rsidR="00EC759F" w:rsidRPr="00112F1D">
        <w:rPr>
          <w:rFonts w:ascii="Arial" w:hAnsi="Arial" w:cs="Arial"/>
          <w:sz w:val="28"/>
          <w:szCs w:val="28"/>
        </w:rPr>
        <w:t>y business operates in Wales.</w:t>
      </w:r>
    </w:p>
    <w:p w14:paraId="2FAE9E9F" w14:textId="77777777" w:rsidR="0034335B" w:rsidRPr="00112F1D" w:rsidRDefault="0034335B" w:rsidP="0034335B">
      <w:pPr>
        <w:pStyle w:val="ListParagraph"/>
        <w:numPr>
          <w:ilvl w:val="0"/>
          <w:numId w:val="3"/>
        </w:numPr>
        <w:rPr>
          <w:rFonts w:ascii="Arial" w:hAnsi="Arial" w:cs="Arial"/>
          <w:sz w:val="28"/>
          <w:szCs w:val="28"/>
        </w:rPr>
      </w:pPr>
      <w:r w:rsidRPr="00112F1D">
        <w:rPr>
          <w:rFonts w:ascii="Arial" w:hAnsi="Arial" w:cs="Arial"/>
          <w:sz w:val="28"/>
          <w:szCs w:val="28"/>
        </w:rPr>
        <w:t>I confirm that this business is my main source of income (&gt;50%)</w:t>
      </w:r>
    </w:p>
    <w:p w14:paraId="5907FD59" w14:textId="77777777" w:rsidR="0034335B" w:rsidRPr="00112F1D" w:rsidRDefault="0034335B" w:rsidP="0034335B">
      <w:pPr>
        <w:pStyle w:val="ListParagraph"/>
        <w:numPr>
          <w:ilvl w:val="0"/>
          <w:numId w:val="3"/>
        </w:numPr>
        <w:rPr>
          <w:rFonts w:ascii="Arial" w:hAnsi="Arial" w:cs="Arial"/>
          <w:sz w:val="28"/>
          <w:szCs w:val="28"/>
        </w:rPr>
      </w:pPr>
      <w:r w:rsidRPr="00112F1D">
        <w:rPr>
          <w:rFonts w:ascii="Arial" w:hAnsi="Arial" w:cs="Arial"/>
          <w:sz w:val="28"/>
          <w:szCs w:val="28"/>
        </w:rPr>
        <w:t>For limited companies only – I confirm that my business has an annual turnover of between £10,000 and £85,000</w:t>
      </w:r>
    </w:p>
    <w:p w14:paraId="228F1307" w14:textId="77777777" w:rsidR="0034335B" w:rsidRPr="00112F1D" w:rsidRDefault="0034335B" w:rsidP="0034335B">
      <w:pPr>
        <w:pStyle w:val="ListParagraph"/>
        <w:numPr>
          <w:ilvl w:val="0"/>
          <w:numId w:val="3"/>
        </w:numPr>
        <w:rPr>
          <w:rFonts w:ascii="Arial" w:hAnsi="Arial" w:cs="Arial"/>
          <w:sz w:val="28"/>
          <w:szCs w:val="28"/>
        </w:rPr>
      </w:pPr>
      <w:r w:rsidRPr="00112F1D">
        <w:rPr>
          <w:rFonts w:ascii="Arial" w:hAnsi="Arial" w:cs="Arial"/>
          <w:sz w:val="28"/>
          <w:szCs w:val="28"/>
        </w:rPr>
        <w:t>For sole traders / partnerships only – I confirm that my business has an annual turnover of less than £85,000</w:t>
      </w:r>
    </w:p>
    <w:p w14:paraId="5EAD0BE8" w14:textId="371B7853" w:rsidR="0034335B" w:rsidRPr="0034335B" w:rsidRDefault="0034335B" w:rsidP="0034335B">
      <w:pPr>
        <w:pStyle w:val="ListParagraph"/>
        <w:numPr>
          <w:ilvl w:val="0"/>
          <w:numId w:val="3"/>
        </w:numPr>
        <w:rPr>
          <w:rFonts w:ascii="Arial" w:hAnsi="Arial" w:cs="Arial"/>
          <w:sz w:val="28"/>
          <w:szCs w:val="28"/>
        </w:rPr>
      </w:pPr>
      <w:r w:rsidRPr="00112F1D">
        <w:rPr>
          <w:rFonts w:ascii="Arial" w:hAnsi="Arial" w:cs="Arial"/>
          <w:sz w:val="28"/>
          <w:szCs w:val="28"/>
        </w:rPr>
        <w:t>I confirm that I will provide all the required evidence to support my application for the Economic Resilience Fund Grant if it is requested.</w:t>
      </w:r>
    </w:p>
    <w:p w14:paraId="2357050B" w14:textId="0B7964AF" w:rsidR="00D635EC" w:rsidRPr="00112F1D" w:rsidRDefault="00D635EC" w:rsidP="00112F1D">
      <w:pPr>
        <w:pStyle w:val="ListParagraph"/>
        <w:numPr>
          <w:ilvl w:val="0"/>
          <w:numId w:val="3"/>
        </w:numPr>
        <w:rPr>
          <w:rFonts w:ascii="Arial" w:hAnsi="Arial" w:cs="Arial"/>
          <w:color w:val="000000" w:themeColor="text1"/>
          <w:sz w:val="28"/>
          <w:szCs w:val="28"/>
        </w:rPr>
      </w:pPr>
      <w:r w:rsidRPr="00112F1D">
        <w:rPr>
          <w:rFonts w:ascii="Arial" w:hAnsi="Arial" w:cs="Arial"/>
          <w:color w:val="000000" w:themeColor="text1"/>
          <w:sz w:val="28"/>
          <w:szCs w:val="28"/>
        </w:rPr>
        <w:t>If awarded a grant I confirm my business has sufficient financial resources to resume normal trading.</w:t>
      </w:r>
    </w:p>
    <w:p w14:paraId="5C694D89" w14:textId="77777777" w:rsidR="009A7C42" w:rsidRPr="00112F1D" w:rsidRDefault="009A7C42" w:rsidP="00112F1D">
      <w:pPr>
        <w:pStyle w:val="ListParagraph"/>
        <w:numPr>
          <w:ilvl w:val="0"/>
          <w:numId w:val="3"/>
        </w:numPr>
        <w:rPr>
          <w:rFonts w:ascii="Arial" w:hAnsi="Arial" w:cs="Arial"/>
          <w:iCs/>
          <w:color w:val="000000" w:themeColor="text1"/>
          <w:sz w:val="28"/>
          <w:szCs w:val="28"/>
        </w:rPr>
      </w:pPr>
      <w:r w:rsidRPr="00112F1D">
        <w:rPr>
          <w:rFonts w:ascii="Arial" w:hAnsi="Arial" w:cs="Arial"/>
          <w:iCs/>
          <w:sz w:val="28"/>
          <w:szCs w:val="28"/>
        </w:rPr>
        <w:t>My business was actively trading and generating sales revenue up to 6pm on the 4</w:t>
      </w:r>
      <w:r w:rsidRPr="00112F1D">
        <w:rPr>
          <w:rFonts w:ascii="Arial" w:hAnsi="Arial" w:cs="Arial"/>
          <w:iCs/>
          <w:sz w:val="28"/>
          <w:szCs w:val="28"/>
          <w:vertAlign w:val="superscript"/>
        </w:rPr>
        <w:t>th</w:t>
      </w:r>
      <w:r w:rsidRPr="00112F1D">
        <w:rPr>
          <w:rFonts w:ascii="Arial" w:hAnsi="Arial" w:cs="Arial"/>
          <w:iCs/>
          <w:sz w:val="28"/>
          <w:szCs w:val="28"/>
        </w:rPr>
        <w:t xml:space="preserve"> </w:t>
      </w:r>
      <w:r w:rsidRPr="00112F1D">
        <w:rPr>
          <w:rFonts w:ascii="Arial" w:hAnsi="Arial" w:cs="Arial"/>
          <w:iCs/>
          <w:color w:val="000000" w:themeColor="text1"/>
          <w:sz w:val="28"/>
          <w:szCs w:val="28"/>
        </w:rPr>
        <w:t>of December 2020 for hospitality businesses or the 19</w:t>
      </w:r>
      <w:r w:rsidRPr="00112F1D">
        <w:rPr>
          <w:rFonts w:ascii="Arial" w:hAnsi="Arial" w:cs="Arial"/>
          <w:iCs/>
          <w:color w:val="000000" w:themeColor="text1"/>
          <w:sz w:val="28"/>
          <w:szCs w:val="28"/>
          <w:vertAlign w:val="superscript"/>
        </w:rPr>
        <w:t>th</w:t>
      </w:r>
      <w:r w:rsidRPr="00112F1D">
        <w:rPr>
          <w:rFonts w:ascii="Arial" w:hAnsi="Arial" w:cs="Arial"/>
          <w:iCs/>
          <w:color w:val="000000" w:themeColor="text1"/>
          <w:sz w:val="28"/>
          <w:szCs w:val="28"/>
        </w:rPr>
        <w:t xml:space="preserve"> of December 2020 for other businesses </w:t>
      </w:r>
    </w:p>
    <w:p w14:paraId="4ED0791B" w14:textId="77777777" w:rsidR="00EC759F" w:rsidRPr="00112F1D" w:rsidRDefault="00EC759F" w:rsidP="00112F1D">
      <w:pPr>
        <w:pStyle w:val="ListParagraph"/>
        <w:numPr>
          <w:ilvl w:val="0"/>
          <w:numId w:val="3"/>
        </w:numPr>
        <w:rPr>
          <w:rFonts w:ascii="Arial" w:hAnsi="Arial" w:cs="Arial"/>
          <w:sz w:val="28"/>
          <w:szCs w:val="28"/>
        </w:rPr>
      </w:pPr>
      <w:r w:rsidRPr="00112F1D">
        <w:rPr>
          <w:rFonts w:ascii="Arial" w:hAnsi="Arial" w:cs="Arial"/>
          <w:sz w:val="28"/>
          <w:szCs w:val="28"/>
        </w:rPr>
        <w:t>I acknowledge that my Local Authority or the Welsh Government will undertake any appropriate business checks considered necessary to assess the application and to check the nature, use and impact of the funding in the future</w:t>
      </w:r>
    </w:p>
    <w:p w14:paraId="2EC2CFB6" w14:textId="09E1C960" w:rsidR="00C90E14" w:rsidRPr="00112F1D" w:rsidRDefault="00057548" w:rsidP="00112F1D">
      <w:pPr>
        <w:pStyle w:val="ListParagraph"/>
        <w:numPr>
          <w:ilvl w:val="0"/>
          <w:numId w:val="3"/>
        </w:numPr>
        <w:rPr>
          <w:rFonts w:ascii="Arial" w:hAnsi="Arial" w:cs="Arial"/>
          <w:sz w:val="28"/>
          <w:szCs w:val="28"/>
        </w:rPr>
      </w:pPr>
      <w:r w:rsidRPr="00112F1D">
        <w:rPr>
          <w:rFonts w:ascii="Arial" w:hAnsi="Arial" w:cs="Arial"/>
          <w:sz w:val="28"/>
          <w:szCs w:val="28"/>
        </w:rPr>
        <w:t xml:space="preserve">I </w:t>
      </w:r>
      <w:r w:rsidR="00A741CD" w:rsidRPr="00112F1D">
        <w:rPr>
          <w:rFonts w:ascii="Arial" w:hAnsi="Arial" w:cs="Arial"/>
          <w:sz w:val="28"/>
          <w:szCs w:val="28"/>
        </w:rPr>
        <w:t>am not eligible for the ‘</w:t>
      </w:r>
      <w:r w:rsidR="006C7581" w:rsidRPr="00112F1D">
        <w:rPr>
          <w:rFonts w:ascii="Arial" w:hAnsi="Arial" w:cs="Arial"/>
        </w:rPr>
        <w:t>Cultural Recovery Fund - Freelancer Support (launched on 17 May 2021)</w:t>
      </w:r>
    </w:p>
    <w:p w14:paraId="63F0632C" w14:textId="69C793AB" w:rsidR="00D635EC" w:rsidRPr="00112F1D" w:rsidRDefault="00D635EC" w:rsidP="00EC759F">
      <w:pPr>
        <w:pStyle w:val="ListParagraph"/>
        <w:numPr>
          <w:ilvl w:val="0"/>
          <w:numId w:val="3"/>
        </w:numPr>
        <w:rPr>
          <w:rFonts w:ascii="Arial" w:hAnsi="Arial" w:cs="Arial"/>
          <w:sz w:val="28"/>
          <w:szCs w:val="28"/>
        </w:rPr>
      </w:pPr>
      <w:r w:rsidRPr="00112F1D">
        <w:rPr>
          <w:rFonts w:ascii="Arial" w:hAnsi="Arial" w:cs="Arial"/>
          <w:sz w:val="28"/>
          <w:szCs w:val="28"/>
        </w:rPr>
        <w:t>My business has not been forced to close having infringed social-distancing rules</w:t>
      </w:r>
    </w:p>
    <w:p w14:paraId="1819733E" w14:textId="77777777" w:rsidR="00C90E14" w:rsidRPr="00112F1D" w:rsidRDefault="00C90E14" w:rsidP="00112F1D">
      <w:pPr>
        <w:pStyle w:val="ListParagraph"/>
        <w:numPr>
          <w:ilvl w:val="0"/>
          <w:numId w:val="3"/>
        </w:numPr>
        <w:rPr>
          <w:rFonts w:ascii="Arial" w:hAnsi="Arial" w:cs="Arial"/>
          <w:sz w:val="28"/>
          <w:szCs w:val="28"/>
        </w:rPr>
      </w:pPr>
      <w:r w:rsidRPr="00112F1D">
        <w:rPr>
          <w:rFonts w:ascii="Arial" w:hAnsi="Arial" w:cs="Arial"/>
          <w:sz w:val="28"/>
          <w:szCs w:val="28"/>
        </w:rPr>
        <w:t>I have not received funding through the Third Sector Resilience Fund</w:t>
      </w:r>
    </w:p>
    <w:p w14:paraId="2366DD5A" w14:textId="77777777" w:rsidR="00C90E14" w:rsidRPr="00112F1D" w:rsidRDefault="00C90E14" w:rsidP="00112F1D">
      <w:pPr>
        <w:pStyle w:val="ListParagraph"/>
        <w:numPr>
          <w:ilvl w:val="0"/>
          <w:numId w:val="3"/>
        </w:numPr>
        <w:rPr>
          <w:rFonts w:ascii="Arial" w:hAnsi="Arial" w:cs="Arial"/>
          <w:sz w:val="28"/>
          <w:szCs w:val="28"/>
        </w:rPr>
      </w:pPr>
      <w:r w:rsidRPr="00112F1D">
        <w:rPr>
          <w:rFonts w:ascii="Arial" w:hAnsi="Arial" w:cs="Arial"/>
          <w:sz w:val="28"/>
          <w:szCs w:val="28"/>
        </w:rPr>
        <w:t xml:space="preserve">I have not received funding through the </w:t>
      </w:r>
      <w:r w:rsidR="003A13CB" w:rsidRPr="00112F1D">
        <w:rPr>
          <w:rFonts w:ascii="Arial" w:hAnsi="Arial" w:cs="Arial"/>
          <w:sz w:val="28"/>
          <w:szCs w:val="28"/>
        </w:rPr>
        <w:t>Be Active Wales Fund.</w:t>
      </w:r>
    </w:p>
    <w:p w14:paraId="6C022677" w14:textId="77777777" w:rsidR="00213CC6" w:rsidRPr="00112F1D" w:rsidRDefault="00213CC6" w:rsidP="00112F1D">
      <w:pPr>
        <w:pStyle w:val="ListParagraph"/>
        <w:numPr>
          <w:ilvl w:val="0"/>
          <w:numId w:val="3"/>
        </w:numPr>
        <w:rPr>
          <w:rFonts w:ascii="Arial" w:hAnsi="Arial" w:cs="Arial"/>
          <w:sz w:val="28"/>
          <w:szCs w:val="28"/>
        </w:rPr>
      </w:pPr>
      <w:r w:rsidRPr="00112F1D">
        <w:rPr>
          <w:rFonts w:ascii="Arial" w:hAnsi="Arial" w:cs="Arial"/>
          <w:sz w:val="28"/>
          <w:szCs w:val="28"/>
        </w:rPr>
        <w:lastRenderedPageBreak/>
        <w:t>I understand that if a grant payment is made and evidence subsequently emerges to show that I am not eligible for that grant payment, the Local Authority, acting on behalf of Welsh Government, may require repayment of the grant in full or part from me. Also, should it be determined that the payment was made as a result of an act of fraud by me or on my behalf, legal action may be taken against me.</w:t>
      </w:r>
    </w:p>
    <w:p w14:paraId="298AA156" w14:textId="77777777" w:rsidR="00EC759F" w:rsidRPr="00112F1D" w:rsidRDefault="00EC759F" w:rsidP="00112F1D">
      <w:pPr>
        <w:pStyle w:val="ListParagraph"/>
        <w:numPr>
          <w:ilvl w:val="0"/>
          <w:numId w:val="3"/>
        </w:numPr>
        <w:rPr>
          <w:rFonts w:ascii="Arial" w:hAnsi="Arial" w:cs="Arial"/>
          <w:sz w:val="28"/>
          <w:szCs w:val="28"/>
        </w:rPr>
      </w:pPr>
      <w:r w:rsidRPr="00112F1D">
        <w:rPr>
          <w:rFonts w:ascii="Arial" w:hAnsi="Arial" w:cs="Arial"/>
          <w:sz w:val="28"/>
          <w:szCs w:val="28"/>
        </w:rPr>
        <w:t xml:space="preserve">I confirm that I have read and understood the </w:t>
      </w:r>
      <w:hyperlink r:id="rId14" w:history="1">
        <w:r w:rsidRPr="00112F1D">
          <w:rPr>
            <w:rStyle w:val="Hyperlink"/>
            <w:rFonts w:ascii="Arial" w:hAnsi="Arial" w:cs="Arial"/>
            <w:sz w:val="28"/>
            <w:szCs w:val="28"/>
          </w:rPr>
          <w:t>privacy statement</w:t>
        </w:r>
      </w:hyperlink>
      <w:r w:rsidRPr="00112F1D">
        <w:rPr>
          <w:rFonts w:ascii="Arial" w:hAnsi="Arial" w:cs="Arial"/>
          <w:sz w:val="28"/>
          <w:szCs w:val="28"/>
        </w:rPr>
        <w:t xml:space="preserve"> of the</w:t>
      </w:r>
      <w:r w:rsidR="006F1912" w:rsidRPr="00112F1D">
        <w:rPr>
          <w:rFonts w:ascii="Arial" w:hAnsi="Arial" w:cs="Arial"/>
          <w:sz w:val="28"/>
          <w:szCs w:val="28"/>
        </w:rPr>
        <w:t xml:space="preserve"> Economic Resilience Fund.</w:t>
      </w:r>
    </w:p>
    <w:p w14:paraId="465C2EB1" w14:textId="77777777" w:rsidR="0098798C" w:rsidRPr="00833F41" w:rsidRDefault="0098798C" w:rsidP="00011494">
      <w:pPr>
        <w:spacing w:after="0" w:line="240" w:lineRule="auto"/>
        <w:rPr>
          <w:rFonts w:ascii="Arial" w:eastAsia="Times New Roman" w:hAnsi="Arial" w:cs="Arial"/>
          <w:sz w:val="28"/>
          <w:szCs w:val="28"/>
          <w:lang w:eastAsia="en-GB"/>
        </w:rPr>
      </w:pPr>
    </w:p>
    <w:p w14:paraId="59781CF5" w14:textId="77777777" w:rsidR="00EC759F" w:rsidRPr="0034335B" w:rsidRDefault="00EC759F" w:rsidP="00112F1D">
      <w:pPr>
        <w:pStyle w:val="ListParagraph"/>
        <w:numPr>
          <w:ilvl w:val="0"/>
          <w:numId w:val="4"/>
        </w:numPr>
        <w:rPr>
          <w:rFonts w:ascii="Arial" w:hAnsi="Arial" w:cs="Arial"/>
          <w:b/>
          <w:sz w:val="28"/>
          <w:szCs w:val="28"/>
        </w:rPr>
      </w:pPr>
      <w:r w:rsidRPr="0034335B">
        <w:rPr>
          <w:rFonts w:ascii="Arial" w:hAnsi="Arial" w:cs="Arial"/>
          <w:b/>
          <w:sz w:val="28"/>
          <w:szCs w:val="28"/>
        </w:rPr>
        <w:t>I declare that the information provided in this application is true and accurate.</w:t>
      </w:r>
    </w:p>
    <w:p w14:paraId="6FFBC8FB" w14:textId="77777777" w:rsidR="00456649" w:rsidRDefault="00456649" w:rsidP="00456649">
      <w:pPr>
        <w:ind w:left="720"/>
        <w:rPr>
          <w:rFonts w:ascii="Arial" w:hAnsi="Arial" w:cs="Arial"/>
          <w:sz w:val="28"/>
          <w:szCs w:val="28"/>
        </w:rPr>
      </w:pPr>
    </w:p>
    <w:p w14:paraId="295A2731" w14:textId="77777777" w:rsidR="00AB10B4" w:rsidRPr="00112F1D" w:rsidRDefault="005F1800">
      <w:pPr>
        <w:rPr>
          <w:rFonts w:ascii="Arial" w:hAnsi="Arial" w:cs="Arial"/>
          <w:b/>
          <w:sz w:val="28"/>
          <w:szCs w:val="28"/>
        </w:rPr>
      </w:pPr>
      <w:r w:rsidRPr="00112F1D">
        <w:rPr>
          <w:rFonts w:ascii="Arial" w:hAnsi="Arial" w:cs="Arial"/>
          <w:sz w:val="28"/>
          <w:szCs w:val="28"/>
          <w:u w:val="single"/>
        </w:rPr>
        <w:t>I</w:t>
      </w:r>
      <w:r w:rsidR="00676454" w:rsidRPr="00112F1D">
        <w:rPr>
          <w:rFonts w:ascii="Arial" w:hAnsi="Arial" w:cs="Arial"/>
          <w:sz w:val="28"/>
          <w:szCs w:val="28"/>
          <w:u w:val="single"/>
        </w:rPr>
        <w:t xml:space="preserve"> agree to </w:t>
      </w:r>
      <w:r w:rsidR="00676454" w:rsidRPr="00112F1D">
        <w:rPr>
          <w:rFonts w:ascii="Arial" w:hAnsi="Arial" w:cs="Arial"/>
          <w:b/>
          <w:sz w:val="28"/>
          <w:szCs w:val="28"/>
          <w:u w:val="single"/>
        </w:rPr>
        <w:t>ALL</w:t>
      </w:r>
      <w:r w:rsidR="00676454" w:rsidRPr="00112F1D">
        <w:rPr>
          <w:rFonts w:ascii="Arial" w:hAnsi="Arial" w:cs="Arial"/>
          <w:sz w:val="28"/>
          <w:szCs w:val="28"/>
          <w:u w:val="single"/>
        </w:rPr>
        <w:t xml:space="preserve"> the above declarations</w:t>
      </w:r>
      <w:r w:rsidR="00676454">
        <w:rPr>
          <w:rFonts w:ascii="Arial" w:hAnsi="Arial" w:cs="Arial"/>
          <w:sz w:val="28"/>
          <w:szCs w:val="28"/>
        </w:rPr>
        <w:tab/>
      </w:r>
      <w:r w:rsidR="00676454">
        <w:rPr>
          <w:rFonts w:ascii="Arial" w:hAnsi="Arial" w:cs="Arial"/>
          <w:sz w:val="28"/>
          <w:szCs w:val="28"/>
        </w:rPr>
        <w:tab/>
      </w:r>
      <w:r w:rsidR="00676454">
        <w:rPr>
          <w:rFonts w:ascii="Arial" w:hAnsi="Arial" w:cs="Arial"/>
          <w:sz w:val="28"/>
          <w:szCs w:val="28"/>
        </w:rPr>
        <w:tab/>
      </w:r>
      <w:r w:rsidR="00676454">
        <w:rPr>
          <w:rFonts w:ascii="Arial" w:hAnsi="Arial" w:cs="Arial"/>
          <w:sz w:val="28"/>
          <w:szCs w:val="28"/>
        </w:rPr>
        <w:tab/>
      </w:r>
      <w:r w:rsidR="00676454" w:rsidRPr="00112F1D">
        <w:rPr>
          <w:rFonts w:ascii="Arial" w:hAnsi="Arial" w:cs="Arial"/>
          <w:b/>
          <w:sz w:val="28"/>
          <w:szCs w:val="28"/>
        </w:rPr>
        <w:t>YES / NO</w:t>
      </w:r>
    </w:p>
    <w:sectPr w:rsidR="00AB10B4" w:rsidRPr="00112F1D" w:rsidSect="00400C8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5EB4"/>
    <w:multiLevelType w:val="hybridMultilevel"/>
    <w:tmpl w:val="BCE8ACC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 w15:restartNumberingAfterBreak="0">
    <w:nsid w:val="287843F2"/>
    <w:multiLevelType w:val="hybridMultilevel"/>
    <w:tmpl w:val="B0C04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1248C"/>
    <w:multiLevelType w:val="hybridMultilevel"/>
    <w:tmpl w:val="B31021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DB5CB2"/>
    <w:multiLevelType w:val="hybridMultilevel"/>
    <w:tmpl w:val="419A4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F74691"/>
    <w:multiLevelType w:val="hybridMultilevel"/>
    <w:tmpl w:val="6ED2C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649"/>
    <w:rsid w:val="00002374"/>
    <w:rsid w:val="000077E1"/>
    <w:rsid w:val="00011494"/>
    <w:rsid w:val="000129E2"/>
    <w:rsid w:val="000266FA"/>
    <w:rsid w:val="00026B27"/>
    <w:rsid w:val="0002793C"/>
    <w:rsid w:val="00044A34"/>
    <w:rsid w:val="00057548"/>
    <w:rsid w:val="00086C46"/>
    <w:rsid w:val="000B3306"/>
    <w:rsid w:val="000C5901"/>
    <w:rsid w:val="000D043A"/>
    <w:rsid w:val="000D71C5"/>
    <w:rsid w:val="000E5656"/>
    <w:rsid w:val="000F2AD3"/>
    <w:rsid w:val="000F2EAB"/>
    <w:rsid w:val="00101B6B"/>
    <w:rsid w:val="00112F1D"/>
    <w:rsid w:val="00147212"/>
    <w:rsid w:val="0015273B"/>
    <w:rsid w:val="00162E13"/>
    <w:rsid w:val="001856BF"/>
    <w:rsid w:val="00190635"/>
    <w:rsid w:val="001B69D4"/>
    <w:rsid w:val="001C1C6D"/>
    <w:rsid w:val="001E2C18"/>
    <w:rsid w:val="001E42E8"/>
    <w:rsid w:val="001E617C"/>
    <w:rsid w:val="00200351"/>
    <w:rsid w:val="00202A86"/>
    <w:rsid w:val="002121F6"/>
    <w:rsid w:val="00213CC6"/>
    <w:rsid w:val="002A353D"/>
    <w:rsid w:val="002C1171"/>
    <w:rsid w:val="002E2D52"/>
    <w:rsid w:val="002E4F26"/>
    <w:rsid w:val="003060D4"/>
    <w:rsid w:val="00322929"/>
    <w:rsid w:val="003229FB"/>
    <w:rsid w:val="003303E5"/>
    <w:rsid w:val="0034335B"/>
    <w:rsid w:val="00350F71"/>
    <w:rsid w:val="00351325"/>
    <w:rsid w:val="00375393"/>
    <w:rsid w:val="00375A61"/>
    <w:rsid w:val="003940AE"/>
    <w:rsid w:val="003A13CB"/>
    <w:rsid w:val="003B6D25"/>
    <w:rsid w:val="003D658E"/>
    <w:rsid w:val="00400C8E"/>
    <w:rsid w:val="00404DAC"/>
    <w:rsid w:val="004335E6"/>
    <w:rsid w:val="00455A73"/>
    <w:rsid w:val="00456649"/>
    <w:rsid w:val="00462499"/>
    <w:rsid w:val="00474BCB"/>
    <w:rsid w:val="00483849"/>
    <w:rsid w:val="004A7360"/>
    <w:rsid w:val="004B0651"/>
    <w:rsid w:val="004D264E"/>
    <w:rsid w:val="004F22AD"/>
    <w:rsid w:val="004F7ABD"/>
    <w:rsid w:val="005445BB"/>
    <w:rsid w:val="00583A73"/>
    <w:rsid w:val="00583C0A"/>
    <w:rsid w:val="00587824"/>
    <w:rsid w:val="005A790B"/>
    <w:rsid w:val="005B21B9"/>
    <w:rsid w:val="005D433F"/>
    <w:rsid w:val="005D4A00"/>
    <w:rsid w:val="005E13A3"/>
    <w:rsid w:val="005E5042"/>
    <w:rsid w:val="005E7DEB"/>
    <w:rsid w:val="005F07E3"/>
    <w:rsid w:val="005F1800"/>
    <w:rsid w:val="00632580"/>
    <w:rsid w:val="00632DB9"/>
    <w:rsid w:val="006339EE"/>
    <w:rsid w:val="0065540F"/>
    <w:rsid w:val="006662B6"/>
    <w:rsid w:val="006732CC"/>
    <w:rsid w:val="00676454"/>
    <w:rsid w:val="00676601"/>
    <w:rsid w:val="00681790"/>
    <w:rsid w:val="006954C4"/>
    <w:rsid w:val="006A513A"/>
    <w:rsid w:val="006A5B8B"/>
    <w:rsid w:val="006C3AD8"/>
    <w:rsid w:val="006C6DB6"/>
    <w:rsid w:val="006C7581"/>
    <w:rsid w:val="006E2A28"/>
    <w:rsid w:val="006F1912"/>
    <w:rsid w:val="00713144"/>
    <w:rsid w:val="00730A0C"/>
    <w:rsid w:val="00731928"/>
    <w:rsid w:val="00754753"/>
    <w:rsid w:val="00757282"/>
    <w:rsid w:val="00760E0D"/>
    <w:rsid w:val="007626BF"/>
    <w:rsid w:val="00770E87"/>
    <w:rsid w:val="00771FEF"/>
    <w:rsid w:val="00797F58"/>
    <w:rsid w:val="007C1A86"/>
    <w:rsid w:val="007E3254"/>
    <w:rsid w:val="007E6BAC"/>
    <w:rsid w:val="007E71A5"/>
    <w:rsid w:val="008011D2"/>
    <w:rsid w:val="00805126"/>
    <w:rsid w:val="008341FC"/>
    <w:rsid w:val="00842A7A"/>
    <w:rsid w:val="00843E86"/>
    <w:rsid w:val="00850DEB"/>
    <w:rsid w:val="00860038"/>
    <w:rsid w:val="0087612B"/>
    <w:rsid w:val="00891010"/>
    <w:rsid w:val="008A30D8"/>
    <w:rsid w:val="008A5149"/>
    <w:rsid w:val="008B4924"/>
    <w:rsid w:val="008B7DDF"/>
    <w:rsid w:val="008C5C09"/>
    <w:rsid w:val="008C7A9B"/>
    <w:rsid w:val="008D2CC2"/>
    <w:rsid w:val="008D7624"/>
    <w:rsid w:val="008E443D"/>
    <w:rsid w:val="008F1605"/>
    <w:rsid w:val="008F29EB"/>
    <w:rsid w:val="008F38AA"/>
    <w:rsid w:val="008F6E8A"/>
    <w:rsid w:val="008F7775"/>
    <w:rsid w:val="0090250A"/>
    <w:rsid w:val="00922528"/>
    <w:rsid w:val="00937254"/>
    <w:rsid w:val="0094345D"/>
    <w:rsid w:val="009531E1"/>
    <w:rsid w:val="00966585"/>
    <w:rsid w:val="00985D7A"/>
    <w:rsid w:val="0098798C"/>
    <w:rsid w:val="009A7C42"/>
    <w:rsid w:val="009B42F3"/>
    <w:rsid w:val="009C4511"/>
    <w:rsid w:val="009C56C7"/>
    <w:rsid w:val="009E11E0"/>
    <w:rsid w:val="009F6BE6"/>
    <w:rsid w:val="00A1301E"/>
    <w:rsid w:val="00A2339B"/>
    <w:rsid w:val="00A61218"/>
    <w:rsid w:val="00A6149F"/>
    <w:rsid w:val="00A6412E"/>
    <w:rsid w:val="00A741CD"/>
    <w:rsid w:val="00AA128B"/>
    <w:rsid w:val="00AB5DC0"/>
    <w:rsid w:val="00AC2546"/>
    <w:rsid w:val="00AF6E56"/>
    <w:rsid w:val="00AF78D1"/>
    <w:rsid w:val="00B0087F"/>
    <w:rsid w:val="00B00C6C"/>
    <w:rsid w:val="00B21BA8"/>
    <w:rsid w:val="00B2376A"/>
    <w:rsid w:val="00B34AE9"/>
    <w:rsid w:val="00B40F35"/>
    <w:rsid w:val="00B41AFE"/>
    <w:rsid w:val="00B4431A"/>
    <w:rsid w:val="00B57E2E"/>
    <w:rsid w:val="00B73C9F"/>
    <w:rsid w:val="00BB12ED"/>
    <w:rsid w:val="00BB45D5"/>
    <w:rsid w:val="00BC537E"/>
    <w:rsid w:val="00BD4E4E"/>
    <w:rsid w:val="00BD6645"/>
    <w:rsid w:val="00BE2A9E"/>
    <w:rsid w:val="00BE642A"/>
    <w:rsid w:val="00BE752B"/>
    <w:rsid w:val="00BF4F66"/>
    <w:rsid w:val="00C35AF2"/>
    <w:rsid w:val="00C42088"/>
    <w:rsid w:val="00C46123"/>
    <w:rsid w:val="00C5633B"/>
    <w:rsid w:val="00C577F9"/>
    <w:rsid w:val="00C90E14"/>
    <w:rsid w:val="00C917CA"/>
    <w:rsid w:val="00CA2F2D"/>
    <w:rsid w:val="00CA592F"/>
    <w:rsid w:val="00CB7219"/>
    <w:rsid w:val="00CC08EC"/>
    <w:rsid w:val="00CC3C82"/>
    <w:rsid w:val="00CC5D3C"/>
    <w:rsid w:val="00CF3CF5"/>
    <w:rsid w:val="00D06BB7"/>
    <w:rsid w:val="00D07AAA"/>
    <w:rsid w:val="00D15329"/>
    <w:rsid w:val="00D2386A"/>
    <w:rsid w:val="00D26B46"/>
    <w:rsid w:val="00D37744"/>
    <w:rsid w:val="00D42BE6"/>
    <w:rsid w:val="00D5146A"/>
    <w:rsid w:val="00D53D81"/>
    <w:rsid w:val="00D635EC"/>
    <w:rsid w:val="00D74C26"/>
    <w:rsid w:val="00D86D3E"/>
    <w:rsid w:val="00D90B62"/>
    <w:rsid w:val="00D96D38"/>
    <w:rsid w:val="00D9720B"/>
    <w:rsid w:val="00DB6B77"/>
    <w:rsid w:val="00DC01F8"/>
    <w:rsid w:val="00DC0D3D"/>
    <w:rsid w:val="00DC6D42"/>
    <w:rsid w:val="00DD2963"/>
    <w:rsid w:val="00DD445D"/>
    <w:rsid w:val="00DD79D8"/>
    <w:rsid w:val="00DE2A4E"/>
    <w:rsid w:val="00E01121"/>
    <w:rsid w:val="00E11ECB"/>
    <w:rsid w:val="00E16F6B"/>
    <w:rsid w:val="00E327C9"/>
    <w:rsid w:val="00E37CFC"/>
    <w:rsid w:val="00E41380"/>
    <w:rsid w:val="00E65040"/>
    <w:rsid w:val="00E87EA8"/>
    <w:rsid w:val="00EB7346"/>
    <w:rsid w:val="00EC3411"/>
    <w:rsid w:val="00EC759F"/>
    <w:rsid w:val="00EE1B63"/>
    <w:rsid w:val="00EF0828"/>
    <w:rsid w:val="00EF3863"/>
    <w:rsid w:val="00EF419C"/>
    <w:rsid w:val="00F137BF"/>
    <w:rsid w:val="00F6305C"/>
    <w:rsid w:val="00F80C8A"/>
    <w:rsid w:val="00FA0A94"/>
    <w:rsid w:val="00FA2DFA"/>
    <w:rsid w:val="00FB0AB0"/>
    <w:rsid w:val="00FD4065"/>
    <w:rsid w:val="00FD4518"/>
    <w:rsid w:val="00FE5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C2470"/>
  <w15:chartTrackingRefBased/>
  <w15:docId w15:val="{A4092E93-DF05-42E2-9AC8-52268E53B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6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6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6649"/>
    <w:rPr>
      <w:color w:val="0563C1" w:themeColor="hyperlink"/>
      <w:u w:val="single"/>
    </w:rPr>
  </w:style>
  <w:style w:type="paragraph" w:styleId="ListParagraph">
    <w:name w:val="List Paragraph"/>
    <w:basedOn w:val="Normal"/>
    <w:uiPriority w:val="34"/>
    <w:qFormat/>
    <w:rsid w:val="00456649"/>
    <w:pPr>
      <w:ind w:left="720"/>
      <w:contextualSpacing/>
    </w:pPr>
  </w:style>
  <w:style w:type="character" w:styleId="CommentReference">
    <w:name w:val="annotation reference"/>
    <w:basedOn w:val="DefaultParagraphFont"/>
    <w:uiPriority w:val="99"/>
    <w:semiHidden/>
    <w:unhideWhenUsed/>
    <w:rsid w:val="006662B6"/>
    <w:rPr>
      <w:sz w:val="16"/>
      <w:szCs w:val="16"/>
    </w:rPr>
  </w:style>
  <w:style w:type="paragraph" w:styleId="CommentText">
    <w:name w:val="annotation text"/>
    <w:basedOn w:val="Normal"/>
    <w:link w:val="CommentTextChar"/>
    <w:uiPriority w:val="99"/>
    <w:semiHidden/>
    <w:unhideWhenUsed/>
    <w:rsid w:val="006662B6"/>
    <w:pPr>
      <w:spacing w:line="240" w:lineRule="auto"/>
    </w:pPr>
    <w:rPr>
      <w:sz w:val="20"/>
      <w:szCs w:val="20"/>
    </w:rPr>
  </w:style>
  <w:style w:type="character" w:customStyle="1" w:styleId="CommentTextChar">
    <w:name w:val="Comment Text Char"/>
    <w:basedOn w:val="DefaultParagraphFont"/>
    <w:link w:val="CommentText"/>
    <w:uiPriority w:val="99"/>
    <w:semiHidden/>
    <w:rsid w:val="006662B6"/>
    <w:rPr>
      <w:sz w:val="20"/>
      <w:szCs w:val="20"/>
    </w:rPr>
  </w:style>
  <w:style w:type="paragraph" w:styleId="CommentSubject">
    <w:name w:val="annotation subject"/>
    <w:basedOn w:val="CommentText"/>
    <w:next w:val="CommentText"/>
    <w:link w:val="CommentSubjectChar"/>
    <w:uiPriority w:val="99"/>
    <w:semiHidden/>
    <w:unhideWhenUsed/>
    <w:rsid w:val="006662B6"/>
    <w:rPr>
      <w:b/>
      <w:bCs/>
    </w:rPr>
  </w:style>
  <w:style w:type="character" w:customStyle="1" w:styleId="CommentSubjectChar">
    <w:name w:val="Comment Subject Char"/>
    <w:basedOn w:val="CommentTextChar"/>
    <w:link w:val="CommentSubject"/>
    <w:uiPriority w:val="99"/>
    <w:semiHidden/>
    <w:rsid w:val="006662B6"/>
    <w:rPr>
      <w:b/>
      <w:bCs/>
      <w:sz w:val="20"/>
      <w:szCs w:val="20"/>
    </w:rPr>
  </w:style>
  <w:style w:type="paragraph" w:styleId="BalloonText">
    <w:name w:val="Balloon Text"/>
    <w:basedOn w:val="Normal"/>
    <w:link w:val="BalloonTextChar"/>
    <w:uiPriority w:val="99"/>
    <w:semiHidden/>
    <w:unhideWhenUsed/>
    <w:rsid w:val="00666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2B6"/>
    <w:rPr>
      <w:rFonts w:ascii="Segoe UI" w:hAnsi="Segoe UI" w:cs="Segoe UI"/>
      <w:sz w:val="18"/>
      <w:szCs w:val="18"/>
    </w:rPr>
  </w:style>
  <w:style w:type="character" w:styleId="FollowedHyperlink">
    <w:name w:val="FollowedHyperlink"/>
    <w:basedOn w:val="DefaultParagraphFont"/>
    <w:uiPriority w:val="99"/>
    <w:semiHidden/>
    <w:unhideWhenUsed/>
    <w:rsid w:val="002C11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364218">
      <w:bodyDiv w:val="1"/>
      <w:marLeft w:val="0"/>
      <w:marRight w:val="0"/>
      <w:marTop w:val="0"/>
      <w:marBottom w:val="0"/>
      <w:divBdr>
        <w:top w:val="none" w:sz="0" w:space="0" w:color="auto"/>
        <w:left w:val="none" w:sz="0" w:space="0" w:color="auto"/>
        <w:bottom w:val="none" w:sz="0" w:space="0" w:color="auto"/>
        <w:right w:val="none" w:sz="0" w:space="0" w:color="auto"/>
      </w:divBdr>
    </w:div>
    <w:div w:id="298534528">
      <w:bodyDiv w:val="1"/>
      <w:marLeft w:val="0"/>
      <w:marRight w:val="0"/>
      <w:marTop w:val="0"/>
      <w:marBottom w:val="0"/>
      <w:divBdr>
        <w:top w:val="none" w:sz="0" w:space="0" w:color="auto"/>
        <w:left w:val="none" w:sz="0" w:space="0" w:color="auto"/>
        <w:bottom w:val="none" w:sz="0" w:space="0" w:color="auto"/>
        <w:right w:val="none" w:sz="0" w:space="0" w:color="auto"/>
      </w:divBdr>
    </w:div>
    <w:div w:id="302540121">
      <w:bodyDiv w:val="1"/>
      <w:marLeft w:val="0"/>
      <w:marRight w:val="0"/>
      <w:marTop w:val="0"/>
      <w:marBottom w:val="0"/>
      <w:divBdr>
        <w:top w:val="none" w:sz="0" w:space="0" w:color="auto"/>
        <w:left w:val="none" w:sz="0" w:space="0" w:color="auto"/>
        <w:bottom w:val="none" w:sz="0" w:space="0" w:color="auto"/>
        <w:right w:val="none" w:sz="0" w:space="0" w:color="auto"/>
      </w:divBdr>
    </w:div>
    <w:div w:id="445349214">
      <w:bodyDiv w:val="1"/>
      <w:marLeft w:val="0"/>
      <w:marRight w:val="0"/>
      <w:marTop w:val="0"/>
      <w:marBottom w:val="0"/>
      <w:divBdr>
        <w:top w:val="none" w:sz="0" w:space="0" w:color="auto"/>
        <w:left w:val="none" w:sz="0" w:space="0" w:color="auto"/>
        <w:bottom w:val="none" w:sz="0" w:space="0" w:color="auto"/>
        <w:right w:val="none" w:sz="0" w:space="0" w:color="auto"/>
      </w:divBdr>
    </w:div>
    <w:div w:id="1072972407">
      <w:bodyDiv w:val="1"/>
      <w:marLeft w:val="0"/>
      <w:marRight w:val="0"/>
      <w:marTop w:val="0"/>
      <w:marBottom w:val="0"/>
      <w:divBdr>
        <w:top w:val="none" w:sz="0" w:space="0" w:color="auto"/>
        <w:left w:val="none" w:sz="0" w:space="0" w:color="auto"/>
        <w:bottom w:val="none" w:sz="0" w:space="0" w:color="auto"/>
        <w:right w:val="none" w:sz="0" w:space="0" w:color="auto"/>
      </w:divBdr>
    </w:div>
    <w:div w:id="1444033855">
      <w:bodyDiv w:val="1"/>
      <w:marLeft w:val="0"/>
      <w:marRight w:val="0"/>
      <w:marTop w:val="0"/>
      <w:marBottom w:val="0"/>
      <w:divBdr>
        <w:top w:val="none" w:sz="0" w:space="0" w:color="auto"/>
        <w:left w:val="none" w:sz="0" w:space="0" w:color="auto"/>
        <w:bottom w:val="none" w:sz="0" w:space="0" w:color="auto"/>
        <w:right w:val="none" w:sz="0" w:space="0" w:color="auto"/>
      </w:divBdr>
    </w:div>
    <w:div w:id="1567032792">
      <w:bodyDiv w:val="1"/>
      <w:marLeft w:val="0"/>
      <w:marRight w:val="0"/>
      <w:marTop w:val="0"/>
      <w:marBottom w:val="0"/>
      <w:divBdr>
        <w:top w:val="none" w:sz="0" w:space="0" w:color="auto"/>
        <w:left w:val="none" w:sz="0" w:space="0" w:color="auto"/>
        <w:bottom w:val="none" w:sz="0" w:space="0" w:color="auto"/>
        <w:right w:val="none" w:sz="0" w:space="0" w:color="auto"/>
      </w:divBdr>
    </w:div>
    <w:div w:id="2018459427">
      <w:bodyDiv w:val="1"/>
      <w:marLeft w:val="0"/>
      <w:marRight w:val="0"/>
      <w:marTop w:val="0"/>
      <w:marBottom w:val="0"/>
      <w:divBdr>
        <w:top w:val="none" w:sz="0" w:space="0" w:color="auto"/>
        <w:left w:val="none" w:sz="0" w:space="0" w:color="auto"/>
        <w:bottom w:val="none" w:sz="0" w:space="0" w:color="auto"/>
        <w:right w:val="none" w:sz="0" w:space="0" w:color="auto"/>
      </w:divBdr>
    </w:div>
    <w:div w:id="202593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usinesswales.gov.wales/coronavirus-advic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umbraco.npt.gov.uk:7153/media/15952/erf-less-than-85k-turnover-edited-guidance-doc-eng-29-06-21.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businesswales.gov.wales/coronavirus-advice/"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hyperlink" Target="http://umbraco.npt.gov.uk:7153/media/15952/erf-less-than-85k-turnover-edited-guidance-doc-eng-29-06-21.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usinesswales.gov.wales/privacy-notice-welsh-government-economic-resilience-fund-grants-start-gr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A35307174</value>
    </field>
    <field name="Objective-Title">
      <value order="0">Economic Resilience Fund - Less than 85k turnover  - Application Form (ENG) - Update - Application Form - 29-06-21</value>
    </field>
    <field name="Objective-Description">
      <value order="0"/>
    </field>
    <field name="Objective-CreationStamp">
      <value order="0">2021-06-29T13:27:24Z</value>
    </field>
    <field name="Objective-IsApproved">
      <value order="0">false</value>
    </field>
    <field name="Objective-IsPublished">
      <value order="0">false</value>
    </field>
    <field name="Objective-DatePublished">
      <value order="0"/>
    </field>
    <field name="Objective-ModificationStamp">
      <value order="0">2021-06-30T14:22:04Z</value>
    </field>
    <field name="Objective-Owner">
      <value order="0">Morris, Rhys (ESNR-Sectors&amp;BusinessEntrepreneurship&amp;Delivery)</value>
    </field>
    <field name="Objective-Path">
      <value order="0">Objective Global Folder:Business File Plan:COVID-19:# Economy, Skills &amp; Natural Resources (ESNR) - COVID-19 (Coronavirus):1 - Save:Business &amp; Regions - Entrepreneurship:ESNR - Business Division - Economic Resilience Fund - Phase 6 - Central Resources - 2021-2022:ERF  - July - August</value>
    </field>
    <field name="Objective-Parent">
      <value order="0">ERF  - July - August</value>
    </field>
    <field name="Objective-State">
      <value order="0">Being Edited</value>
    </field>
    <field name="Objective-VersionId">
      <value order="0">vA69529040</value>
    </field>
    <field name="Objective-Version">
      <value order="0">1.1</value>
    </field>
    <field name="Objective-VersionNumber">
      <value order="0">3</value>
    </field>
    <field name="Objective-VersionComment">
      <value order="0"/>
    </field>
    <field name="Objective-FileNumber">
      <value order="0">qA1476340</value>
    </field>
    <field name="Objective-Classification">
      <value order="0">Official</value>
    </field>
    <field name="Objective-Caveats">
      <value order="0"/>
    </field>
  </systemFields>
  <catalogues>
    <catalogue name="Document Type Catalogue" type="type" ori="id:cA14">
      <field name="Objective-Date Acquired">
        <value order="0">2021-06-28T23:00:00Z</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0FBADB4850DC5340A72C61CBB25FF302" ma:contentTypeVersion="9" ma:contentTypeDescription="Create a new document." ma:contentTypeScope="" ma:versionID="289496b3ffc124866c82a4515fa4413b">
  <xsd:schema xmlns:xsd="http://www.w3.org/2001/XMLSchema" xmlns:xs="http://www.w3.org/2001/XMLSchema" xmlns:p="http://schemas.microsoft.com/office/2006/metadata/properties" xmlns:ns3="4c932834-9166-40f7-b784-efa79150e741" targetNamespace="http://schemas.microsoft.com/office/2006/metadata/properties" ma:root="true" ma:fieldsID="9a477af1ef45fc692da845bdc15effb5" ns3:_="">
    <xsd:import namespace="4c932834-9166-40f7-b784-efa79150e74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32834-9166-40f7-b784-efa79150e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EF8A8E98-E39F-49CE-AFD7-028593146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932834-9166-40f7-b784-efa79150e7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E7B747-A909-4ADF-8F02-25B0959B28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2E9967-964A-413F-A502-EFDD7DB51B6F}">
  <ds:schemaRefs>
    <ds:schemaRef ds:uri="http://schemas.microsoft.com/sharepoint/v3/contenttype/forms"/>
  </ds:schemaRefs>
</ds:datastoreItem>
</file>

<file path=customXml/itemProps5.xml><?xml version="1.0" encoding="utf-8"?>
<ds:datastoreItem xmlns:ds="http://schemas.openxmlformats.org/officeDocument/2006/customXml" ds:itemID="{AD663FA8-16A3-4928-BD72-5EE38F628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961</Words>
  <Characters>5482</Characters>
  <Application>Microsoft Office Word</Application>
  <DocSecurity>0</DocSecurity>
  <Lines>45</Lines>
  <Paragraphs>12</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Welsh Government</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Arwel (ESNR-Sectors&amp;BusinessEntrepreneurship&amp;Delivery)</dc:creator>
  <cp:keywords/>
  <dc:description/>
  <cp:lastModifiedBy>Nerys Griffiths</cp:lastModifiedBy>
  <cp:revision>2</cp:revision>
  <dcterms:created xsi:type="dcterms:W3CDTF">2021-07-25T18:19:00Z</dcterms:created>
  <dcterms:modified xsi:type="dcterms:W3CDTF">2021-07-25T18:19:00Z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0x0101000FBADB4850DC5340A72C61CBB25FF302</vt:lpwstr>
  </property>
  <property fmtid="{D5CDD505-2E9C-101B-9397-08002B2CF9AE}" pid="3" name="Objective-Id">
    <vt:lpwstr>A35307174</vt:lpwstr>
  </property>
  <property fmtid="{D5CDD505-2E9C-101B-9397-08002B2CF9AE}" pid="4" name="Objective-Title">
    <vt:lpwstr>Economic Resilience Fund - Less than 85k turnover  - Application Form (ENG) - Update - Application Form - 29-06-21</vt:lpwstr>
  </property>
  <property fmtid="{D5CDD505-2E9C-101B-9397-08002B2CF9AE}" pid="5" name="Objective-Description">
    <vt:lpwstr/>
  </property>
  <property fmtid="{D5CDD505-2E9C-101B-9397-08002B2CF9AE}" pid="6" name="Objective-CreationStamp">
    <vt:filetime>2021-06-29T13:27:30Z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2021-06-30T14:30:51Z</vt:filetime>
  </property>
  <property fmtid="{D5CDD505-2E9C-101B-9397-08002B2CF9AE}" pid="10" name="Objective-ModificationStamp">
    <vt:filetime>2021-06-30T14:30:51Z</vt:filetime>
  </property>
  <property fmtid="{D5CDD505-2E9C-101B-9397-08002B2CF9AE}" pid="11" name="Objective-Owner">
    <vt:lpwstr>Morris, Rhys (ESNR-Sectors&amp;BusinessEntrepreneurship&amp;Delivery)</vt:lpwstr>
  </property>
  <property fmtid="{D5CDD505-2E9C-101B-9397-08002B2CF9AE}" pid="12" name="Objective-Path">
    <vt:lpwstr>Objective Global Folder:Business File Plan:COVID-19:# Economy, Skills &amp; Natural Resources (ESNR) - COVID-19 (Coronavirus):1 - Save:Business &amp; Regions - Entrepreneurship:ESNR - Business Division - Economic Resilience Fund - Phase 6 - Central Resources - 20</vt:lpwstr>
  </property>
  <property fmtid="{D5CDD505-2E9C-101B-9397-08002B2CF9AE}" pid="13" name="Objective-Parent">
    <vt:lpwstr>ERF  - July - August</vt:lpwstr>
  </property>
  <property fmtid="{D5CDD505-2E9C-101B-9397-08002B2CF9AE}" pid="14" name="Objective-State">
    <vt:lpwstr>Published</vt:lpwstr>
  </property>
  <property fmtid="{D5CDD505-2E9C-101B-9397-08002B2CF9AE}" pid="15" name="Objective-VersionId">
    <vt:lpwstr>vA69529040</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2021-06-28T23:00:00Z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