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B27CA" w14:textId="77777777" w:rsidR="00553CF4" w:rsidRPr="00BC54AE" w:rsidRDefault="00BC54AE" w:rsidP="00BC54AE">
      <w:pPr>
        <w:jc w:val="center"/>
        <w:rPr>
          <w:rFonts w:ascii="Arial" w:hAnsi="Arial" w:cs="Arial"/>
          <w:b/>
        </w:rPr>
      </w:pPr>
      <w:r w:rsidRPr="00BC54AE">
        <w:rPr>
          <w:rFonts w:ascii="Arial" w:hAnsi="Arial" w:cs="Arial"/>
          <w:b/>
        </w:rPr>
        <w:t>THE FUTURE OF WORK</w:t>
      </w:r>
    </w:p>
    <w:p w14:paraId="5D8EA323" w14:textId="3DA12462" w:rsidR="00BC54AE" w:rsidRPr="00BC54AE" w:rsidRDefault="009A692B" w:rsidP="29270BC5">
      <w:pPr>
        <w:jc w:val="center"/>
        <w:rPr>
          <w:rFonts w:ascii="Arial" w:hAnsi="Arial" w:cs="Arial"/>
          <w:b/>
          <w:bCs/>
        </w:rPr>
      </w:pPr>
      <w:r w:rsidRPr="29270BC5">
        <w:rPr>
          <w:rFonts w:ascii="Arial" w:hAnsi="Arial" w:cs="Arial"/>
          <w:b/>
          <w:bCs/>
          <w:sz w:val="28"/>
          <w:szCs w:val="28"/>
        </w:rPr>
        <w:t xml:space="preserve">MYTHBUSTING </w:t>
      </w:r>
      <w:r w:rsidR="00BC54AE" w:rsidRPr="29270BC5">
        <w:rPr>
          <w:rFonts w:ascii="Arial" w:hAnsi="Arial" w:cs="Arial"/>
          <w:b/>
          <w:bCs/>
          <w:sz w:val="28"/>
          <w:szCs w:val="28"/>
        </w:rPr>
        <w:t>FAQ</w:t>
      </w:r>
      <w:r w:rsidR="00BC54AE" w:rsidRPr="29270BC5">
        <w:rPr>
          <w:rFonts w:ascii="Arial" w:hAnsi="Arial" w:cs="Arial"/>
          <w:b/>
          <w:bCs/>
        </w:rPr>
        <w:t xml:space="preserve">S </w:t>
      </w:r>
    </w:p>
    <w:p w14:paraId="672A6659" w14:textId="77777777" w:rsidR="009A692B" w:rsidRDefault="009A692B" w:rsidP="009A692B">
      <w:pPr>
        <w:pStyle w:val="ListParagraph"/>
      </w:pPr>
    </w:p>
    <w:p w14:paraId="56B5AD3A" w14:textId="77777777" w:rsidR="00BC54AE" w:rsidRDefault="00BC54AE" w:rsidP="00BC54AE">
      <w:pPr>
        <w:pStyle w:val="ListParagraph"/>
        <w:numPr>
          <w:ilvl w:val="0"/>
          <w:numId w:val="2"/>
        </w:numPr>
        <w:rPr>
          <w:rFonts w:ascii="Arial" w:hAnsi="Arial" w:cs="Arial"/>
        </w:rPr>
      </w:pPr>
      <w:r w:rsidRPr="00FD7707">
        <w:rPr>
          <w:rFonts w:ascii="Arial" w:hAnsi="Arial" w:cs="Arial"/>
          <w:b/>
        </w:rPr>
        <w:t>Will we be able to use the flexi-time scheme in the future?</w:t>
      </w:r>
    </w:p>
    <w:p w14:paraId="0A37501D" w14:textId="77777777" w:rsidR="00C70D23" w:rsidRDefault="00C70D23" w:rsidP="00C70D23">
      <w:pPr>
        <w:pStyle w:val="ListParagraph"/>
        <w:rPr>
          <w:rFonts w:ascii="Arial" w:hAnsi="Arial" w:cs="Arial"/>
        </w:rPr>
      </w:pPr>
    </w:p>
    <w:p w14:paraId="65E08A5C" w14:textId="77777777" w:rsidR="00FD7707" w:rsidRDefault="00FD7707" w:rsidP="00C70D23">
      <w:pPr>
        <w:pStyle w:val="ListParagraph"/>
        <w:rPr>
          <w:rFonts w:ascii="Arial" w:hAnsi="Arial" w:cs="Arial"/>
        </w:rPr>
      </w:pPr>
      <w:r>
        <w:rPr>
          <w:rFonts w:ascii="Arial" w:hAnsi="Arial" w:cs="Arial"/>
        </w:rPr>
        <w:t xml:space="preserve">The flexi-time scheme will remain </w:t>
      </w:r>
      <w:r w:rsidR="00DD4A21">
        <w:rPr>
          <w:rFonts w:ascii="Arial" w:hAnsi="Arial" w:cs="Arial"/>
        </w:rPr>
        <w:t>suspended until September and then</w:t>
      </w:r>
      <w:r>
        <w:rPr>
          <w:rFonts w:ascii="Arial" w:hAnsi="Arial" w:cs="Arial"/>
        </w:rPr>
        <w:t xml:space="preserve"> reviewed.</w:t>
      </w:r>
    </w:p>
    <w:p w14:paraId="5DAB6C7B" w14:textId="77777777" w:rsidR="004053FB" w:rsidRDefault="004053FB" w:rsidP="00C70D23">
      <w:pPr>
        <w:pStyle w:val="ListParagraph"/>
        <w:rPr>
          <w:rFonts w:ascii="Arial" w:hAnsi="Arial" w:cs="Arial"/>
        </w:rPr>
      </w:pPr>
    </w:p>
    <w:p w14:paraId="6545DF5D" w14:textId="4C1ECF8E" w:rsidR="004053FB" w:rsidRDefault="0039070A" w:rsidP="00C70D23">
      <w:pPr>
        <w:pStyle w:val="ListParagraph"/>
        <w:rPr>
          <w:rFonts w:ascii="Arial" w:hAnsi="Arial" w:cs="Arial"/>
        </w:rPr>
      </w:pPr>
      <w:r>
        <w:rPr>
          <w:rFonts w:ascii="Arial" w:hAnsi="Arial" w:cs="Arial"/>
        </w:rPr>
        <w:t xml:space="preserve">The long-term plan for </w:t>
      </w:r>
      <w:r w:rsidR="004053FB">
        <w:rPr>
          <w:rFonts w:ascii="Arial" w:hAnsi="Arial" w:cs="Arial"/>
        </w:rPr>
        <w:t xml:space="preserve">the flexi-time scheme </w:t>
      </w:r>
      <w:proofErr w:type="gramStart"/>
      <w:r w:rsidR="004053FB">
        <w:rPr>
          <w:rFonts w:ascii="Arial" w:hAnsi="Arial" w:cs="Arial"/>
        </w:rPr>
        <w:t>will be considered</w:t>
      </w:r>
      <w:proofErr w:type="gramEnd"/>
      <w:r w:rsidR="004053FB">
        <w:rPr>
          <w:rFonts w:ascii="Arial" w:hAnsi="Arial" w:cs="Arial"/>
        </w:rPr>
        <w:t xml:space="preserve"> during the development of the council’s strategy on what work will look like in the future.</w:t>
      </w:r>
    </w:p>
    <w:p w14:paraId="6E7BEAA2" w14:textId="77777777" w:rsidR="00C70D23" w:rsidRPr="00BC54AE" w:rsidRDefault="00FD7707" w:rsidP="004053FB">
      <w:pPr>
        <w:pStyle w:val="paragraph"/>
        <w:spacing w:before="0" w:beforeAutospacing="0" w:after="0" w:afterAutospacing="0"/>
        <w:ind w:left="720"/>
        <w:jc w:val="both"/>
        <w:textAlignment w:val="baseline"/>
        <w:rPr>
          <w:rFonts w:ascii="Arial" w:hAnsi="Arial" w:cs="Arial"/>
        </w:rPr>
      </w:pPr>
      <w:r w:rsidRPr="00FD7707">
        <w:rPr>
          <w:rStyle w:val="eop"/>
          <w:rFonts w:ascii="Arial" w:hAnsi="Arial" w:cs="Arial"/>
          <w:color w:val="000000"/>
          <w:sz w:val="22"/>
          <w:szCs w:val="22"/>
        </w:rPr>
        <w:t> </w:t>
      </w:r>
    </w:p>
    <w:p w14:paraId="4BDBD677" w14:textId="77777777" w:rsidR="00BC54AE" w:rsidRPr="00FD7707" w:rsidRDefault="00BC54AE" w:rsidP="00BC54AE">
      <w:pPr>
        <w:pStyle w:val="ListParagraph"/>
        <w:numPr>
          <w:ilvl w:val="0"/>
          <w:numId w:val="2"/>
        </w:numPr>
        <w:rPr>
          <w:rFonts w:ascii="Arial" w:hAnsi="Arial" w:cs="Arial"/>
          <w:b/>
        </w:rPr>
      </w:pPr>
      <w:r w:rsidRPr="00FD7707">
        <w:rPr>
          <w:rFonts w:ascii="Arial" w:hAnsi="Arial" w:cs="Arial"/>
          <w:b/>
        </w:rPr>
        <w:t>What happens if I have been working more than my contracted hours at home</w:t>
      </w:r>
      <w:r w:rsidR="00527E58" w:rsidRPr="00FD7707">
        <w:rPr>
          <w:rFonts w:ascii="Arial" w:hAnsi="Arial" w:cs="Arial"/>
          <w:b/>
        </w:rPr>
        <w:t xml:space="preserve"> and </w:t>
      </w:r>
      <w:proofErr w:type="gramStart"/>
      <w:r w:rsidR="00527E58" w:rsidRPr="00FD7707">
        <w:rPr>
          <w:rFonts w:ascii="Arial" w:hAnsi="Arial" w:cs="Arial"/>
          <w:b/>
        </w:rPr>
        <w:t>I am accruing time</w:t>
      </w:r>
      <w:r w:rsidR="004053FB">
        <w:rPr>
          <w:rFonts w:ascii="Arial" w:hAnsi="Arial" w:cs="Arial"/>
          <w:b/>
        </w:rPr>
        <w:t xml:space="preserve"> and am unable to take it as flexi-time</w:t>
      </w:r>
      <w:proofErr w:type="gramEnd"/>
      <w:r w:rsidRPr="00FD7707">
        <w:rPr>
          <w:rFonts w:ascii="Arial" w:hAnsi="Arial" w:cs="Arial"/>
          <w:b/>
        </w:rPr>
        <w:t>?</w:t>
      </w:r>
    </w:p>
    <w:p w14:paraId="02EB378F" w14:textId="77777777" w:rsidR="00C70D23" w:rsidRDefault="00C70D23" w:rsidP="00C70D23">
      <w:pPr>
        <w:pStyle w:val="ListParagraph"/>
        <w:rPr>
          <w:rFonts w:ascii="Arial" w:hAnsi="Arial" w:cs="Arial"/>
        </w:rPr>
      </w:pPr>
    </w:p>
    <w:p w14:paraId="559532AD" w14:textId="77777777" w:rsidR="00FD7707" w:rsidRDefault="00FD7707" w:rsidP="00C70D23">
      <w:pPr>
        <w:pStyle w:val="ListParagraph"/>
        <w:rPr>
          <w:rFonts w:ascii="Arial" w:hAnsi="Arial" w:cs="Arial"/>
        </w:rPr>
      </w:pPr>
      <w:r>
        <w:rPr>
          <w:rFonts w:ascii="Arial" w:hAnsi="Arial" w:cs="Arial"/>
        </w:rPr>
        <w:t>Employees who work overtime or additional hours will be compensated in line w</w:t>
      </w:r>
      <w:r w:rsidR="004C2C08">
        <w:rPr>
          <w:rFonts w:ascii="Arial" w:hAnsi="Arial" w:cs="Arial"/>
        </w:rPr>
        <w:t>ith over</w:t>
      </w:r>
      <w:r w:rsidR="0099267A">
        <w:rPr>
          <w:rFonts w:ascii="Arial" w:hAnsi="Arial" w:cs="Arial"/>
        </w:rPr>
        <w:t xml:space="preserve">time/TOIL arrangements </w:t>
      </w:r>
      <w:proofErr w:type="gramStart"/>
      <w:r w:rsidR="0099267A">
        <w:rPr>
          <w:rFonts w:ascii="Arial" w:hAnsi="Arial" w:cs="Arial"/>
        </w:rPr>
        <w:t>but,</w:t>
      </w:r>
      <w:proofErr w:type="gramEnd"/>
      <w:r w:rsidR="0099267A">
        <w:rPr>
          <w:rFonts w:ascii="Arial" w:hAnsi="Arial" w:cs="Arial"/>
        </w:rPr>
        <w:t xml:space="preserve"> such</w:t>
      </w:r>
      <w:r w:rsidR="004C2C08">
        <w:rPr>
          <w:rFonts w:ascii="Arial" w:hAnsi="Arial" w:cs="Arial"/>
        </w:rPr>
        <w:t xml:space="preserve"> arrangements must be </w:t>
      </w:r>
      <w:r w:rsidR="009D7792">
        <w:rPr>
          <w:rFonts w:ascii="Arial" w:hAnsi="Arial" w:cs="Arial"/>
        </w:rPr>
        <w:t>authorised as appropriate by the line manager</w:t>
      </w:r>
      <w:r>
        <w:rPr>
          <w:rFonts w:ascii="Arial" w:hAnsi="Arial" w:cs="Arial"/>
        </w:rPr>
        <w:t>.</w:t>
      </w:r>
    </w:p>
    <w:p w14:paraId="2F2CE4F9" w14:textId="77777777" w:rsidR="00D57C43" w:rsidRDefault="00D57C43" w:rsidP="00D57C43">
      <w:pPr>
        <w:spacing w:after="0" w:line="240" w:lineRule="auto"/>
        <w:ind w:left="720"/>
        <w:jc w:val="both"/>
        <w:rPr>
          <w:rFonts w:ascii="Arial" w:hAnsi="Arial" w:cs="Arial"/>
          <w:color w:val="000000" w:themeColor="text1"/>
        </w:rPr>
      </w:pPr>
      <w:r w:rsidRPr="00D57C43">
        <w:rPr>
          <w:rFonts w:ascii="Arial" w:hAnsi="Arial" w:cs="Arial"/>
        </w:rPr>
        <w:t>For example, t</w:t>
      </w:r>
      <w:r w:rsidRPr="00D57C43">
        <w:rPr>
          <w:rFonts w:ascii="Arial" w:hAnsi="Arial" w:cs="Arial"/>
          <w:color w:val="000000" w:themeColor="text1"/>
        </w:rPr>
        <w:t>here might be times where the service is facing significan</w:t>
      </w:r>
      <w:r w:rsidR="004C2C08">
        <w:rPr>
          <w:rFonts w:ascii="Arial" w:hAnsi="Arial" w:cs="Arial"/>
          <w:color w:val="000000" w:themeColor="text1"/>
        </w:rPr>
        <w:t xml:space="preserve">t pressures and the </w:t>
      </w:r>
      <w:r w:rsidRPr="00D57C43">
        <w:rPr>
          <w:rFonts w:ascii="Arial" w:hAnsi="Arial" w:cs="Arial"/>
          <w:color w:val="000000" w:themeColor="text1"/>
        </w:rPr>
        <w:t xml:space="preserve">manager requires employees to work additional hours to meet such demands.  </w:t>
      </w:r>
    </w:p>
    <w:p w14:paraId="6A05A809" w14:textId="77777777" w:rsidR="004C2C08" w:rsidRDefault="004C2C08" w:rsidP="00D57C43">
      <w:pPr>
        <w:spacing w:after="0" w:line="240" w:lineRule="auto"/>
        <w:ind w:left="720"/>
        <w:jc w:val="both"/>
        <w:rPr>
          <w:rFonts w:ascii="Arial" w:hAnsi="Arial" w:cs="Arial"/>
          <w:color w:val="000000" w:themeColor="text1"/>
        </w:rPr>
      </w:pPr>
    </w:p>
    <w:p w14:paraId="71610342" w14:textId="77777777" w:rsidR="004C2C08" w:rsidRDefault="00F50288" w:rsidP="00D57C43">
      <w:pPr>
        <w:spacing w:after="0" w:line="240" w:lineRule="auto"/>
        <w:ind w:left="720"/>
        <w:jc w:val="both"/>
        <w:rPr>
          <w:rFonts w:ascii="Arial" w:hAnsi="Arial" w:cs="Arial"/>
          <w:color w:val="000000" w:themeColor="text1"/>
        </w:rPr>
      </w:pPr>
      <w:proofErr w:type="gramStart"/>
      <w:r>
        <w:rPr>
          <w:rFonts w:ascii="Arial" w:hAnsi="Arial" w:cs="Arial"/>
          <w:color w:val="000000" w:themeColor="text1"/>
        </w:rPr>
        <w:t>It is the manager who</w:t>
      </w:r>
      <w:proofErr w:type="gramEnd"/>
      <w:r>
        <w:rPr>
          <w:rFonts w:ascii="Arial" w:hAnsi="Arial" w:cs="Arial"/>
          <w:color w:val="000000" w:themeColor="text1"/>
        </w:rPr>
        <w:t xml:space="preserve"> determines</w:t>
      </w:r>
      <w:r w:rsidR="004C2C08">
        <w:rPr>
          <w:rFonts w:ascii="Arial" w:hAnsi="Arial" w:cs="Arial"/>
          <w:color w:val="000000" w:themeColor="text1"/>
        </w:rPr>
        <w:t xml:space="preserve"> whether the employee should be compensated with overtime or TOIL, as appropriate.</w:t>
      </w:r>
    </w:p>
    <w:p w14:paraId="5A39BBE3" w14:textId="77777777" w:rsidR="004C2C08" w:rsidRDefault="004C2C08" w:rsidP="00D57C43">
      <w:pPr>
        <w:spacing w:after="0" w:line="240" w:lineRule="auto"/>
        <w:ind w:left="720"/>
        <w:jc w:val="both"/>
        <w:rPr>
          <w:rFonts w:ascii="Arial" w:hAnsi="Arial" w:cs="Arial"/>
          <w:color w:val="000000" w:themeColor="text1"/>
        </w:rPr>
      </w:pPr>
    </w:p>
    <w:p w14:paraId="163B8AEF" w14:textId="77777777" w:rsidR="00D57C43" w:rsidRDefault="00D57C43" w:rsidP="00D57C43">
      <w:pPr>
        <w:pStyle w:val="ListParagraph"/>
        <w:rPr>
          <w:rFonts w:ascii="Arial" w:hAnsi="Arial" w:cs="Arial"/>
        </w:rPr>
      </w:pPr>
      <w:r>
        <w:rPr>
          <w:rFonts w:ascii="Arial" w:hAnsi="Arial" w:cs="Arial"/>
        </w:rPr>
        <w:t xml:space="preserve">The </w:t>
      </w:r>
      <w:r w:rsidRPr="00EC1C69">
        <w:rPr>
          <w:rFonts w:ascii="Arial" w:hAnsi="Arial" w:cs="Arial"/>
        </w:rPr>
        <w:t>‘</w:t>
      </w:r>
      <w:hyperlink r:id="rId8" w:history="1">
        <w:r w:rsidRPr="00EB7A01">
          <w:rPr>
            <w:rStyle w:val="Hyperlink"/>
            <w:rFonts w:ascii="Arial" w:hAnsi="Arial" w:cs="Arial"/>
          </w:rPr>
          <w:t>Homeworking Guidance during Covid-19’</w:t>
        </w:r>
      </w:hyperlink>
      <w:r>
        <w:rPr>
          <w:rFonts w:ascii="Arial" w:hAnsi="Arial" w:cs="Arial"/>
        </w:rPr>
        <w:t xml:space="preserve"> document explains the above.</w:t>
      </w:r>
    </w:p>
    <w:p w14:paraId="41C8F396" w14:textId="77777777" w:rsidR="00D57C43" w:rsidRDefault="00D57C43" w:rsidP="00C70D23">
      <w:pPr>
        <w:pStyle w:val="ListParagraph"/>
        <w:rPr>
          <w:rFonts w:ascii="Arial" w:hAnsi="Arial" w:cs="Arial"/>
        </w:rPr>
      </w:pPr>
    </w:p>
    <w:p w14:paraId="72A3D3EC" w14:textId="77777777" w:rsidR="00C70D23" w:rsidRDefault="00C70D23" w:rsidP="00C70D23">
      <w:pPr>
        <w:pStyle w:val="ListParagraph"/>
        <w:rPr>
          <w:rFonts w:ascii="Arial" w:hAnsi="Arial" w:cs="Arial"/>
        </w:rPr>
      </w:pPr>
    </w:p>
    <w:p w14:paraId="1CA80D95" w14:textId="77777777" w:rsidR="00FD7707" w:rsidRPr="00FD7707" w:rsidRDefault="00FD7707" w:rsidP="00FD7707">
      <w:pPr>
        <w:pStyle w:val="ListParagraph"/>
        <w:numPr>
          <w:ilvl w:val="0"/>
          <w:numId w:val="2"/>
        </w:numPr>
        <w:rPr>
          <w:rFonts w:ascii="Arial" w:hAnsi="Arial" w:cs="Arial"/>
          <w:b/>
        </w:rPr>
      </w:pPr>
      <w:r w:rsidRPr="00FD7707">
        <w:rPr>
          <w:rFonts w:ascii="Arial" w:hAnsi="Arial" w:cs="Arial"/>
          <w:b/>
        </w:rPr>
        <w:t>I have built up flexi credit before the pandemic.  Am I able to use this</w:t>
      </w:r>
      <w:r>
        <w:rPr>
          <w:rFonts w:ascii="Arial" w:hAnsi="Arial" w:cs="Arial"/>
          <w:b/>
        </w:rPr>
        <w:t xml:space="preserve"> now</w:t>
      </w:r>
      <w:r w:rsidRPr="00FD7707">
        <w:rPr>
          <w:rFonts w:ascii="Arial" w:hAnsi="Arial" w:cs="Arial"/>
          <w:b/>
        </w:rPr>
        <w:t>?</w:t>
      </w:r>
    </w:p>
    <w:p w14:paraId="0D0B940D" w14:textId="77777777" w:rsidR="00FD7707" w:rsidRDefault="00FD7707" w:rsidP="00FD7707">
      <w:pPr>
        <w:pStyle w:val="ListParagraph"/>
        <w:rPr>
          <w:rFonts w:ascii="Arial" w:hAnsi="Arial" w:cs="Arial"/>
        </w:rPr>
      </w:pPr>
    </w:p>
    <w:p w14:paraId="6AD68D3A" w14:textId="77777777" w:rsidR="00FD7707" w:rsidRDefault="004053FB" w:rsidP="00FD7707">
      <w:pPr>
        <w:pStyle w:val="ListParagraph"/>
        <w:rPr>
          <w:rFonts w:ascii="Arial" w:hAnsi="Arial" w:cs="Arial"/>
        </w:rPr>
      </w:pPr>
      <w:r>
        <w:rPr>
          <w:rFonts w:ascii="Arial" w:hAnsi="Arial" w:cs="Arial"/>
        </w:rPr>
        <w:t xml:space="preserve">As you have accrued this time before the flexi-time scheme was suspended, </w:t>
      </w:r>
      <w:r w:rsidR="00FD7707">
        <w:rPr>
          <w:rFonts w:ascii="Arial" w:hAnsi="Arial" w:cs="Arial"/>
        </w:rPr>
        <w:t>you are able to use this time subject to your manager agreeing when the time off is taken.</w:t>
      </w:r>
    </w:p>
    <w:p w14:paraId="0E27B00A" w14:textId="77777777" w:rsidR="00FD7707" w:rsidRPr="00BC54AE" w:rsidRDefault="00FD7707" w:rsidP="00FD7707">
      <w:pPr>
        <w:pStyle w:val="ListParagraph"/>
        <w:rPr>
          <w:rFonts w:ascii="Arial" w:hAnsi="Arial" w:cs="Arial"/>
        </w:rPr>
      </w:pPr>
    </w:p>
    <w:p w14:paraId="17372436" w14:textId="77777777" w:rsidR="00BC54AE" w:rsidRPr="00FD7707" w:rsidRDefault="00BC54AE" w:rsidP="00BC54AE">
      <w:pPr>
        <w:pStyle w:val="ListParagraph"/>
        <w:numPr>
          <w:ilvl w:val="0"/>
          <w:numId w:val="2"/>
        </w:numPr>
        <w:rPr>
          <w:rFonts w:ascii="Arial" w:hAnsi="Arial" w:cs="Arial"/>
          <w:b/>
        </w:rPr>
      </w:pPr>
      <w:r w:rsidRPr="00FD7707">
        <w:rPr>
          <w:rFonts w:ascii="Arial" w:hAnsi="Arial" w:cs="Arial"/>
          <w:b/>
        </w:rPr>
        <w:t xml:space="preserve">I </w:t>
      </w:r>
      <w:proofErr w:type="gramStart"/>
      <w:r w:rsidRPr="00FD7707">
        <w:rPr>
          <w:rFonts w:ascii="Arial" w:hAnsi="Arial" w:cs="Arial"/>
          <w:b/>
        </w:rPr>
        <w:t>don’t</w:t>
      </w:r>
      <w:proofErr w:type="gramEnd"/>
      <w:r w:rsidRPr="00FD7707">
        <w:rPr>
          <w:rFonts w:ascii="Arial" w:hAnsi="Arial" w:cs="Arial"/>
          <w:b/>
        </w:rPr>
        <w:t xml:space="preserve"> have a suitable cha</w:t>
      </w:r>
      <w:r w:rsidR="00527E58" w:rsidRPr="00FD7707">
        <w:rPr>
          <w:rFonts w:ascii="Arial" w:hAnsi="Arial" w:cs="Arial"/>
          <w:b/>
        </w:rPr>
        <w:t>ir at home.  What can I do?</w:t>
      </w:r>
    </w:p>
    <w:p w14:paraId="0F2EA206" w14:textId="77777777" w:rsidR="00692199" w:rsidRPr="008C1203" w:rsidRDefault="00692199" w:rsidP="008C1203">
      <w:pPr>
        <w:ind w:left="720"/>
        <w:rPr>
          <w:rFonts w:ascii="Arial" w:hAnsi="Arial" w:cs="Arial"/>
        </w:rPr>
      </w:pPr>
      <w:r w:rsidRPr="008C1203">
        <w:rPr>
          <w:rFonts w:ascii="Arial" w:hAnsi="Arial" w:cs="Arial"/>
        </w:rPr>
        <w:t xml:space="preserve">You will need to carry out an assessment of your work area by completing the new online Display Screen Equipment (DSE) Assessment </w:t>
      </w:r>
      <w:proofErr w:type="gramStart"/>
      <w:r w:rsidRPr="008C1203">
        <w:rPr>
          <w:rFonts w:ascii="Arial" w:hAnsi="Arial" w:cs="Arial"/>
        </w:rPr>
        <w:t>Application which</w:t>
      </w:r>
      <w:proofErr w:type="gramEnd"/>
      <w:r w:rsidRPr="008C1203">
        <w:rPr>
          <w:rFonts w:ascii="Arial" w:hAnsi="Arial" w:cs="Arial"/>
        </w:rPr>
        <w:t xml:space="preserve"> is available on the Intranet or via this link:  </w:t>
      </w:r>
    </w:p>
    <w:p w14:paraId="71052313" w14:textId="77777777" w:rsidR="00692199" w:rsidRPr="00692199" w:rsidRDefault="00692199" w:rsidP="00692199">
      <w:pPr>
        <w:rPr>
          <w:rFonts w:ascii="Arial" w:hAnsi="Arial" w:cs="Arial"/>
          <w:sz w:val="24"/>
          <w:szCs w:val="24"/>
          <w:lang w:eastAsia="en-GB"/>
        </w:rPr>
      </w:pPr>
      <w:r w:rsidRPr="00692199">
        <w:rPr>
          <w:rFonts w:ascii="Arial" w:hAnsi="Arial" w:cs="Arial"/>
          <w:b/>
          <w:sz w:val="24"/>
          <w:szCs w:val="24"/>
        </w:rPr>
        <w:t xml:space="preserve">         </w:t>
      </w:r>
      <w:hyperlink r:id="rId9" w:tgtFrame="_blank" w:tooltip="http://apexlive.neath-porttalbot.gov.uk/ords/live6/f?p=dse_live" w:history="1">
        <w:r w:rsidRPr="00692199">
          <w:rPr>
            <w:rStyle w:val="Hyperlink"/>
            <w:rFonts w:ascii="Arial" w:hAnsi="Arial" w:cs="Arial"/>
            <w:sz w:val="24"/>
            <w:szCs w:val="24"/>
          </w:rPr>
          <w:t>http://apexlive.neath-porttalbot.gov.uk/ords/live6/f?p=DSE_LIVE</w:t>
        </w:r>
      </w:hyperlink>
    </w:p>
    <w:p w14:paraId="32A53BA4" w14:textId="77777777" w:rsidR="00692199" w:rsidRPr="008C1203" w:rsidRDefault="00692199" w:rsidP="00692199">
      <w:pPr>
        <w:autoSpaceDE w:val="0"/>
        <w:autoSpaceDN w:val="0"/>
        <w:adjustRightInd w:val="0"/>
        <w:ind w:left="720"/>
        <w:jc w:val="both"/>
        <w:rPr>
          <w:rFonts w:ascii="Arial" w:hAnsi="Arial" w:cs="Arial"/>
        </w:rPr>
      </w:pPr>
      <w:r w:rsidRPr="008C1203">
        <w:rPr>
          <w:rFonts w:ascii="Arial" w:hAnsi="Arial" w:cs="Arial"/>
        </w:rPr>
        <w:t xml:space="preserve">The Application will generate a </w:t>
      </w:r>
      <w:proofErr w:type="gramStart"/>
      <w:r w:rsidRPr="008C1203">
        <w:rPr>
          <w:rFonts w:ascii="Arial" w:hAnsi="Arial" w:cs="Arial"/>
        </w:rPr>
        <w:t>report which</w:t>
      </w:r>
      <w:proofErr w:type="gramEnd"/>
      <w:r w:rsidRPr="008C1203">
        <w:rPr>
          <w:rFonts w:ascii="Arial" w:hAnsi="Arial" w:cs="Arial"/>
        </w:rPr>
        <w:t xml:space="preserve"> will be sent to your Manager, who should liaise with you in order to address any feedback.  </w:t>
      </w:r>
    </w:p>
    <w:p w14:paraId="4BD93D63" w14:textId="77777777" w:rsidR="00692199" w:rsidRPr="008C1203" w:rsidRDefault="00692199" w:rsidP="00692199">
      <w:pPr>
        <w:ind w:left="720"/>
        <w:jc w:val="both"/>
      </w:pPr>
      <w:r w:rsidRPr="008C1203">
        <w:rPr>
          <w:rFonts w:ascii="Arial" w:hAnsi="Arial" w:cs="Arial"/>
        </w:rPr>
        <w:t xml:space="preserve">The DSE Assessment Application also includes a short home working video and useful guidance from the Health and Safety Executive (HSE) which employees </w:t>
      </w:r>
      <w:proofErr w:type="gramStart"/>
      <w:r w:rsidRPr="008C1203">
        <w:rPr>
          <w:rFonts w:ascii="Arial" w:hAnsi="Arial" w:cs="Arial"/>
        </w:rPr>
        <w:t>are advised</w:t>
      </w:r>
      <w:proofErr w:type="gramEnd"/>
      <w:r w:rsidRPr="008C1203">
        <w:rPr>
          <w:rFonts w:ascii="Arial" w:hAnsi="Arial" w:cs="Arial"/>
        </w:rPr>
        <w:t xml:space="preserve"> to look at in order to assist with their home working arrangements.  </w:t>
      </w:r>
    </w:p>
    <w:p w14:paraId="544563FB" w14:textId="77777777" w:rsidR="00692199" w:rsidRPr="008C1203" w:rsidRDefault="00692199" w:rsidP="00692199">
      <w:pPr>
        <w:spacing w:after="0" w:line="240" w:lineRule="auto"/>
        <w:ind w:left="720"/>
        <w:jc w:val="both"/>
        <w:rPr>
          <w:rFonts w:ascii="Arial" w:eastAsiaTheme="minorEastAsia" w:hAnsi="Arial" w:cs="Arial"/>
          <w:bCs/>
          <w:lang w:eastAsia="en-GB"/>
        </w:rPr>
      </w:pPr>
      <w:r w:rsidRPr="008C1203">
        <w:rPr>
          <w:rFonts w:ascii="Arial" w:eastAsiaTheme="minorEastAsia" w:hAnsi="Arial" w:cs="Arial"/>
          <w:bCs/>
          <w:lang w:eastAsia="en-GB"/>
        </w:rPr>
        <w:t>Accidents/Incidents that occur within your ‘home workspace’ when working at home should be reported via our Online Accident Reporting System (OARS) which can be accessed via the Intranet.</w:t>
      </w:r>
    </w:p>
    <w:p w14:paraId="60061E4C" w14:textId="77777777" w:rsidR="00692199" w:rsidRDefault="00692199" w:rsidP="00692199">
      <w:pPr>
        <w:pStyle w:val="ListParagraph"/>
        <w:jc w:val="both"/>
        <w:rPr>
          <w:rFonts w:ascii="Arial" w:eastAsiaTheme="minorEastAsia" w:hAnsi="Arial" w:cs="Arial"/>
          <w:bCs/>
          <w:sz w:val="28"/>
          <w:szCs w:val="28"/>
          <w:lang w:eastAsia="en-GB"/>
        </w:rPr>
      </w:pPr>
    </w:p>
    <w:p w14:paraId="44EAFD9C" w14:textId="77777777" w:rsidR="009D7792" w:rsidRDefault="009D7792" w:rsidP="00692199">
      <w:pPr>
        <w:pStyle w:val="ListParagraph"/>
        <w:jc w:val="both"/>
        <w:rPr>
          <w:rFonts w:ascii="Arial" w:eastAsiaTheme="minorEastAsia" w:hAnsi="Arial" w:cs="Arial"/>
          <w:bCs/>
          <w:sz w:val="28"/>
          <w:szCs w:val="28"/>
          <w:lang w:eastAsia="en-GB"/>
        </w:rPr>
      </w:pPr>
    </w:p>
    <w:p w14:paraId="4B94D5A5" w14:textId="77777777" w:rsidR="00B17715" w:rsidRDefault="00B17715" w:rsidP="008C1203">
      <w:pPr>
        <w:pStyle w:val="ListParagraph"/>
        <w:jc w:val="both"/>
        <w:rPr>
          <w:rFonts w:ascii="Arial" w:eastAsiaTheme="minorEastAsia" w:hAnsi="Arial" w:cs="Arial"/>
          <w:b/>
          <w:bCs/>
          <w:lang w:eastAsia="en-GB"/>
        </w:rPr>
      </w:pPr>
    </w:p>
    <w:p w14:paraId="254EEC28" w14:textId="77777777" w:rsidR="008C1203" w:rsidRPr="008C1203" w:rsidRDefault="008C1203" w:rsidP="008C1203">
      <w:pPr>
        <w:pStyle w:val="ListParagraph"/>
        <w:jc w:val="both"/>
        <w:rPr>
          <w:rFonts w:ascii="Arial" w:eastAsiaTheme="minorEastAsia" w:hAnsi="Arial" w:cs="Arial"/>
          <w:b/>
          <w:bCs/>
          <w:lang w:eastAsia="en-GB"/>
        </w:rPr>
      </w:pPr>
      <w:r w:rsidRPr="008C1203">
        <w:rPr>
          <w:rFonts w:ascii="Arial" w:eastAsiaTheme="minorEastAsia" w:hAnsi="Arial" w:cs="Arial"/>
          <w:b/>
          <w:bCs/>
          <w:lang w:eastAsia="en-GB"/>
        </w:rPr>
        <w:t>Outcome of the DSE Assessment</w:t>
      </w:r>
    </w:p>
    <w:p w14:paraId="3DEEC669" w14:textId="77777777" w:rsidR="008C1203" w:rsidRPr="008C1203" w:rsidRDefault="008C1203" w:rsidP="008C1203">
      <w:pPr>
        <w:pStyle w:val="ListParagraph"/>
        <w:jc w:val="both"/>
        <w:rPr>
          <w:rFonts w:ascii="Arial" w:eastAsiaTheme="minorEastAsia" w:hAnsi="Arial" w:cs="Arial"/>
          <w:b/>
          <w:bCs/>
          <w:lang w:eastAsia="en-GB"/>
        </w:rPr>
      </w:pPr>
    </w:p>
    <w:p w14:paraId="53BA2EF0" w14:textId="77777777" w:rsidR="008C1203" w:rsidRPr="008C1203" w:rsidRDefault="008C1203" w:rsidP="008C1203">
      <w:pPr>
        <w:pStyle w:val="ListParagraph"/>
        <w:jc w:val="both"/>
        <w:rPr>
          <w:rFonts w:ascii="Arial" w:hAnsi="Arial" w:cs="Arial"/>
          <w:bCs/>
          <w:lang w:eastAsia="en-GB"/>
        </w:rPr>
      </w:pPr>
      <w:r w:rsidRPr="008C1203">
        <w:rPr>
          <w:rFonts w:ascii="Arial" w:hAnsi="Arial" w:cs="Arial"/>
          <w:bCs/>
          <w:lang w:eastAsia="en-GB"/>
        </w:rPr>
        <w:t>Following completion of the DSE assessment, if it is identified that you need equipment (for example furniture including a desk or an adjustable chair, or ICT equipment, etc.) to work from home safely, you should disc</w:t>
      </w:r>
      <w:r w:rsidR="004053FB">
        <w:rPr>
          <w:rFonts w:ascii="Arial" w:hAnsi="Arial" w:cs="Arial"/>
          <w:bCs/>
          <w:lang w:eastAsia="en-GB"/>
        </w:rPr>
        <w:t>uss the options with your manager.  The accountable m</w:t>
      </w:r>
      <w:r w:rsidRPr="008C1203">
        <w:rPr>
          <w:rFonts w:ascii="Arial" w:hAnsi="Arial" w:cs="Arial"/>
          <w:bCs/>
          <w:lang w:eastAsia="en-GB"/>
        </w:rPr>
        <w:t xml:space="preserve">anager can then choose to authorise the loan of equipment from the workplace, including desks, chairs, etc.  </w:t>
      </w:r>
    </w:p>
    <w:p w14:paraId="3656B9AB" w14:textId="77777777" w:rsidR="008C1203" w:rsidRPr="008C1203" w:rsidRDefault="008C1203" w:rsidP="008C1203">
      <w:pPr>
        <w:pStyle w:val="ListParagraph"/>
        <w:jc w:val="both"/>
        <w:rPr>
          <w:rFonts w:ascii="Arial" w:hAnsi="Arial" w:cs="Arial"/>
          <w:bCs/>
          <w:lang w:eastAsia="en-GB"/>
        </w:rPr>
      </w:pPr>
    </w:p>
    <w:p w14:paraId="54D7FA49" w14:textId="77777777" w:rsidR="008C1203" w:rsidRPr="008C1203" w:rsidRDefault="008C1203" w:rsidP="008C1203">
      <w:pPr>
        <w:pStyle w:val="ListParagraph"/>
        <w:jc w:val="both"/>
        <w:rPr>
          <w:rFonts w:ascii="Arial" w:hAnsi="Arial" w:cs="Arial"/>
          <w:bCs/>
          <w:lang w:eastAsia="en-GB"/>
        </w:rPr>
      </w:pPr>
      <w:r w:rsidRPr="008C1203">
        <w:rPr>
          <w:rFonts w:ascii="Arial" w:hAnsi="Arial" w:cs="Arial"/>
          <w:bCs/>
          <w:lang w:eastAsia="en-GB"/>
        </w:rPr>
        <w:t xml:space="preserve">Where items may be too large and impracticable to move, such as height adjustable desks, </w:t>
      </w:r>
      <w:r w:rsidR="004053FB">
        <w:rPr>
          <w:rFonts w:ascii="Arial" w:hAnsi="Arial" w:cs="Arial"/>
          <w:bCs/>
          <w:lang w:eastAsia="en-GB"/>
        </w:rPr>
        <w:t>your</w:t>
      </w:r>
      <w:r w:rsidR="00EC1C69">
        <w:rPr>
          <w:rFonts w:ascii="Arial" w:hAnsi="Arial" w:cs="Arial"/>
          <w:bCs/>
          <w:lang w:eastAsia="en-GB"/>
        </w:rPr>
        <w:t xml:space="preserve"> </w:t>
      </w:r>
      <w:r w:rsidR="004053FB">
        <w:rPr>
          <w:rFonts w:ascii="Arial" w:hAnsi="Arial" w:cs="Arial"/>
          <w:bCs/>
          <w:lang w:eastAsia="en-GB"/>
        </w:rPr>
        <w:t>accountable m</w:t>
      </w:r>
      <w:r w:rsidR="00EC1C69">
        <w:rPr>
          <w:rFonts w:ascii="Arial" w:hAnsi="Arial" w:cs="Arial"/>
          <w:bCs/>
          <w:lang w:eastAsia="en-GB"/>
        </w:rPr>
        <w:t>anager</w:t>
      </w:r>
      <w:r w:rsidRPr="008C1203">
        <w:rPr>
          <w:rFonts w:ascii="Arial" w:hAnsi="Arial" w:cs="Arial"/>
          <w:bCs/>
          <w:lang w:eastAsia="en-GB"/>
        </w:rPr>
        <w:t xml:space="preserve"> may need </w:t>
      </w:r>
      <w:r w:rsidR="00EC1C69">
        <w:rPr>
          <w:rFonts w:ascii="Arial" w:hAnsi="Arial" w:cs="Arial"/>
          <w:bCs/>
          <w:lang w:eastAsia="en-GB"/>
        </w:rPr>
        <w:t>to consider whether you</w:t>
      </w:r>
      <w:r w:rsidRPr="008C1203">
        <w:rPr>
          <w:rFonts w:ascii="Arial" w:hAnsi="Arial" w:cs="Arial"/>
          <w:bCs/>
          <w:lang w:eastAsia="en-GB"/>
        </w:rPr>
        <w:t xml:space="preserve"> </w:t>
      </w:r>
      <w:proofErr w:type="gramStart"/>
      <w:r w:rsidRPr="008C1203">
        <w:rPr>
          <w:rFonts w:ascii="Arial" w:hAnsi="Arial" w:cs="Arial"/>
          <w:bCs/>
          <w:lang w:eastAsia="en-GB"/>
        </w:rPr>
        <w:t>can only be safely accommodated</w:t>
      </w:r>
      <w:proofErr w:type="gramEnd"/>
      <w:r w:rsidRPr="008C1203">
        <w:rPr>
          <w:rFonts w:ascii="Arial" w:hAnsi="Arial" w:cs="Arial"/>
          <w:bCs/>
          <w:lang w:eastAsia="en-GB"/>
        </w:rPr>
        <w:t xml:space="preserve"> by working in the office – this would need to be considered via a risk assessment.</w:t>
      </w:r>
    </w:p>
    <w:p w14:paraId="45FB0818" w14:textId="77777777" w:rsidR="008C1203" w:rsidRDefault="008C1203" w:rsidP="008C1203">
      <w:pPr>
        <w:pStyle w:val="ListParagraph"/>
        <w:jc w:val="both"/>
        <w:rPr>
          <w:rFonts w:ascii="Arial" w:eastAsiaTheme="minorEastAsia" w:hAnsi="Arial" w:cs="Arial"/>
          <w:b/>
          <w:bCs/>
          <w:sz w:val="28"/>
          <w:szCs w:val="28"/>
          <w:lang w:eastAsia="en-GB"/>
        </w:rPr>
      </w:pPr>
    </w:p>
    <w:p w14:paraId="4F167446" w14:textId="77777777" w:rsidR="008C1203" w:rsidRPr="00EC1C69" w:rsidRDefault="008C1203" w:rsidP="008C1203">
      <w:pPr>
        <w:pStyle w:val="ListParagraph"/>
        <w:jc w:val="both"/>
        <w:rPr>
          <w:rFonts w:ascii="Arial" w:eastAsiaTheme="minorEastAsia" w:hAnsi="Arial" w:cs="Arial"/>
          <w:b/>
          <w:bCs/>
          <w:lang w:eastAsia="en-GB"/>
        </w:rPr>
      </w:pPr>
      <w:r w:rsidRPr="00EC1C69">
        <w:rPr>
          <w:rFonts w:ascii="Arial" w:eastAsiaTheme="minorEastAsia" w:hAnsi="Arial" w:cs="Arial"/>
          <w:b/>
          <w:bCs/>
          <w:lang w:eastAsia="en-GB"/>
        </w:rPr>
        <w:t xml:space="preserve">You must not remove any equipment from the office without prior authorisation by your accountable manager and you </w:t>
      </w:r>
      <w:proofErr w:type="gramStart"/>
      <w:r w:rsidRPr="00EC1C69">
        <w:rPr>
          <w:rFonts w:ascii="Arial" w:eastAsiaTheme="minorEastAsia" w:hAnsi="Arial" w:cs="Arial"/>
          <w:b/>
          <w:bCs/>
          <w:lang w:eastAsia="en-GB"/>
        </w:rPr>
        <w:t>must also</w:t>
      </w:r>
      <w:proofErr w:type="gramEnd"/>
      <w:r w:rsidRPr="00EC1C69">
        <w:rPr>
          <w:rFonts w:ascii="Arial" w:eastAsiaTheme="minorEastAsia" w:hAnsi="Arial" w:cs="Arial"/>
          <w:b/>
          <w:bCs/>
          <w:lang w:eastAsia="en-GB"/>
        </w:rPr>
        <w:t xml:space="preserve"> sign a ‘loan agreement’ if authorisation is given.</w:t>
      </w:r>
    </w:p>
    <w:p w14:paraId="64BADFB1" w14:textId="77777777" w:rsidR="008C1203" w:rsidRPr="00EC1C69" w:rsidRDefault="008C1203" w:rsidP="00EC1C69">
      <w:pPr>
        <w:ind w:left="720"/>
        <w:jc w:val="both"/>
        <w:rPr>
          <w:rFonts w:ascii="Arial" w:hAnsi="Arial" w:cs="Arial"/>
          <w:bCs/>
          <w:lang w:eastAsia="en-GB"/>
        </w:rPr>
      </w:pPr>
      <w:r w:rsidRPr="00EC1C69">
        <w:rPr>
          <w:rFonts w:ascii="Arial" w:hAnsi="Arial" w:cs="Arial"/>
          <w:bCs/>
          <w:lang w:eastAsia="en-GB"/>
        </w:rPr>
        <w:t xml:space="preserve">You will be the responsible for arranging collection and return of the equipment (unless there is a reason for not being able to do).  </w:t>
      </w:r>
      <w:r w:rsidR="00EC1C69" w:rsidRPr="00EC1C69">
        <w:rPr>
          <w:rFonts w:ascii="Arial" w:hAnsi="Arial" w:cs="Arial"/>
          <w:bCs/>
          <w:lang w:eastAsia="en-GB"/>
        </w:rPr>
        <w:t xml:space="preserve">If you are unable to do this as for example, you have a disability or other medical </w:t>
      </w:r>
      <w:proofErr w:type="gramStart"/>
      <w:r w:rsidR="00EC1C69" w:rsidRPr="00EC1C69">
        <w:rPr>
          <w:rFonts w:ascii="Arial" w:hAnsi="Arial" w:cs="Arial"/>
          <w:bCs/>
          <w:lang w:eastAsia="en-GB"/>
        </w:rPr>
        <w:t>concerns</w:t>
      </w:r>
      <w:r w:rsidR="00EC1C69">
        <w:rPr>
          <w:rFonts w:ascii="Arial" w:hAnsi="Arial" w:cs="Arial"/>
          <w:bCs/>
          <w:lang w:eastAsia="en-GB"/>
        </w:rPr>
        <w:t>,</w:t>
      </w:r>
      <w:proofErr w:type="gramEnd"/>
      <w:r w:rsidR="00EC1C69" w:rsidRPr="00EC1C69">
        <w:rPr>
          <w:rFonts w:ascii="Arial" w:hAnsi="Arial" w:cs="Arial"/>
          <w:bCs/>
          <w:lang w:eastAsia="en-GB"/>
        </w:rPr>
        <w:t xml:space="preserve"> you should contact your</w:t>
      </w:r>
      <w:r w:rsidRPr="00EC1C69">
        <w:rPr>
          <w:rFonts w:ascii="Arial" w:hAnsi="Arial" w:cs="Arial"/>
          <w:bCs/>
          <w:lang w:eastAsia="en-GB"/>
        </w:rPr>
        <w:t xml:space="preserve"> accountable manager who will make alternative arrangements.</w:t>
      </w:r>
    </w:p>
    <w:p w14:paraId="0AF82B61" w14:textId="77777777" w:rsidR="008C1203" w:rsidRPr="00EC1C69" w:rsidRDefault="00EC1C69" w:rsidP="00EC1C69">
      <w:pPr>
        <w:ind w:left="720"/>
        <w:jc w:val="both"/>
        <w:rPr>
          <w:rFonts w:ascii="Arial" w:eastAsiaTheme="minorEastAsia" w:hAnsi="Arial" w:cs="Arial"/>
          <w:b/>
          <w:bCs/>
          <w:lang w:eastAsia="en-GB"/>
        </w:rPr>
      </w:pPr>
      <w:r w:rsidRPr="00EC1C69">
        <w:rPr>
          <w:rFonts w:ascii="Arial" w:hAnsi="Arial" w:cs="Arial"/>
          <w:bCs/>
          <w:lang w:eastAsia="en-GB"/>
        </w:rPr>
        <w:t>You must also ensure that your accountable manager has made prior arrangements with the Facilities Section if equipmen</w:t>
      </w:r>
      <w:r>
        <w:rPr>
          <w:rFonts w:ascii="Arial" w:hAnsi="Arial" w:cs="Arial"/>
          <w:bCs/>
          <w:lang w:eastAsia="en-GB"/>
        </w:rPr>
        <w:t>t</w:t>
      </w:r>
      <w:r w:rsidRPr="00EC1C69">
        <w:rPr>
          <w:rFonts w:ascii="Arial" w:hAnsi="Arial" w:cs="Arial"/>
          <w:bCs/>
          <w:lang w:eastAsia="en-GB"/>
        </w:rPr>
        <w:t xml:space="preserve"> </w:t>
      </w:r>
      <w:r w:rsidR="008C1203" w:rsidRPr="00EC1C69">
        <w:rPr>
          <w:rFonts w:ascii="Arial" w:hAnsi="Arial" w:cs="Arial"/>
          <w:bCs/>
          <w:lang w:eastAsia="en-GB"/>
        </w:rPr>
        <w:t>is being removed from the Civic Centres (i.e. Port Talbo</w:t>
      </w:r>
      <w:r w:rsidRPr="00EC1C69">
        <w:rPr>
          <w:rFonts w:ascii="Arial" w:hAnsi="Arial" w:cs="Arial"/>
          <w:bCs/>
          <w:lang w:eastAsia="en-GB"/>
        </w:rPr>
        <w:t xml:space="preserve">t, </w:t>
      </w:r>
      <w:proofErr w:type="gramStart"/>
      <w:r w:rsidRPr="00EC1C69">
        <w:rPr>
          <w:rFonts w:ascii="Arial" w:hAnsi="Arial" w:cs="Arial"/>
          <w:bCs/>
          <w:lang w:eastAsia="en-GB"/>
        </w:rPr>
        <w:t>Neath</w:t>
      </w:r>
      <w:proofErr w:type="gramEnd"/>
      <w:r w:rsidRPr="00EC1C69">
        <w:rPr>
          <w:rFonts w:ascii="Arial" w:hAnsi="Arial" w:cs="Arial"/>
          <w:bCs/>
          <w:lang w:eastAsia="en-GB"/>
        </w:rPr>
        <w:t xml:space="preserve"> and The Quays).</w:t>
      </w:r>
    </w:p>
    <w:p w14:paraId="7964C380" w14:textId="77777777" w:rsidR="008C1203" w:rsidRPr="00EC1C69" w:rsidRDefault="008C1203" w:rsidP="00EC1C69">
      <w:pPr>
        <w:spacing w:after="0" w:line="240" w:lineRule="auto"/>
        <w:ind w:left="720"/>
        <w:jc w:val="both"/>
        <w:rPr>
          <w:rFonts w:ascii="Arial" w:eastAsiaTheme="minorEastAsia" w:hAnsi="Arial" w:cs="Arial"/>
          <w:bCs/>
          <w:lang w:eastAsia="en-GB"/>
        </w:rPr>
      </w:pPr>
      <w:r w:rsidRPr="00EC1C69">
        <w:rPr>
          <w:rFonts w:ascii="Arial" w:eastAsiaTheme="minorEastAsia" w:hAnsi="Arial" w:cs="Arial"/>
          <w:bCs/>
          <w:lang w:eastAsia="en-GB"/>
        </w:rPr>
        <w:t>In all circumstances, the accountable mana</w:t>
      </w:r>
      <w:r w:rsidR="00EC1C69">
        <w:rPr>
          <w:rFonts w:ascii="Arial" w:eastAsiaTheme="minorEastAsia" w:hAnsi="Arial" w:cs="Arial"/>
          <w:bCs/>
          <w:lang w:eastAsia="en-GB"/>
        </w:rPr>
        <w:t>ger must agree with you</w:t>
      </w:r>
      <w:r w:rsidRPr="00EC1C69">
        <w:rPr>
          <w:rFonts w:ascii="Arial" w:eastAsiaTheme="minorEastAsia" w:hAnsi="Arial" w:cs="Arial"/>
          <w:bCs/>
          <w:lang w:eastAsia="en-GB"/>
        </w:rPr>
        <w:t xml:space="preserve"> what equipment and technology </w:t>
      </w:r>
      <w:proofErr w:type="gramStart"/>
      <w:r w:rsidRPr="00EC1C69">
        <w:rPr>
          <w:rFonts w:ascii="Arial" w:eastAsiaTheme="minorEastAsia" w:hAnsi="Arial" w:cs="Arial"/>
          <w:bCs/>
          <w:lang w:eastAsia="en-GB"/>
        </w:rPr>
        <w:t>is needed</w:t>
      </w:r>
      <w:proofErr w:type="gramEnd"/>
      <w:r w:rsidRPr="00EC1C69">
        <w:rPr>
          <w:rFonts w:ascii="Arial" w:eastAsiaTheme="minorEastAsia" w:hAnsi="Arial" w:cs="Arial"/>
          <w:bCs/>
          <w:lang w:eastAsia="en-GB"/>
        </w:rPr>
        <w:t xml:space="preserve"> and provision will always be </w:t>
      </w:r>
      <w:r w:rsidRPr="00EC1C69">
        <w:rPr>
          <w:rFonts w:ascii="Arial" w:hAnsi="Arial" w:cs="Arial"/>
        </w:rPr>
        <w:t>subject to management agreement.</w:t>
      </w:r>
    </w:p>
    <w:p w14:paraId="049F31CB" w14:textId="77777777" w:rsidR="008C1203" w:rsidRPr="00EC1C69" w:rsidRDefault="008C1203" w:rsidP="008C1203">
      <w:pPr>
        <w:pStyle w:val="ListParagraph"/>
        <w:jc w:val="both"/>
        <w:rPr>
          <w:rFonts w:ascii="Arial" w:eastAsiaTheme="minorEastAsia" w:hAnsi="Arial" w:cs="Arial"/>
          <w:b/>
          <w:bCs/>
          <w:lang w:eastAsia="en-GB"/>
        </w:rPr>
      </w:pPr>
    </w:p>
    <w:p w14:paraId="2870C320" w14:textId="77777777" w:rsidR="00EC1C69" w:rsidRPr="008C1203" w:rsidRDefault="00EC1C69" w:rsidP="00EC1C69">
      <w:pPr>
        <w:pStyle w:val="paragraph"/>
        <w:spacing w:before="0" w:beforeAutospacing="0" w:after="0" w:afterAutospacing="0"/>
        <w:ind w:left="720"/>
        <w:jc w:val="both"/>
        <w:textAlignment w:val="baseline"/>
        <w:rPr>
          <w:rFonts w:ascii="Arial" w:hAnsi="Arial" w:cs="Arial"/>
          <w:color w:val="000000"/>
          <w:sz w:val="22"/>
          <w:szCs w:val="22"/>
        </w:rPr>
      </w:pPr>
      <w:r w:rsidRPr="008C1203">
        <w:rPr>
          <w:rFonts w:ascii="Arial" w:hAnsi="Arial" w:cs="Arial"/>
          <w:color w:val="000000"/>
          <w:sz w:val="22"/>
          <w:szCs w:val="22"/>
        </w:rPr>
        <w:t xml:space="preserve">Further information </w:t>
      </w:r>
      <w:proofErr w:type="gramStart"/>
      <w:r w:rsidRPr="008C1203">
        <w:rPr>
          <w:rFonts w:ascii="Arial" w:hAnsi="Arial" w:cs="Arial"/>
          <w:color w:val="000000"/>
          <w:sz w:val="22"/>
          <w:szCs w:val="22"/>
        </w:rPr>
        <w:t>can be found</w:t>
      </w:r>
      <w:proofErr w:type="gramEnd"/>
      <w:r w:rsidRPr="008C1203">
        <w:rPr>
          <w:rFonts w:ascii="Arial" w:hAnsi="Arial" w:cs="Arial"/>
          <w:color w:val="000000"/>
          <w:sz w:val="22"/>
          <w:szCs w:val="22"/>
        </w:rPr>
        <w:t xml:space="preserve"> in the document ‘</w:t>
      </w:r>
      <w:hyperlink r:id="rId10" w:history="1">
        <w:r w:rsidRPr="00EB7A01">
          <w:rPr>
            <w:rStyle w:val="Hyperlink"/>
            <w:rFonts w:ascii="Arial" w:hAnsi="Arial" w:cs="Arial"/>
            <w:sz w:val="22"/>
            <w:szCs w:val="22"/>
          </w:rPr>
          <w:t>Homeworking Guidance during Covid-19</w:t>
        </w:r>
      </w:hyperlink>
      <w:r w:rsidRPr="008C1203">
        <w:rPr>
          <w:rFonts w:ascii="Arial" w:hAnsi="Arial" w:cs="Arial"/>
          <w:color w:val="000000"/>
          <w:sz w:val="22"/>
          <w:szCs w:val="22"/>
        </w:rPr>
        <w:t>’.</w:t>
      </w:r>
    </w:p>
    <w:p w14:paraId="53128261" w14:textId="77777777" w:rsidR="008C1203" w:rsidRPr="008C1203" w:rsidRDefault="008C1203" w:rsidP="00692199">
      <w:pPr>
        <w:pStyle w:val="ListParagraph"/>
        <w:jc w:val="both"/>
        <w:rPr>
          <w:rFonts w:ascii="Arial" w:eastAsiaTheme="minorEastAsia" w:hAnsi="Arial" w:cs="Arial"/>
          <w:bCs/>
          <w:lang w:eastAsia="en-GB"/>
        </w:rPr>
      </w:pPr>
    </w:p>
    <w:p w14:paraId="62486C05" w14:textId="77777777" w:rsidR="00692199" w:rsidRPr="00527E58" w:rsidRDefault="00692199" w:rsidP="00527E58">
      <w:pPr>
        <w:pStyle w:val="ListParagraph"/>
        <w:rPr>
          <w:rFonts w:ascii="Arial" w:hAnsi="Arial" w:cs="Arial"/>
        </w:rPr>
      </w:pPr>
    </w:p>
    <w:p w14:paraId="4C25ACAE" w14:textId="77777777" w:rsidR="00527E58" w:rsidRPr="00FD7707" w:rsidRDefault="00527E58" w:rsidP="00527E58">
      <w:pPr>
        <w:pStyle w:val="ListParagraph"/>
        <w:numPr>
          <w:ilvl w:val="0"/>
          <w:numId w:val="2"/>
        </w:numPr>
        <w:rPr>
          <w:rFonts w:ascii="Arial" w:hAnsi="Arial" w:cs="Arial"/>
          <w:b/>
        </w:rPr>
      </w:pPr>
      <w:r w:rsidRPr="00FD7707">
        <w:rPr>
          <w:rFonts w:ascii="Arial" w:hAnsi="Arial" w:cs="Arial"/>
          <w:b/>
        </w:rPr>
        <w:t xml:space="preserve">I don’t want to take a chair from the </w:t>
      </w:r>
      <w:proofErr w:type="gramStart"/>
      <w:r w:rsidRPr="00FD7707">
        <w:rPr>
          <w:rFonts w:ascii="Arial" w:hAnsi="Arial" w:cs="Arial"/>
          <w:b/>
        </w:rPr>
        <w:t>office</w:t>
      </w:r>
      <w:proofErr w:type="gramEnd"/>
      <w:r w:rsidRPr="00FD7707">
        <w:rPr>
          <w:rFonts w:ascii="Arial" w:hAnsi="Arial" w:cs="Arial"/>
          <w:b/>
        </w:rPr>
        <w:t xml:space="preserve"> as it</w:t>
      </w:r>
      <w:r w:rsidR="004053FB">
        <w:rPr>
          <w:rFonts w:ascii="Arial" w:hAnsi="Arial" w:cs="Arial"/>
          <w:b/>
        </w:rPr>
        <w:t>’s not suitable for my home</w:t>
      </w:r>
      <w:r w:rsidRPr="00FD7707">
        <w:rPr>
          <w:rFonts w:ascii="Arial" w:hAnsi="Arial" w:cs="Arial"/>
          <w:b/>
        </w:rPr>
        <w:t>?</w:t>
      </w:r>
    </w:p>
    <w:p w14:paraId="4101652C" w14:textId="77777777" w:rsidR="00BC54AE" w:rsidRDefault="00BC54AE" w:rsidP="00BC54AE">
      <w:pPr>
        <w:pStyle w:val="ListParagraph"/>
        <w:rPr>
          <w:rFonts w:ascii="Arial" w:hAnsi="Arial" w:cs="Arial"/>
        </w:rPr>
      </w:pPr>
    </w:p>
    <w:p w14:paraId="3824C5A4" w14:textId="77777777" w:rsidR="004053FB" w:rsidRDefault="00CD1CAA" w:rsidP="00BC54AE">
      <w:pPr>
        <w:pStyle w:val="ListParagraph"/>
        <w:rPr>
          <w:rFonts w:ascii="Arial" w:hAnsi="Arial" w:cs="Arial"/>
        </w:rPr>
      </w:pPr>
      <w:r>
        <w:rPr>
          <w:rFonts w:ascii="Arial" w:hAnsi="Arial" w:cs="Arial"/>
        </w:rPr>
        <w:t xml:space="preserve">We have an exclusive ALL STAFF offer from the Ministry of Furniture that NPT employees can purchase furniture at a discounted price. </w:t>
      </w:r>
    </w:p>
    <w:p w14:paraId="0EE5725E" w14:textId="77777777" w:rsidR="00CD1CAA" w:rsidRDefault="004053FB" w:rsidP="00BC54AE">
      <w:pPr>
        <w:pStyle w:val="ListParagraph"/>
        <w:rPr>
          <w:rFonts w:ascii="Arial" w:eastAsia="Times New Roman" w:hAnsi="Arial" w:cs="Arial"/>
          <w:color w:val="000000"/>
          <w:sz w:val="21"/>
          <w:szCs w:val="21"/>
          <w:lang w:eastAsia="en-GB"/>
        </w:rPr>
      </w:pPr>
      <w:r>
        <w:rPr>
          <w:rFonts w:ascii="Arial" w:hAnsi="Arial" w:cs="Arial"/>
        </w:rPr>
        <w:t xml:space="preserve">Ministry of Furniture </w:t>
      </w:r>
      <w:r w:rsidR="00CD1CAA" w:rsidRPr="00CD1CAA">
        <w:rPr>
          <w:rFonts w:ascii="Arial" w:eastAsia="Times New Roman" w:hAnsi="Arial" w:cs="Arial"/>
          <w:color w:val="000000"/>
          <w:sz w:val="21"/>
          <w:szCs w:val="21"/>
          <w:lang w:eastAsia="en-GB"/>
        </w:rPr>
        <w:t xml:space="preserve">are experts in </w:t>
      </w:r>
      <w:r>
        <w:rPr>
          <w:rFonts w:ascii="Arial" w:eastAsia="Times New Roman" w:hAnsi="Arial" w:cs="Arial"/>
          <w:color w:val="000000"/>
          <w:sz w:val="21"/>
          <w:szCs w:val="21"/>
          <w:lang w:eastAsia="en-GB"/>
        </w:rPr>
        <w:t>supplying workplace furniture and are b</w:t>
      </w:r>
      <w:r w:rsidR="00CD1CAA" w:rsidRPr="00CD1CAA">
        <w:rPr>
          <w:rFonts w:ascii="Arial" w:eastAsia="Times New Roman" w:hAnsi="Arial" w:cs="Arial"/>
          <w:color w:val="000000"/>
          <w:sz w:val="21"/>
          <w:szCs w:val="21"/>
          <w:lang w:eastAsia="en-GB"/>
        </w:rPr>
        <w:t xml:space="preserve">ased on </w:t>
      </w:r>
      <w:proofErr w:type="spellStart"/>
      <w:r w:rsidR="00CD1CAA" w:rsidRPr="00CD1CAA">
        <w:rPr>
          <w:rFonts w:ascii="Arial" w:eastAsia="Times New Roman" w:hAnsi="Arial" w:cs="Arial"/>
          <w:color w:val="000000"/>
          <w:sz w:val="21"/>
          <w:szCs w:val="21"/>
          <w:lang w:eastAsia="en-GB"/>
        </w:rPr>
        <w:t>Baglan</w:t>
      </w:r>
      <w:proofErr w:type="spellEnd"/>
      <w:r w:rsidR="00CD1CAA" w:rsidRPr="00CD1CAA">
        <w:rPr>
          <w:rFonts w:ascii="Arial" w:eastAsia="Times New Roman" w:hAnsi="Arial" w:cs="Arial"/>
          <w:color w:val="000000"/>
          <w:sz w:val="21"/>
          <w:szCs w:val="21"/>
          <w:lang w:eastAsia="en-GB"/>
        </w:rPr>
        <w:t xml:space="preserve"> Energy Park and</w:t>
      </w:r>
      <w:r>
        <w:rPr>
          <w:rFonts w:ascii="Arial" w:eastAsia="Times New Roman" w:hAnsi="Arial" w:cs="Arial"/>
          <w:color w:val="000000"/>
          <w:sz w:val="21"/>
          <w:szCs w:val="21"/>
          <w:lang w:eastAsia="en-GB"/>
        </w:rPr>
        <w:t xml:space="preserve"> offer</w:t>
      </w:r>
      <w:r w:rsidR="00CD1CAA" w:rsidRPr="00CD1CAA">
        <w:rPr>
          <w:rFonts w:ascii="Arial" w:eastAsia="Times New Roman" w:hAnsi="Arial" w:cs="Arial"/>
          <w:color w:val="000000"/>
          <w:sz w:val="21"/>
          <w:szCs w:val="21"/>
          <w:lang w:eastAsia="en-GB"/>
        </w:rPr>
        <w:t xml:space="preserve"> a with wide range office equipment to choose from</w:t>
      </w:r>
      <w:r w:rsidR="00CD1CAA">
        <w:rPr>
          <w:rFonts w:ascii="Arial" w:eastAsia="Times New Roman" w:hAnsi="Arial" w:cs="Arial"/>
          <w:color w:val="000000"/>
          <w:sz w:val="21"/>
          <w:szCs w:val="21"/>
          <w:lang w:eastAsia="en-GB"/>
        </w:rPr>
        <w:t xml:space="preserve">. </w:t>
      </w:r>
    </w:p>
    <w:p w14:paraId="4B99056E" w14:textId="77777777" w:rsidR="004053FB" w:rsidRDefault="004053FB" w:rsidP="00BC54AE">
      <w:pPr>
        <w:pStyle w:val="ListParagraph"/>
        <w:rPr>
          <w:rFonts w:ascii="Arial" w:eastAsia="Times New Roman" w:hAnsi="Arial" w:cs="Arial"/>
          <w:color w:val="000000"/>
          <w:sz w:val="21"/>
          <w:szCs w:val="21"/>
          <w:lang w:eastAsia="en-GB"/>
        </w:rPr>
      </w:pPr>
    </w:p>
    <w:p w14:paraId="06A9F351" w14:textId="77777777" w:rsidR="004053FB" w:rsidRPr="009D7792" w:rsidRDefault="004053FB" w:rsidP="00BC54AE">
      <w:pPr>
        <w:pStyle w:val="ListParagraph"/>
        <w:rPr>
          <w:rFonts w:ascii="Arial" w:eastAsia="Times New Roman" w:hAnsi="Arial" w:cs="Arial"/>
          <w:color w:val="000000"/>
          <w:lang w:eastAsia="en-GB"/>
        </w:rPr>
      </w:pPr>
      <w:r w:rsidRPr="009D7792">
        <w:rPr>
          <w:rFonts w:ascii="Arial" w:eastAsia="Times New Roman" w:hAnsi="Arial" w:cs="Arial"/>
          <w:color w:val="000000"/>
          <w:lang w:eastAsia="en-GB"/>
        </w:rPr>
        <w:t xml:space="preserve">They are providing Neath Port Talbot staff a discount of </w:t>
      </w:r>
      <w:r w:rsidRPr="009D7792">
        <w:rPr>
          <w:rFonts w:ascii="Arial" w:eastAsia="Times New Roman" w:hAnsi="Arial" w:cs="Arial"/>
          <w:b/>
          <w:color w:val="000000"/>
          <w:lang w:eastAsia="en-GB"/>
        </w:rPr>
        <w:t xml:space="preserve">20% off </w:t>
      </w:r>
      <w:r w:rsidRPr="009D7792">
        <w:rPr>
          <w:rFonts w:ascii="Arial" w:eastAsia="Times New Roman" w:hAnsi="Arial" w:cs="Arial"/>
          <w:color w:val="000000"/>
          <w:lang w:eastAsia="en-GB"/>
        </w:rPr>
        <w:t>the total order.</w:t>
      </w:r>
    </w:p>
    <w:p w14:paraId="7BCC07D0" w14:textId="77777777" w:rsidR="00CD1CAA" w:rsidRPr="009D7792" w:rsidRDefault="004053FB" w:rsidP="00394608">
      <w:pPr>
        <w:pStyle w:val="ListParagraph"/>
        <w:rPr>
          <w:rFonts w:ascii="Arial" w:eastAsia="Times New Roman" w:hAnsi="Arial" w:cs="Arial"/>
          <w:color w:val="000000"/>
          <w:lang w:eastAsia="en-GB"/>
        </w:rPr>
      </w:pPr>
      <w:r w:rsidRPr="009D7792">
        <w:rPr>
          <w:rFonts w:ascii="Arial" w:eastAsia="Times New Roman" w:hAnsi="Arial" w:cs="Arial"/>
          <w:color w:val="000000"/>
          <w:lang w:eastAsia="en-GB"/>
        </w:rPr>
        <w:t>Please use this link ONLY</w:t>
      </w:r>
      <w:r w:rsidR="00394608" w:rsidRPr="009D7792">
        <w:rPr>
          <w:rFonts w:ascii="Arial" w:eastAsia="Times New Roman" w:hAnsi="Arial" w:cs="Arial"/>
          <w:color w:val="000000"/>
          <w:lang w:eastAsia="en-GB"/>
        </w:rPr>
        <w:t xml:space="preserve"> </w:t>
      </w:r>
      <w:hyperlink r:id="rId11" w:history="1">
        <w:r w:rsidR="00CD1CAA" w:rsidRPr="009D7792">
          <w:rPr>
            <w:rFonts w:ascii="Arial" w:eastAsia="Times New Roman" w:hAnsi="Arial" w:cs="Arial"/>
            <w:color w:val="3366AA"/>
            <w:lang w:eastAsia="en-GB"/>
          </w:rPr>
          <w:t>https://www.ministryoffurniture.com/workplace/category/150825/working-from-home</w:t>
        </w:r>
      </w:hyperlink>
      <w:r w:rsidR="00CD1CAA" w:rsidRPr="009D7792">
        <w:rPr>
          <w:rFonts w:ascii="Arial" w:eastAsia="Times New Roman" w:hAnsi="Arial" w:cs="Arial"/>
          <w:color w:val="000000"/>
          <w:lang w:eastAsia="en-GB"/>
        </w:rPr>
        <w:t> </w:t>
      </w:r>
      <w:r w:rsidR="00394608" w:rsidRPr="009D7792">
        <w:rPr>
          <w:rFonts w:ascii="Arial" w:eastAsia="Times New Roman" w:hAnsi="Arial" w:cs="Arial"/>
          <w:color w:val="000000"/>
          <w:lang w:eastAsia="en-GB"/>
        </w:rPr>
        <w:t>as it differs from their main website.</w:t>
      </w:r>
    </w:p>
    <w:p w14:paraId="1299C43A" w14:textId="77777777" w:rsidR="00394608" w:rsidRDefault="00394608" w:rsidP="00394608">
      <w:pPr>
        <w:pStyle w:val="ListParagraph"/>
        <w:rPr>
          <w:rFonts w:ascii="Arial" w:eastAsia="Times New Roman" w:hAnsi="Arial" w:cs="Arial"/>
          <w:color w:val="000000"/>
          <w:sz w:val="21"/>
          <w:szCs w:val="21"/>
          <w:lang w:eastAsia="en-GB"/>
        </w:rPr>
      </w:pPr>
    </w:p>
    <w:p w14:paraId="6B4E0FE4" w14:textId="77777777" w:rsidR="00394608" w:rsidRPr="009D7792" w:rsidRDefault="00394608" w:rsidP="00394608">
      <w:pPr>
        <w:pStyle w:val="ListParagraph"/>
        <w:rPr>
          <w:rFonts w:ascii="Arial" w:eastAsia="Times New Roman" w:hAnsi="Arial" w:cs="Arial"/>
          <w:color w:val="000000"/>
          <w:lang w:eastAsia="en-GB"/>
        </w:rPr>
      </w:pPr>
      <w:r w:rsidRPr="009D7792">
        <w:rPr>
          <w:rFonts w:ascii="Arial" w:eastAsia="Times New Roman" w:hAnsi="Arial" w:cs="Arial"/>
          <w:color w:val="000000"/>
          <w:lang w:eastAsia="en-GB"/>
        </w:rPr>
        <w:t xml:space="preserve">Once you have selected your product(s), place them in your basket and apply the discount code </w:t>
      </w:r>
      <w:r w:rsidRPr="009D7792">
        <w:rPr>
          <w:rFonts w:ascii="Arial" w:eastAsia="Times New Roman" w:hAnsi="Arial" w:cs="Arial"/>
          <w:b/>
          <w:color w:val="000000"/>
          <w:lang w:eastAsia="en-GB"/>
        </w:rPr>
        <w:t xml:space="preserve">NPT20 </w:t>
      </w:r>
      <w:r w:rsidRPr="009D7792">
        <w:rPr>
          <w:rFonts w:ascii="Arial" w:eastAsia="Times New Roman" w:hAnsi="Arial" w:cs="Arial"/>
          <w:color w:val="000000"/>
          <w:lang w:eastAsia="en-GB"/>
        </w:rPr>
        <w:t>at check out.</w:t>
      </w:r>
    </w:p>
    <w:p w14:paraId="4DDBEF00" w14:textId="77777777" w:rsidR="00394608" w:rsidRDefault="00394608" w:rsidP="00394608">
      <w:pPr>
        <w:pStyle w:val="ListParagraph"/>
        <w:rPr>
          <w:rFonts w:ascii="Arial" w:eastAsia="Times New Roman" w:hAnsi="Arial" w:cs="Arial"/>
          <w:color w:val="000000"/>
          <w:sz w:val="21"/>
          <w:szCs w:val="21"/>
          <w:lang w:eastAsia="en-GB"/>
        </w:rPr>
      </w:pPr>
    </w:p>
    <w:p w14:paraId="3461D779" w14:textId="77777777" w:rsidR="00394608" w:rsidRDefault="00394608" w:rsidP="00394608">
      <w:pPr>
        <w:pStyle w:val="ListParagraph"/>
        <w:rPr>
          <w:rFonts w:ascii="Arial" w:eastAsia="Times New Roman" w:hAnsi="Arial" w:cs="Arial"/>
          <w:color w:val="000000"/>
          <w:sz w:val="21"/>
          <w:szCs w:val="21"/>
          <w:lang w:eastAsia="en-GB"/>
        </w:rPr>
      </w:pPr>
    </w:p>
    <w:p w14:paraId="3CF2D8B6" w14:textId="77777777" w:rsidR="00B17715" w:rsidRPr="00394608" w:rsidRDefault="00B17715" w:rsidP="00394608">
      <w:pPr>
        <w:pStyle w:val="ListParagraph"/>
        <w:rPr>
          <w:rFonts w:ascii="Arial" w:eastAsia="Times New Roman" w:hAnsi="Arial" w:cs="Arial"/>
          <w:color w:val="000000"/>
          <w:sz w:val="21"/>
          <w:szCs w:val="21"/>
          <w:lang w:eastAsia="en-GB"/>
        </w:rPr>
      </w:pPr>
    </w:p>
    <w:p w14:paraId="3DF89C3E" w14:textId="77777777" w:rsidR="00527E58" w:rsidRPr="00FD7707" w:rsidRDefault="00527E58" w:rsidP="00527E58">
      <w:pPr>
        <w:pStyle w:val="ListParagraph"/>
        <w:numPr>
          <w:ilvl w:val="0"/>
          <w:numId w:val="2"/>
        </w:numPr>
        <w:rPr>
          <w:rFonts w:ascii="Arial" w:hAnsi="Arial" w:cs="Arial"/>
          <w:b/>
        </w:rPr>
      </w:pPr>
      <w:r w:rsidRPr="00FD7707">
        <w:rPr>
          <w:rFonts w:ascii="Arial" w:hAnsi="Arial" w:cs="Arial"/>
          <w:b/>
        </w:rPr>
        <w:lastRenderedPageBreak/>
        <w:t>I</w:t>
      </w:r>
      <w:r w:rsidR="00FD7707">
        <w:rPr>
          <w:rFonts w:ascii="Arial" w:hAnsi="Arial" w:cs="Arial"/>
          <w:b/>
        </w:rPr>
        <w:t xml:space="preserve"> feel it is detrimental to my mental health working from home. Can</w:t>
      </w:r>
      <w:r w:rsidRPr="00FD7707">
        <w:rPr>
          <w:rFonts w:ascii="Arial" w:hAnsi="Arial" w:cs="Arial"/>
          <w:b/>
        </w:rPr>
        <w:t xml:space="preserve"> I return to the office?</w:t>
      </w:r>
    </w:p>
    <w:p w14:paraId="3E0077E4" w14:textId="77777777" w:rsidR="00FD7707" w:rsidRPr="001423D2" w:rsidRDefault="00394608" w:rsidP="001423D2">
      <w:pPr>
        <w:pStyle w:val="paragraph"/>
        <w:spacing w:before="0" w:beforeAutospacing="0" w:after="0" w:afterAutospacing="0"/>
        <w:ind w:left="720"/>
        <w:jc w:val="both"/>
        <w:textAlignment w:val="baseline"/>
        <w:rPr>
          <w:rFonts w:ascii="Arial" w:hAnsi="Arial" w:cs="Arial"/>
          <w:color w:val="000000"/>
          <w:sz w:val="22"/>
          <w:szCs w:val="22"/>
        </w:rPr>
      </w:pPr>
      <w:r>
        <w:rPr>
          <w:rStyle w:val="normaltextrun"/>
          <w:rFonts w:ascii="Arial" w:hAnsi="Arial" w:cs="Arial"/>
          <w:color w:val="000000"/>
          <w:sz w:val="22"/>
          <w:szCs w:val="22"/>
        </w:rPr>
        <w:t>In line with advice from the Welsh Government, t</w:t>
      </w:r>
      <w:r w:rsidR="00FD7707" w:rsidRPr="001423D2">
        <w:rPr>
          <w:rStyle w:val="normaltextrun"/>
          <w:rFonts w:ascii="Arial" w:hAnsi="Arial" w:cs="Arial"/>
          <w:color w:val="000000"/>
          <w:sz w:val="22"/>
          <w:szCs w:val="22"/>
        </w:rPr>
        <w:t xml:space="preserve">he majority of employees who are homeworking should continue to work from home for a further period.  This position </w:t>
      </w:r>
      <w:proofErr w:type="gramStart"/>
      <w:r w:rsidR="00FD7707" w:rsidRPr="001423D2">
        <w:rPr>
          <w:rStyle w:val="normaltextrun"/>
          <w:rFonts w:ascii="Arial" w:hAnsi="Arial" w:cs="Arial"/>
          <w:color w:val="000000"/>
          <w:sz w:val="22"/>
          <w:szCs w:val="22"/>
        </w:rPr>
        <w:t>will be reviewed</w:t>
      </w:r>
      <w:proofErr w:type="gramEnd"/>
      <w:r w:rsidR="00FD7707" w:rsidRPr="001423D2">
        <w:rPr>
          <w:rStyle w:val="normaltextrun"/>
          <w:rFonts w:ascii="Arial" w:hAnsi="Arial" w:cs="Arial"/>
          <w:color w:val="000000"/>
          <w:sz w:val="22"/>
          <w:szCs w:val="22"/>
        </w:rPr>
        <w:t xml:space="preserve"> in September.</w:t>
      </w:r>
    </w:p>
    <w:p w14:paraId="0FB78278" w14:textId="77777777" w:rsidR="00FD7707" w:rsidRPr="001423D2" w:rsidRDefault="00FD7707" w:rsidP="00FD7707">
      <w:pPr>
        <w:pStyle w:val="paragraph"/>
        <w:spacing w:before="0" w:beforeAutospacing="0" w:after="0" w:afterAutospacing="0"/>
        <w:ind w:left="720"/>
        <w:jc w:val="both"/>
        <w:textAlignment w:val="baseline"/>
        <w:rPr>
          <w:rStyle w:val="eop"/>
          <w:rFonts w:ascii="Arial" w:hAnsi="Arial" w:cs="Arial"/>
          <w:color w:val="000000"/>
          <w:sz w:val="22"/>
          <w:szCs w:val="22"/>
        </w:rPr>
      </w:pPr>
    </w:p>
    <w:p w14:paraId="0C2B12E9" w14:textId="77777777" w:rsidR="00DD4A21" w:rsidRPr="001423D2" w:rsidRDefault="00DD4A21" w:rsidP="00FD7707">
      <w:pPr>
        <w:pStyle w:val="paragraph"/>
        <w:spacing w:before="0" w:beforeAutospacing="0" w:after="0" w:afterAutospacing="0"/>
        <w:ind w:left="720"/>
        <w:jc w:val="both"/>
        <w:textAlignment w:val="baseline"/>
        <w:rPr>
          <w:rFonts w:ascii="Arial" w:hAnsi="Arial" w:cs="Arial"/>
          <w:color w:val="000000"/>
          <w:sz w:val="22"/>
          <w:szCs w:val="22"/>
        </w:rPr>
      </w:pPr>
      <w:r w:rsidRPr="001423D2">
        <w:rPr>
          <w:rStyle w:val="eop"/>
          <w:rFonts w:ascii="Arial" w:hAnsi="Arial" w:cs="Arial"/>
          <w:color w:val="000000"/>
          <w:sz w:val="22"/>
          <w:szCs w:val="22"/>
        </w:rPr>
        <w:t xml:space="preserve">You would need </w:t>
      </w:r>
      <w:r w:rsidR="001423D2">
        <w:rPr>
          <w:rStyle w:val="eop"/>
          <w:rFonts w:ascii="Arial" w:hAnsi="Arial" w:cs="Arial"/>
          <w:color w:val="000000"/>
          <w:sz w:val="22"/>
          <w:szCs w:val="22"/>
        </w:rPr>
        <w:t>approval from your line manager to return.  So firstly, you would need to discuss your personal reasons and circumstance for wanting to return</w:t>
      </w:r>
      <w:r w:rsidR="00295FD0">
        <w:rPr>
          <w:rStyle w:val="eop"/>
          <w:rFonts w:ascii="Arial" w:hAnsi="Arial" w:cs="Arial"/>
          <w:color w:val="000000"/>
          <w:sz w:val="22"/>
          <w:szCs w:val="22"/>
        </w:rPr>
        <w:t xml:space="preserve"> to the office</w:t>
      </w:r>
      <w:r w:rsidR="001423D2">
        <w:rPr>
          <w:rStyle w:val="eop"/>
          <w:rFonts w:ascii="Arial" w:hAnsi="Arial" w:cs="Arial"/>
          <w:color w:val="000000"/>
          <w:sz w:val="22"/>
          <w:szCs w:val="22"/>
        </w:rPr>
        <w:t>.</w:t>
      </w:r>
    </w:p>
    <w:p w14:paraId="1FC39945" w14:textId="77777777" w:rsidR="003337E8" w:rsidRDefault="003337E8" w:rsidP="00FD7707">
      <w:pPr>
        <w:pStyle w:val="paragraph"/>
        <w:spacing w:before="0" w:beforeAutospacing="0" w:after="0" w:afterAutospacing="0"/>
        <w:ind w:left="720"/>
        <w:jc w:val="both"/>
        <w:textAlignment w:val="baseline"/>
        <w:rPr>
          <w:rStyle w:val="normaltextrun"/>
          <w:rFonts w:ascii="Arial" w:hAnsi="Arial" w:cs="Arial"/>
          <w:color w:val="000000"/>
        </w:rPr>
      </w:pPr>
    </w:p>
    <w:p w14:paraId="1E99838F" w14:textId="77777777" w:rsidR="00FD7707" w:rsidRDefault="00651409" w:rsidP="00FD7707">
      <w:pPr>
        <w:pStyle w:val="paragraph"/>
        <w:spacing w:before="0" w:beforeAutospacing="0" w:after="0" w:afterAutospacing="0"/>
        <w:ind w:left="720"/>
        <w:jc w:val="both"/>
        <w:textAlignment w:val="baseline"/>
        <w:rPr>
          <w:rStyle w:val="eop"/>
          <w:rFonts w:ascii="Arial" w:hAnsi="Arial" w:cs="Arial"/>
          <w:color w:val="000000"/>
        </w:rPr>
      </w:pPr>
      <w:r>
        <w:rPr>
          <w:rStyle w:val="normaltextrun"/>
          <w:rFonts w:ascii="Arial" w:hAnsi="Arial" w:cs="Arial"/>
          <w:color w:val="000000"/>
          <w:sz w:val="22"/>
          <w:szCs w:val="22"/>
        </w:rPr>
        <w:t>If your line manager agrees that you can work from the office, they</w:t>
      </w:r>
      <w:r w:rsidR="003337E8" w:rsidRPr="001423D2">
        <w:rPr>
          <w:rStyle w:val="normaltextrun"/>
          <w:rFonts w:ascii="Arial" w:hAnsi="Arial" w:cs="Arial"/>
          <w:color w:val="000000"/>
          <w:sz w:val="22"/>
          <w:szCs w:val="22"/>
        </w:rPr>
        <w:t xml:space="preserve"> would need to follow the g</w:t>
      </w:r>
      <w:r w:rsidR="001423D2" w:rsidRPr="001423D2">
        <w:rPr>
          <w:rStyle w:val="normaltextrun"/>
          <w:rFonts w:ascii="Arial" w:hAnsi="Arial" w:cs="Arial"/>
          <w:color w:val="000000"/>
          <w:sz w:val="22"/>
          <w:szCs w:val="22"/>
        </w:rPr>
        <w:t xml:space="preserve">uidance in the </w:t>
      </w:r>
      <w:r w:rsidR="003337E8" w:rsidRPr="001423D2">
        <w:rPr>
          <w:rStyle w:val="normaltextrun"/>
          <w:rFonts w:ascii="Arial" w:hAnsi="Arial" w:cs="Arial"/>
          <w:color w:val="000000"/>
          <w:sz w:val="22"/>
          <w:szCs w:val="22"/>
        </w:rPr>
        <w:t>‘</w:t>
      </w:r>
      <w:hyperlink r:id="rId12" w:history="1">
        <w:r w:rsidR="003337E8" w:rsidRPr="00EB7A01">
          <w:rPr>
            <w:rStyle w:val="Hyperlink"/>
            <w:rFonts w:ascii="Arial" w:hAnsi="Arial" w:cs="Arial"/>
            <w:sz w:val="22"/>
            <w:szCs w:val="22"/>
          </w:rPr>
          <w:t>Return to Workplaces Process</w:t>
        </w:r>
        <w:r w:rsidR="00B17715">
          <w:rPr>
            <w:rStyle w:val="Hyperlink"/>
            <w:rFonts w:ascii="Arial" w:hAnsi="Arial" w:cs="Arial"/>
            <w:sz w:val="22"/>
            <w:szCs w:val="22"/>
          </w:rPr>
          <w:t xml:space="preserve"> following Covid-19</w:t>
        </w:r>
        <w:r w:rsidR="003337E8" w:rsidRPr="00EB7A01">
          <w:rPr>
            <w:rStyle w:val="Hyperlink"/>
            <w:rFonts w:ascii="Arial" w:hAnsi="Arial" w:cs="Arial"/>
            <w:sz w:val="22"/>
            <w:szCs w:val="22"/>
          </w:rPr>
          <w:t>’</w:t>
        </w:r>
      </w:hyperlink>
      <w:r w:rsidR="003337E8" w:rsidRPr="001423D2">
        <w:rPr>
          <w:rStyle w:val="normaltextrun"/>
          <w:rFonts w:ascii="Arial" w:hAnsi="Arial" w:cs="Arial"/>
          <w:color w:val="000000"/>
          <w:sz w:val="22"/>
          <w:szCs w:val="22"/>
        </w:rPr>
        <w:t xml:space="preserve"> </w:t>
      </w:r>
      <w:r>
        <w:rPr>
          <w:rStyle w:val="normaltextrun"/>
          <w:rFonts w:ascii="Arial" w:hAnsi="Arial" w:cs="Arial"/>
          <w:color w:val="000000"/>
          <w:sz w:val="22"/>
          <w:szCs w:val="22"/>
        </w:rPr>
        <w:t xml:space="preserve">document. </w:t>
      </w:r>
      <w:r w:rsidR="001423D2" w:rsidRPr="001423D2">
        <w:rPr>
          <w:rStyle w:val="normaltextrun"/>
          <w:rFonts w:ascii="Arial" w:hAnsi="Arial" w:cs="Arial"/>
          <w:color w:val="000000"/>
          <w:sz w:val="22"/>
          <w:szCs w:val="22"/>
        </w:rPr>
        <w:t xml:space="preserve">  A</w:t>
      </w:r>
      <w:r w:rsidR="00FD7707" w:rsidRPr="001423D2">
        <w:rPr>
          <w:rStyle w:val="normaltextrun"/>
          <w:rFonts w:ascii="Arial" w:hAnsi="Arial" w:cs="Arial"/>
          <w:color w:val="000000"/>
          <w:sz w:val="22"/>
          <w:szCs w:val="22"/>
        </w:rPr>
        <w:t xml:space="preserve">rrangements will be subject to a business case, a written </w:t>
      </w:r>
      <w:r w:rsidR="001423D2" w:rsidRPr="001423D2">
        <w:rPr>
          <w:rStyle w:val="normaltextrun"/>
          <w:rFonts w:ascii="Arial" w:hAnsi="Arial" w:cs="Arial"/>
          <w:color w:val="000000"/>
          <w:sz w:val="22"/>
          <w:szCs w:val="22"/>
        </w:rPr>
        <w:t xml:space="preserve">individual </w:t>
      </w:r>
      <w:r w:rsidR="00FD7707" w:rsidRPr="001423D2">
        <w:rPr>
          <w:rStyle w:val="normaltextrun"/>
          <w:rFonts w:ascii="Arial" w:hAnsi="Arial" w:cs="Arial"/>
          <w:color w:val="000000"/>
          <w:sz w:val="22"/>
          <w:szCs w:val="22"/>
        </w:rPr>
        <w:t xml:space="preserve">risk assessment </w:t>
      </w:r>
      <w:proofErr w:type="gramStart"/>
      <w:r w:rsidR="001423D2" w:rsidRPr="001423D2">
        <w:rPr>
          <w:rStyle w:val="normaltextrun"/>
          <w:rFonts w:ascii="Arial" w:hAnsi="Arial" w:cs="Arial"/>
          <w:color w:val="000000"/>
          <w:sz w:val="22"/>
          <w:szCs w:val="22"/>
        </w:rPr>
        <w:t>which</w:t>
      </w:r>
      <w:proofErr w:type="gramEnd"/>
      <w:r w:rsidR="001423D2" w:rsidRPr="001423D2">
        <w:rPr>
          <w:rStyle w:val="normaltextrun"/>
          <w:rFonts w:ascii="Arial" w:hAnsi="Arial" w:cs="Arial"/>
          <w:color w:val="000000"/>
          <w:sz w:val="22"/>
          <w:szCs w:val="22"/>
        </w:rPr>
        <w:t xml:space="preserve"> w</w:t>
      </w:r>
      <w:r>
        <w:rPr>
          <w:rStyle w:val="normaltextrun"/>
          <w:rFonts w:ascii="Arial" w:hAnsi="Arial" w:cs="Arial"/>
          <w:color w:val="000000"/>
          <w:sz w:val="22"/>
          <w:szCs w:val="22"/>
        </w:rPr>
        <w:t>ould be shared with your</w:t>
      </w:r>
      <w:r w:rsidR="00EB7A01">
        <w:rPr>
          <w:rStyle w:val="normaltextrun"/>
          <w:rFonts w:ascii="Arial" w:hAnsi="Arial" w:cs="Arial"/>
          <w:color w:val="000000"/>
          <w:sz w:val="22"/>
          <w:szCs w:val="22"/>
        </w:rPr>
        <w:t>s</w:t>
      </w:r>
      <w:r>
        <w:rPr>
          <w:rStyle w:val="normaltextrun"/>
          <w:rFonts w:ascii="Arial" w:hAnsi="Arial" w:cs="Arial"/>
          <w:color w:val="000000"/>
          <w:sz w:val="22"/>
          <w:szCs w:val="22"/>
        </w:rPr>
        <w:t>elf</w:t>
      </w:r>
      <w:r w:rsidR="00FD7707" w:rsidRPr="001423D2">
        <w:rPr>
          <w:rStyle w:val="normaltextrun"/>
          <w:rFonts w:ascii="Arial" w:hAnsi="Arial" w:cs="Arial"/>
          <w:color w:val="000000"/>
          <w:sz w:val="22"/>
          <w:szCs w:val="22"/>
        </w:rPr>
        <w:t xml:space="preserve"> and relevant trade union, and re</w:t>
      </w:r>
      <w:r w:rsidR="003337E8" w:rsidRPr="001423D2">
        <w:rPr>
          <w:rStyle w:val="normaltextrun"/>
          <w:rFonts w:ascii="Arial" w:hAnsi="Arial" w:cs="Arial"/>
          <w:color w:val="000000"/>
          <w:sz w:val="22"/>
          <w:szCs w:val="22"/>
        </w:rPr>
        <w:t xml:space="preserve">gular and on-going </w:t>
      </w:r>
      <w:r w:rsidR="00FD7707" w:rsidRPr="001423D2">
        <w:rPr>
          <w:rStyle w:val="normaltextrun"/>
          <w:rFonts w:ascii="Arial" w:hAnsi="Arial" w:cs="Arial"/>
          <w:color w:val="000000"/>
          <w:sz w:val="22"/>
          <w:szCs w:val="22"/>
        </w:rPr>
        <w:t>check-ins</w:t>
      </w:r>
      <w:r w:rsidR="003337E8" w:rsidRPr="001423D2">
        <w:rPr>
          <w:rStyle w:val="normaltextrun"/>
          <w:rFonts w:ascii="Arial" w:hAnsi="Arial" w:cs="Arial"/>
          <w:color w:val="000000"/>
          <w:sz w:val="22"/>
          <w:szCs w:val="22"/>
        </w:rPr>
        <w:t xml:space="preserve"> with your line manager</w:t>
      </w:r>
      <w:r w:rsidR="00FD7707">
        <w:rPr>
          <w:rStyle w:val="normaltextrun"/>
          <w:rFonts w:ascii="Arial" w:hAnsi="Arial" w:cs="Arial"/>
          <w:color w:val="000000"/>
        </w:rPr>
        <w:t>.  </w:t>
      </w:r>
      <w:r w:rsidR="00FD7707">
        <w:rPr>
          <w:rStyle w:val="eop"/>
          <w:rFonts w:ascii="Arial" w:hAnsi="Arial" w:cs="Arial"/>
          <w:color w:val="000000"/>
        </w:rPr>
        <w:t> </w:t>
      </w:r>
    </w:p>
    <w:p w14:paraId="0562CB0E" w14:textId="77777777" w:rsidR="00FD7707" w:rsidRDefault="00FD7707" w:rsidP="00FD7707">
      <w:pPr>
        <w:pStyle w:val="paragraph"/>
        <w:spacing w:before="0" w:beforeAutospacing="0" w:after="0" w:afterAutospacing="0"/>
        <w:ind w:left="720"/>
        <w:jc w:val="both"/>
        <w:textAlignment w:val="baseline"/>
        <w:rPr>
          <w:rStyle w:val="eop"/>
          <w:rFonts w:ascii="Arial" w:hAnsi="Arial" w:cs="Arial"/>
          <w:color w:val="000000"/>
        </w:rPr>
      </w:pPr>
    </w:p>
    <w:p w14:paraId="6C58050F" w14:textId="77777777" w:rsidR="00FD7707" w:rsidRPr="00FD7707" w:rsidRDefault="00FD7707" w:rsidP="00FD7707">
      <w:pPr>
        <w:pStyle w:val="ListParagraph"/>
        <w:numPr>
          <w:ilvl w:val="0"/>
          <w:numId w:val="2"/>
        </w:numPr>
        <w:rPr>
          <w:rFonts w:ascii="Arial" w:hAnsi="Arial" w:cs="Arial"/>
          <w:b/>
        </w:rPr>
      </w:pPr>
      <w:r w:rsidRPr="00FD7707">
        <w:rPr>
          <w:rFonts w:ascii="Arial" w:hAnsi="Arial" w:cs="Arial"/>
          <w:b/>
        </w:rPr>
        <w:t>Is there anything I can do to ensure I look after my mental health and well-being whilst continuing to work from home?</w:t>
      </w:r>
    </w:p>
    <w:p w14:paraId="2BE5087E" w14:textId="77777777" w:rsidR="00FD7707" w:rsidRPr="008C1203" w:rsidRDefault="001423D2" w:rsidP="00FD7707">
      <w:pPr>
        <w:pStyle w:val="paragraph"/>
        <w:spacing w:before="0" w:beforeAutospacing="0" w:after="0" w:afterAutospacing="0"/>
        <w:ind w:left="720"/>
        <w:jc w:val="both"/>
        <w:textAlignment w:val="baseline"/>
        <w:rPr>
          <w:rFonts w:ascii="Arial" w:hAnsi="Arial" w:cs="Arial"/>
          <w:color w:val="000000"/>
          <w:sz w:val="22"/>
          <w:szCs w:val="22"/>
        </w:rPr>
      </w:pPr>
      <w:r w:rsidRPr="008C1203">
        <w:rPr>
          <w:rFonts w:ascii="Arial" w:hAnsi="Arial" w:cs="Arial"/>
          <w:color w:val="000000"/>
          <w:sz w:val="22"/>
          <w:szCs w:val="22"/>
        </w:rPr>
        <w:t>There are lots of well-being guides and tool</w:t>
      </w:r>
      <w:r w:rsidR="00D57C43">
        <w:rPr>
          <w:rFonts w:ascii="Arial" w:hAnsi="Arial" w:cs="Arial"/>
          <w:color w:val="000000"/>
          <w:sz w:val="22"/>
          <w:szCs w:val="22"/>
        </w:rPr>
        <w:t>s</w:t>
      </w:r>
      <w:r w:rsidRPr="008C1203">
        <w:rPr>
          <w:rFonts w:ascii="Arial" w:hAnsi="Arial" w:cs="Arial"/>
          <w:color w:val="000000"/>
          <w:sz w:val="22"/>
          <w:szCs w:val="22"/>
        </w:rPr>
        <w:t xml:space="preserve"> available on the HR intranet pages.</w:t>
      </w:r>
    </w:p>
    <w:p w14:paraId="766A7FFA" w14:textId="77777777" w:rsidR="00295FD0" w:rsidRPr="00295FD0" w:rsidRDefault="00295FD0" w:rsidP="00295FD0">
      <w:pPr>
        <w:pStyle w:val="ListParagraph"/>
        <w:rPr>
          <w:rFonts w:ascii="Arial" w:hAnsi="Arial" w:cs="Arial"/>
        </w:rPr>
      </w:pPr>
      <w:r w:rsidRPr="00295FD0">
        <w:rPr>
          <w:rFonts w:ascii="Arial" w:hAnsi="Arial" w:cs="Arial"/>
        </w:rPr>
        <w:t>The</w:t>
      </w:r>
      <w:r>
        <w:rPr>
          <w:rFonts w:ascii="Arial" w:hAnsi="Arial" w:cs="Arial"/>
          <w:b/>
        </w:rPr>
        <w:t xml:space="preserve"> </w:t>
      </w:r>
      <w:hyperlink r:id="rId13" w:history="1">
        <w:r w:rsidRPr="00EB7A01">
          <w:rPr>
            <w:rStyle w:val="Hyperlink"/>
            <w:rFonts w:ascii="Arial" w:hAnsi="Arial" w:cs="Arial"/>
            <w:b/>
          </w:rPr>
          <w:t>Staff Health and Well-Being</w:t>
        </w:r>
      </w:hyperlink>
      <w:r>
        <w:rPr>
          <w:rFonts w:ascii="Arial" w:hAnsi="Arial" w:cs="Arial"/>
          <w:b/>
        </w:rPr>
        <w:t xml:space="preserve"> </w:t>
      </w:r>
      <w:r>
        <w:rPr>
          <w:rFonts w:ascii="Arial" w:hAnsi="Arial" w:cs="Arial"/>
        </w:rPr>
        <w:t xml:space="preserve">pages have guidance and links on how to support your mental health and how </w:t>
      </w:r>
      <w:proofErr w:type="gramStart"/>
      <w:r>
        <w:rPr>
          <w:rFonts w:ascii="Arial" w:hAnsi="Arial" w:cs="Arial"/>
        </w:rPr>
        <w:t>to actively manage</w:t>
      </w:r>
      <w:proofErr w:type="gramEnd"/>
      <w:r>
        <w:rPr>
          <w:rFonts w:ascii="Arial" w:hAnsi="Arial" w:cs="Arial"/>
        </w:rPr>
        <w:t xml:space="preserve"> your well-being whilst working from home. </w:t>
      </w:r>
    </w:p>
    <w:p w14:paraId="5F1CCA6B" w14:textId="77777777" w:rsidR="001423D2" w:rsidRDefault="00295FD0" w:rsidP="00FD7707">
      <w:pPr>
        <w:pStyle w:val="paragraph"/>
        <w:spacing w:before="0" w:beforeAutospacing="0" w:after="0" w:afterAutospacing="0"/>
        <w:ind w:left="720"/>
        <w:jc w:val="both"/>
        <w:textAlignment w:val="baseline"/>
        <w:rPr>
          <w:rFonts w:ascii="Arial" w:hAnsi="Arial" w:cs="Arial"/>
          <w:color w:val="000000"/>
          <w:sz w:val="22"/>
          <w:szCs w:val="22"/>
        </w:rPr>
      </w:pPr>
      <w:r>
        <w:rPr>
          <w:rFonts w:ascii="Arial" w:hAnsi="Arial" w:cs="Arial"/>
          <w:color w:val="000000"/>
          <w:sz w:val="22"/>
          <w:szCs w:val="22"/>
        </w:rPr>
        <w:t>These include tips such as going for a walk before you start work or during the lunch hour, links to partake in online home exercise classes, ways to boost your immune system and to build mindfulness into your day.</w:t>
      </w:r>
    </w:p>
    <w:p w14:paraId="34CE0A41" w14:textId="77777777" w:rsidR="00295FD0" w:rsidRDefault="00295FD0" w:rsidP="00FD7707">
      <w:pPr>
        <w:pStyle w:val="paragraph"/>
        <w:spacing w:before="0" w:beforeAutospacing="0" w:after="0" w:afterAutospacing="0"/>
        <w:ind w:left="720"/>
        <w:jc w:val="both"/>
        <w:textAlignment w:val="baseline"/>
        <w:rPr>
          <w:rFonts w:ascii="Arial" w:hAnsi="Arial" w:cs="Arial"/>
          <w:color w:val="000000"/>
          <w:sz w:val="22"/>
          <w:szCs w:val="22"/>
        </w:rPr>
      </w:pPr>
    </w:p>
    <w:p w14:paraId="78982F03" w14:textId="77777777" w:rsidR="00295FD0" w:rsidRPr="008C1203" w:rsidRDefault="00A61BCE" w:rsidP="00295FD0">
      <w:pPr>
        <w:pStyle w:val="paragraph"/>
        <w:spacing w:before="0" w:beforeAutospacing="0" w:after="0" w:afterAutospacing="0"/>
        <w:ind w:left="720"/>
        <w:jc w:val="both"/>
        <w:textAlignment w:val="baseline"/>
        <w:rPr>
          <w:rFonts w:ascii="Arial" w:hAnsi="Arial" w:cs="Arial"/>
          <w:color w:val="000000"/>
          <w:sz w:val="22"/>
          <w:szCs w:val="22"/>
        </w:rPr>
      </w:pPr>
      <w:r>
        <w:rPr>
          <w:rFonts w:ascii="Arial" w:hAnsi="Arial" w:cs="Arial"/>
          <w:color w:val="000000"/>
          <w:sz w:val="22"/>
          <w:szCs w:val="22"/>
        </w:rPr>
        <w:t xml:space="preserve">You can also find </w:t>
      </w:r>
      <w:r w:rsidR="00295FD0" w:rsidRPr="008C1203">
        <w:rPr>
          <w:rFonts w:ascii="Arial" w:hAnsi="Arial" w:cs="Arial"/>
          <w:color w:val="000000"/>
          <w:sz w:val="22"/>
          <w:szCs w:val="22"/>
        </w:rPr>
        <w:t>guidance</w:t>
      </w:r>
      <w:r>
        <w:rPr>
          <w:rFonts w:ascii="Arial" w:hAnsi="Arial" w:cs="Arial"/>
          <w:color w:val="000000"/>
          <w:sz w:val="22"/>
          <w:szCs w:val="22"/>
        </w:rPr>
        <w:t xml:space="preserve"> on these pages called ‘Virtual Working </w:t>
      </w:r>
      <w:proofErr w:type="gramStart"/>
      <w:r>
        <w:rPr>
          <w:rFonts w:ascii="Arial" w:hAnsi="Arial" w:cs="Arial"/>
          <w:color w:val="000000"/>
          <w:sz w:val="22"/>
          <w:szCs w:val="22"/>
        </w:rPr>
        <w:t xml:space="preserve">Guidance’ </w:t>
      </w:r>
      <w:r w:rsidR="00295FD0" w:rsidRPr="008C1203">
        <w:rPr>
          <w:rFonts w:ascii="Arial" w:hAnsi="Arial" w:cs="Arial"/>
          <w:color w:val="000000"/>
          <w:sz w:val="22"/>
          <w:szCs w:val="22"/>
        </w:rPr>
        <w:t>which</w:t>
      </w:r>
      <w:proofErr w:type="gramEnd"/>
      <w:r w:rsidR="00295FD0" w:rsidRPr="008C1203">
        <w:rPr>
          <w:rFonts w:ascii="Arial" w:hAnsi="Arial" w:cs="Arial"/>
          <w:color w:val="000000"/>
          <w:sz w:val="22"/>
          <w:szCs w:val="22"/>
        </w:rPr>
        <w:t xml:space="preserve"> </w:t>
      </w:r>
      <w:r w:rsidR="00295FD0">
        <w:rPr>
          <w:rFonts w:ascii="Arial" w:hAnsi="Arial" w:cs="Arial"/>
          <w:color w:val="000000"/>
          <w:sz w:val="22"/>
          <w:szCs w:val="22"/>
        </w:rPr>
        <w:t>can be used to</w:t>
      </w:r>
      <w:r w:rsidR="00295FD0" w:rsidRPr="008C1203">
        <w:rPr>
          <w:rFonts w:ascii="Arial" w:hAnsi="Arial" w:cs="Arial"/>
          <w:color w:val="000000"/>
          <w:sz w:val="22"/>
          <w:szCs w:val="22"/>
        </w:rPr>
        <w:t xml:space="preserve"> help you to make improvements in how you arrange your working day</w:t>
      </w:r>
      <w:r w:rsidR="00295FD0">
        <w:rPr>
          <w:rFonts w:ascii="Arial" w:hAnsi="Arial" w:cs="Arial"/>
          <w:color w:val="000000"/>
          <w:sz w:val="22"/>
          <w:szCs w:val="22"/>
        </w:rPr>
        <w:t xml:space="preserve"> and working practices</w:t>
      </w:r>
      <w:r w:rsidR="00295FD0" w:rsidRPr="008C1203">
        <w:rPr>
          <w:rFonts w:ascii="Arial" w:hAnsi="Arial" w:cs="Arial"/>
          <w:color w:val="000000"/>
          <w:sz w:val="22"/>
          <w:szCs w:val="22"/>
        </w:rPr>
        <w:t>.</w:t>
      </w:r>
    </w:p>
    <w:p w14:paraId="62EBF3C5" w14:textId="77777777" w:rsidR="00295FD0" w:rsidRPr="008C1203" w:rsidRDefault="00295FD0" w:rsidP="00FD7707">
      <w:pPr>
        <w:pStyle w:val="paragraph"/>
        <w:spacing w:before="0" w:beforeAutospacing="0" w:after="0" w:afterAutospacing="0"/>
        <w:ind w:left="720"/>
        <w:jc w:val="both"/>
        <w:textAlignment w:val="baseline"/>
        <w:rPr>
          <w:rFonts w:ascii="Arial" w:hAnsi="Arial" w:cs="Arial"/>
          <w:color w:val="000000"/>
          <w:sz w:val="22"/>
          <w:szCs w:val="22"/>
        </w:rPr>
      </w:pPr>
    </w:p>
    <w:p w14:paraId="2886A4A8" w14:textId="77777777" w:rsidR="001423D2" w:rsidRPr="008C1203" w:rsidRDefault="001423D2" w:rsidP="00FD7707">
      <w:pPr>
        <w:pStyle w:val="paragraph"/>
        <w:spacing w:before="0" w:beforeAutospacing="0" w:after="0" w:afterAutospacing="0"/>
        <w:ind w:left="720"/>
        <w:jc w:val="both"/>
        <w:textAlignment w:val="baseline"/>
        <w:rPr>
          <w:rFonts w:ascii="Arial" w:hAnsi="Arial" w:cs="Arial"/>
          <w:color w:val="000000"/>
          <w:sz w:val="22"/>
          <w:szCs w:val="22"/>
        </w:rPr>
      </w:pPr>
      <w:r w:rsidRPr="008C1203">
        <w:rPr>
          <w:rFonts w:ascii="Arial" w:hAnsi="Arial" w:cs="Arial"/>
          <w:color w:val="000000"/>
          <w:sz w:val="22"/>
          <w:szCs w:val="22"/>
        </w:rPr>
        <w:t>You should also discuss any concerns with your line manager.  It would be helpful to ensure you have regular check-ins with your manager for example, on a weekly basis.</w:t>
      </w:r>
    </w:p>
    <w:p w14:paraId="6D98A12B" w14:textId="77777777" w:rsidR="001423D2" w:rsidRPr="008C1203" w:rsidRDefault="001423D2" w:rsidP="00FD7707">
      <w:pPr>
        <w:pStyle w:val="paragraph"/>
        <w:spacing w:before="0" w:beforeAutospacing="0" w:after="0" w:afterAutospacing="0"/>
        <w:ind w:left="720"/>
        <w:jc w:val="both"/>
        <w:textAlignment w:val="baseline"/>
        <w:rPr>
          <w:rFonts w:ascii="Arial" w:hAnsi="Arial" w:cs="Arial"/>
          <w:color w:val="000000"/>
          <w:sz w:val="22"/>
          <w:szCs w:val="22"/>
        </w:rPr>
      </w:pPr>
    </w:p>
    <w:p w14:paraId="2EF99EB3" w14:textId="77777777" w:rsidR="00692199" w:rsidRPr="008C1203" w:rsidRDefault="00692199" w:rsidP="00692199">
      <w:pPr>
        <w:pStyle w:val="paragraph"/>
        <w:spacing w:before="0" w:beforeAutospacing="0" w:after="0" w:afterAutospacing="0"/>
        <w:ind w:left="720"/>
        <w:jc w:val="both"/>
        <w:textAlignment w:val="baseline"/>
        <w:rPr>
          <w:rFonts w:ascii="Arial" w:hAnsi="Arial" w:cs="Arial"/>
          <w:color w:val="000000"/>
          <w:sz w:val="22"/>
          <w:szCs w:val="22"/>
        </w:rPr>
      </w:pPr>
      <w:r w:rsidRPr="008C1203">
        <w:rPr>
          <w:rFonts w:ascii="Arial" w:hAnsi="Arial" w:cs="Arial"/>
          <w:color w:val="000000"/>
          <w:sz w:val="22"/>
          <w:szCs w:val="22"/>
        </w:rPr>
        <w:t>Similarly, we would encourage you to ‘stay connected’ and keep in regular contact with your team in a formal and informal setting for example ensure you attend regular team meetings and arrange informal chats with your work colleagues in your own time. (</w:t>
      </w:r>
      <w:r w:rsidRPr="008C1203">
        <w:rPr>
          <w:rFonts w:ascii="Arial" w:eastAsiaTheme="minorEastAsia" w:hAnsi="Arial" w:cs="Arial"/>
          <w:bCs/>
          <w:sz w:val="22"/>
          <w:szCs w:val="22"/>
        </w:rPr>
        <w:t xml:space="preserve">A chat messaging platform </w:t>
      </w:r>
      <w:proofErr w:type="gramStart"/>
      <w:r w:rsidRPr="008C1203">
        <w:rPr>
          <w:rFonts w:ascii="Arial" w:eastAsiaTheme="minorEastAsia" w:hAnsi="Arial" w:cs="Arial"/>
          <w:bCs/>
          <w:sz w:val="22"/>
          <w:szCs w:val="22"/>
        </w:rPr>
        <w:t>must not be used</w:t>
      </w:r>
      <w:proofErr w:type="gramEnd"/>
      <w:r w:rsidRPr="008C1203">
        <w:rPr>
          <w:rFonts w:ascii="Arial" w:eastAsiaTheme="minorEastAsia" w:hAnsi="Arial" w:cs="Arial"/>
          <w:bCs/>
          <w:sz w:val="22"/>
          <w:szCs w:val="22"/>
        </w:rPr>
        <w:t xml:space="preserve"> to do this as data protection reasons restrict this.  Calls </w:t>
      </w:r>
      <w:proofErr w:type="gramStart"/>
      <w:r w:rsidRPr="008C1203">
        <w:rPr>
          <w:rFonts w:ascii="Arial" w:eastAsiaTheme="minorEastAsia" w:hAnsi="Arial" w:cs="Arial"/>
          <w:bCs/>
          <w:sz w:val="22"/>
          <w:szCs w:val="22"/>
        </w:rPr>
        <w:t>must be made</w:t>
      </w:r>
      <w:proofErr w:type="gramEnd"/>
      <w:r w:rsidRPr="008C1203">
        <w:rPr>
          <w:rFonts w:ascii="Arial" w:eastAsiaTheme="minorEastAsia" w:hAnsi="Arial" w:cs="Arial"/>
          <w:bCs/>
          <w:sz w:val="22"/>
          <w:szCs w:val="22"/>
        </w:rPr>
        <w:t xml:space="preserve"> via telephone or video.)  As a team, you could take part in a weekly virtual lunch or a lunchtime quiz or even take part in any training sessions or workshops delivered virtually.</w:t>
      </w:r>
    </w:p>
    <w:p w14:paraId="2946DB82" w14:textId="77777777" w:rsidR="00692199" w:rsidRPr="008C1203" w:rsidRDefault="00692199" w:rsidP="00FD7707">
      <w:pPr>
        <w:pStyle w:val="paragraph"/>
        <w:spacing w:before="0" w:beforeAutospacing="0" w:after="0" w:afterAutospacing="0"/>
        <w:ind w:left="720"/>
        <w:jc w:val="both"/>
        <w:textAlignment w:val="baseline"/>
        <w:rPr>
          <w:rFonts w:ascii="Arial" w:hAnsi="Arial" w:cs="Arial"/>
          <w:color w:val="000000"/>
          <w:sz w:val="22"/>
          <w:szCs w:val="22"/>
        </w:rPr>
      </w:pPr>
    </w:p>
    <w:p w14:paraId="6897A7A0" w14:textId="77777777" w:rsidR="00295FD0" w:rsidRPr="008C1203" w:rsidRDefault="00295FD0" w:rsidP="00295FD0">
      <w:pPr>
        <w:pStyle w:val="paragraph"/>
        <w:spacing w:before="0" w:beforeAutospacing="0" w:after="0" w:afterAutospacing="0"/>
        <w:ind w:left="720"/>
        <w:jc w:val="both"/>
        <w:textAlignment w:val="baseline"/>
        <w:rPr>
          <w:rFonts w:ascii="Arial" w:hAnsi="Arial" w:cs="Arial"/>
          <w:color w:val="000000"/>
          <w:sz w:val="22"/>
          <w:szCs w:val="22"/>
        </w:rPr>
      </w:pPr>
      <w:r w:rsidRPr="008C1203">
        <w:rPr>
          <w:rFonts w:ascii="Arial" w:hAnsi="Arial" w:cs="Arial"/>
          <w:color w:val="000000"/>
          <w:sz w:val="22"/>
          <w:szCs w:val="22"/>
        </w:rPr>
        <w:t xml:space="preserve">Further information </w:t>
      </w:r>
      <w:proofErr w:type="gramStart"/>
      <w:r w:rsidRPr="008C1203">
        <w:rPr>
          <w:rFonts w:ascii="Arial" w:hAnsi="Arial" w:cs="Arial"/>
          <w:color w:val="000000"/>
          <w:sz w:val="22"/>
          <w:szCs w:val="22"/>
        </w:rPr>
        <w:t>can be found</w:t>
      </w:r>
      <w:proofErr w:type="gramEnd"/>
      <w:r w:rsidRPr="008C1203">
        <w:rPr>
          <w:rFonts w:ascii="Arial" w:hAnsi="Arial" w:cs="Arial"/>
          <w:color w:val="000000"/>
          <w:sz w:val="22"/>
          <w:szCs w:val="22"/>
        </w:rPr>
        <w:t xml:space="preserve"> in the document ‘</w:t>
      </w:r>
      <w:hyperlink r:id="rId14" w:history="1">
        <w:r w:rsidRPr="00EB7A01">
          <w:rPr>
            <w:rStyle w:val="Hyperlink"/>
            <w:rFonts w:ascii="Arial" w:hAnsi="Arial" w:cs="Arial"/>
            <w:sz w:val="22"/>
            <w:szCs w:val="22"/>
          </w:rPr>
          <w:t>Homeworking Guidance during Covid-19</w:t>
        </w:r>
      </w:hyperlink>
      <w:r>
        <w:rPr>
          <w:rFonts w:ascii="Arial" w:hAnsi="Arial" w:cs="Arial"/>
          <w:color w:val="000000"/>
          <w:sz w:val="22"/>
          <w:szCs w:val="22"/>
        </w:rPr>
        <w:t>’</w:t>
      </w:r>
      <w:r w:rsidR="00EB7A01">
        <w:rPr>
          <w:rFonts w:ascii="Arial" w:hAnsi="Arial" w:cs="Arial"/>
          <w:color w:val="000000"/>
          <w:sz w:val="22"/>
          <w:szCs w:val="22"/>
        </w:rPr>
        <w:t>.</w:t>
      </w:r>
    </w:p>
    <w:p w14:paraId="5997CC1D" w14:textId="77777777" w:rsidR="00295FD0" w:rsidRPr="008C1203" w:rsidRDefault="00295FD0" w:rsidP="00295FD0">
      <w:pPr>
        <w:pStyle w:val="paragraph"/>
        <w:spacing w:before="0" w:beforeAutospacing="0" w:after="0" w:afterAutospacing="0"/>
        <w:ind w:left="720"/>
        <w:jc w:val="both"/>
        <w:textAlignment w:val="baseline"/>
        <w:rPr>
          <w:rFonts w:ascii="Arial" w:hAnsi="Arial" w:cs="Arial"/>
          <w:color w:val="000000"/>
          <w:sz w:val="22"/>
          <w:szCs w:val="22"/>
        </w:rPr>
      </w:pPr>
    </w:p>
    <w:p w14:paraId="110FFD37" w14:textId="77777777" w:rsidR="00295FD0" w:rsidRPr="00FD7707" w:rsidRDefault="00295FD0" w:rsidP="00527E58">
      <w:pPr>
        <w:pStyle w:val="ListParagraph"/>
        <w:rPr>
          <w:rFonts w:ascii="Arial" w:hAnsi="Arial" w:cs="Arial"/>
          <w:b/>
        </w:rPr>
      </w:pPr>
    </w:p>
    <w:p w14:paraId="3B10FD9B" w14:textId="77777777" w:rsidR="00527E58" w:rsidRDefault="00527E58" w:rsidP="00BC54AE">
      <w:pPr>
        <w:pStyle w:val="ListParagraph"/>
        <w:numPr>
          <w:ilvl w:val="0"/>
          <w:numId w:val="2"/>
        </w:numPr>
        <w:rPr>
          <w:rFonts w:ascii="Arial" w:hAnsi="Arial" w:cs="Arial"/>
          <w:b/>
        </w:rPr>
      </w:pPr>
      <w:r w:rsidRPr="00FD7707">
        <w:rPr>
          <w:rFonts w:ascii="Arial" w:hAnsi="Arial" w:cs="Arial"/>
          <w:b/>
        </w:rPr>
        <w:t>Can I claim mileage from my home?</w:t>
      </w:r>
    </w:p>
    <w:p w14:paraId="6B699379" w14:textId="77777777" w:rsidR="00EC1C69" w:rsidRDefault="00EC1C69" w:rsidP="00EC1C69">
      <w:pPr>
        <w:pStyle w:val="ListParagraph"/>
        <w:rPr>
          <w:rFonts w:ascii="Arial" w:hAnsi="Arial" w:cs="Arial"/>
          <w:b/>
        </w:rPr>
      </w:pPr>
    </w:p>
    <w:p w14:paraId="489DFD4B" w14:textId="77777777" w:rsidR="00D57C43" w:rsidRDefault="00D57C43" w:rsidP="00EC1C69">
      <w:pPr>
        <w:pStyle w:val="ListParagraph"/>
        <w:rPr>
          <w:rFonts w:ascii="Arial" w:hAnsi="Arial" w:cs="Arial"/>
        </w:rPr>
      </w:pPr>
      <w:r w:rsidRPr="00D57C43">
        <w:rPr>
          <w:rFonts w:ascii="Arial" w:hAnsi="Arial" w:cs="Arial"/>
        </w:rPr>
        <w:t>No, your fixed work location</w:t>
      </w:r>
      <w:r w:rsidR="00295FD0">
        <w:rPr>
          <w:rFonts w:ascii="Arial" w:hAnsi="Arial" w:cs="Arial"/>
        </w:rPr>
        <w:t xml:space="preserve"> (fixed centre)</w:t>
      </w:r>
      <w:r w:rsidRPr="00D57C43">
        <w:rPr>
          <w:rFonts w:ascii="Arial" w:hAnsi="Arial" w:cs="Arial"/>
        </w:rPr>
        <w:t xml:space="preserve"> remains the same as that </w:t>
      </w:r>
      <w:r w:rsidR="00295FD0">
        <w:rPr>
          <w:rFonts w:ascii="Arial" w:hAnsi="Arial" w:cs="Arial"/>
        </w:rPr>
        <w:t xml:space="preserve">stated </w:t>
      </w:r>
      <w:r w:rsidRPr="00D57C43">
        <w:rPr>
          <w:rFonts w:ascii="Arial" w:hAnsi="Arial" w:cs="Arial"/>
        </w:rPr>
        <w:t>on your employment contract.</w:t>
      </w:r>
      <w:r w:rsidR="00295FD0">
        <w:rPr>
          <w:rFonts w:ascii="Arial" w:hAnsi="Arial" w:cs="Arial"/>
        </w:rPr>
        <w:t xml:space="preserve">  This location will apply when any travel and/or subsistence payments </w:t>
      </w:r>
      <w:proofErr w:type="gramStart"/>
      <w:r w:rsidR="00295FD0">
        <w:rPr>
          <w:rFonts w:ascii="Arial" w:hAnsi="Arial" w:cs="Arial"/>
        </w:rPr>
        <w:t>are claimed</w:t>
      </w:r>
      <w:proofErr w:type="gramEnd"/>
      <w:r w:rsidR="00295FD0">
        <w:rPr>
          <w:rFonts w:ascii="Arial" w:hAnsi="Arial" w:cs="Arial"/>
        </w:rPr>
        <w:t>.</w:t>
      </w:r>
    </w:p>
    <w:p w14:paraId="5C805B62" w14:textId="77777777" w:rsidR="00295FD0" w:rsidRDefault="00295FD0" w:rsidP="00EC1C69">
      <w:pPr>
        <w:pStyle w:val="ListParagraph"/>
        <w:rPr>
          <w:rFonts w:ascii="Arial" w:hAnsi="Arial" w:cs="Arial"/>
        </w:rPr>
      </w:pPr>
      <w:r>
        <w:rPr>
          <w:rFonts w:ascii="Arial" w:hAnsi="Arial" w:cs="Arial"/>
        </w:rPr>
        <w:t>Expenses will continue to be paid in accordance with the Council’s Travel and Subsistence Policy’.</w:t>
      </w:r>
    </w:p>
    <w:p w14:paraId="75FE994C" w14:textId="77777777" w:rsidR="00EC1C69" w:rsidRDefault="00295FD0" w:rsidP="00D57C43">
      <w:pPr>
        <w:spacing w:after="0" w:line="240" w:lineRule="auto"/>
        <w:ind w:left="720"/>
        <w:jc w:val="both"/>
        <w:rPr>
          <w:rFonts w:ascii="Arial" w:hAnsi="Arial" w:cs="Arial"/>
        </w:rPr>
      </w:pPr>
      <w:r>
        <w:rPr>
          <w:rFonts w:ascii="Arial" w:hAnsi="Arial" w:cs="Arial"/>
        </w:rPr>
        <w:lastRenderedPageBreak/>
        <w:t>W</w:t>
      </w:r>
      <w:r w:rsidR="00EC1C69" w:rsidRPr="00D57C43">
        <w:rPr>
          <w:rFonts w:ascii="Arial" w:hAnsi="Arial" w:cs="Arial"/>
        </w:rPr>
        <w:t xml:space="preserve">hen claiming mileage incurred, the normal home to work and work to home (commuting mileage) </w:t>
      </w:r>
      <w:proofErr w:type="gramStart"/>
      <w:r w:rsidR="00EC1C69" w:rsidRPr="00D57C43">
        <w:rPr>
          <w:rFonts w:ascii="Arial" w:hAnsi="Arial" w:cs="Arial"/>
        </w:rPr>
        <w:t>must be deducted</w:t>
      </w:r>
      <w:proofErr w:type="gramEnd"/>
      <w:r w:rsidR="00EC1C69" w:rsidRPr="00D57C43">
        <w:rPr>
          <w:rFonts w:ascii="Arial" w:hAnsi="Arial" w:cs="Arial"/>
        </w:rPr>
        <w:t xml:space="preserve"> ONCE from the total mileage travelled on that day.  Only </w:t>
      </w:r>
      <w:r w:rsidR="00EC1C69" w:rsidRPr="00D57C43">
        <w:rPr>
          <w:rFonts w:ascii="Arial" w:hAnsi="Arial" w:cs="Arial"/>
          <w:b/>
        </w:rPr>
        <w:t>excess</w:t>
      </w:r>
      <w:r w:rsidR="00EC1C69" w:rsidRPr="00D57C43">
        <w:rPr>
          <w:rFonts w:ascii="Arial" w:hAnsi="Arial" w:cs="Arial"/>
        </w:rPr>
        <w:t xml:space="preserve"> mileage </w:t>
      </w:r>
      <w:proofErr w:type="gramStart"/>
      <w:r w:rsidR="00EC1C69" w:rsidRPr="00D57C43">
        <w:rPr>
          <w:rFonts w:ascii="Arial" w:hAnsi="Arial" w:cs="Arial"/>
        </w:rPr>
        <w:t>can be claimed</w:t>
      </w:r>
      <w:proofErr w:type="gramEnd"/>
      <w:r w:rsidR="00EC1C69" w:rsidRPr="00D57C43">
        <w:rPr>
          <w:rFonts w:ascii="Arial" w:hAnsi="Arial" w:cs="Arial"/>
        </w:rPr>
        <w:t>.</w:t>
      </w:r>
    </w:p>
    <w:p w14:paraId="3FE9F23F" w14:textId="77777777" w:rsidR="00662369" w:rsidRPr="00D57C43" w:rsidRDefault="00662369" w:rsidP="00D57C43">
      <w:pPr>
        <w:spacing w:after="0" w:line="240" w:lineRule="auto"/>
        <w:ind w:left="720"/>
        <w:jc w:val="both"/>
        <w:rPr>
          <w:rFonts w:ascii="Arial" w:hAnsi="Arial" w:cs="Arial"/>
        </w:rPr>
      </w:pPr>
    </w:p>
    <w:p w14:paraId="12F6EB67" w14:textId="77777777" w:rsidR="00EC1C69" w:rsidRPr="00D57C43" w:rsidRDefault="00EC1C69" w:rsidP="00EC1C69">
      <w:pPr>
        <w:pBdr>
          <w:top w:val="single" w:sz="4" w:space="1" w:color="auto"/>
          <w:left w:val="single" w:sz="4" w:space="4" w:color="auto"/>
          <w:bottom w:val="single" w:sz="4" w:space="1" w:color="auto"/>
          <w:right w:val="single" w:sz="4" w:space="4" w:color="auto"/>
        </w:pBdr>
        <w:ind w:left="1440"/>
        <w:jc w:val="both"/>
        <w:rPr>
          <w:rFonts w:ascii="Arial" w:hAnsi="Arial" w:cs="Arial"/>
        </w:rPr>
      </w:pPr>
      <w:r w:rsidRPr="00D57C43">
        <w:rPr>
          <w:rFonts w:ascii="Arial" w:hAnsi="Arial" w:cs="Arial"/>
        </w:rPr>
        <w:t xml:space="preserve">In other words, the employee claims the total mileage travelled during the day </w:t>
      </w:r>
      <w:r w:rsidRPr="00D57C43">
        <w:rPr>
          <w:rFonts w:ascii="Arial" w:hAnsi="Arial" w:cs="Arial"/>
          <w:b/>
        </w:rPr>
        <w:t>minus</w:t>
      </w:r>
      <w:r w:rsidRPr="00D57C43">
        <w:rPr>
          <w:rFonts w:ascii="Arial" w:hAnsi="Arial" w:cs="Arial"/>
        </w:rPr>
        <w:t xml:space="preserve"> the normal daily commuting mileage.  The commuting mileage </w:t>
      </w:r>
      <w:proofErr w:type="gramStart"/>
      <w:r w:rsidRPr="00D57C43">
        <w:rPr>
          <w:rFonts w:ascii="Arial" w:hAnsi="Arial" w:cs="Arial"/>
        </w:rPr>
        <w:t>must only be deducted</w:t>
      </w:r>
      <w:proofErr w:type="gramEnd"/>
      <w:r w:rsidRPr="00D57C43">
        <w:rPr>
          <w:rFonts w:ascii="Arial" w:hAnsi="Arial" w:cs="Arial"/>
        </w:rPr>
        <w:t xml:space="preserve"> once from each day’s total mileage.  Any mileage travelled in excess of the normal travel to and from </w:t>
      </w:r>
      <w:proofErr w:type="gramStart"/>
      <w:r w:rsidRPr="00D57C43">
        <w:rPr>
          <w:rFonts w:ascii="Arial" w:hAnsi="Arial" w:cs="Arial"/>
        </w:rPr>
        <w:t>work</w:t>
      </w:r>
      <w:proofErr w:type="gramEnd"/>
      <w:r w:rsidRPr="00D57C43">
        <w:rPr>
          <w:rFonts w:ascii="Arial" w:hAnsi="Arial" w:cs="Arial"/>
        </w:rPr>
        <w:t xml:space="preserve"> mileage can be claimed.     </w:t>
      </w:r>
    </w:p>
    <w:p w14:paraId="5C98D7AC" w14:textId="77777777" w:rsidR="00EC1C69" w:rsidRPr="00D57C43" w:rsidRDefault="00EC1C69" w:rsidP="00EC1C69">
      <w:pPr>
        <w:pBdr>
          <w:top w:val="single" w:sz="4" w:space="1" w:color="auto"/>
          <w:left w:val="single" w:sz="4" w:space="4" w:color="auto"/>
          <w:bottom w:val="single" w:sz="4" w:space="1" w:color="auto"/>
          <w:right w:val="single" w:sz="4" w:space="4" w:color="auto"/>
        </w:pBdr>
        <w:ind w:left="1440"/>
        <w:jc w:val="both"/>
        <w:rPr>
          <w:rFonts w:ascii="Arial" w:hAnsi="Arial" w:cs="Arial"/>
        </w:rPr>
      </w:pPr>
      <w:r w:rsidRPr="00D57C43">
        <w:rPr>
          <w:rFonts w:ascii="Arial" w:hAnsi="Arial" w:cs="Arial"/>
        </w:rPr>
        <w:t>As employees would normally need to travel to and from their work location each day, they are not in any detriment when deducting the commuting mileage from their claim.</w:t>
      </w:r>
    </w:p>
    <w:p w14:paraId="1F72F646" w14:textId="77777777" w:rsidR="00D57C43" w:rsidRDefault="00D57C43" w:rsidP="00D57C43">
      <w:pPr>
        <w:spacing w:after="0" w:line="240" w:lineRule="auto"/>
        <w:ind w:left="360"/>
        <w:jc w:val="both"/>
        <w:rPr>
          <w:rFonts w:ascii="Arial" w:hAnsi="Arial" w:cs="Arial"/>
        </w:rPr>
      </w:pPr>
    </w:p>
    <w:p w14:paraId="3CBB8EDC" w14:textId="77777777" w:rsidR="00EC1C69" w:rsidRPr="00D57C43" w:rsidRDefault="00EC1C69" w:rsidP="00D57C43">
      <w:pPr>
        <w:spacing w:after="0" w:line="240" w:lineRule="auto"/>
        <w:ind w:left="720"/>
        <w:jc w:val="both"/>
        <w:rPr>
          <w:rFonts w:ascii="Arial" w:hAnsi="Arial" w:cs="Arial"/>
        </w:rPr>
      </w:pPr>
      <w:r w:rsidRPr="00D57C43">
        <w:rPr>
          <w:rFonts w:ascii="Arial" w:hAnsi="Arial" w:cs="Arial"/>
        </w:rPr>
        <w:t>Shortest route, shortest time rules must be applied therefore, the employee must efficiently plan their day accordingly to minimise distance travelled and costs incurred.</w:t>
      </w:r>
    </w:p>
    <w:p w14:paraId="08CE6F91" w14:textId="77777777" w:rsidR="00EC1C69" w:rsidRDefault="00EC1C69" w:rsidP="00EC1C69">
      <w:pPr>
        <w:pStyle w:val="ListParagraph"/>
        <w:rPr>
          <w:rFonts w:ascii="Arial" w:hAnsi="Arial" w:cs="Arial"/>
          <w:b/>
        </w:rPr>
      </w:pPr>
    </w:p>
    <w:p w14:paraId="607E322C" w14:textId="77777777" w:rsidR="00D57C43" w:rsidRDefault="00D57C43" w:rsidP="00EC1C69">
      <w:pPr>
        <w:pStyle w:val="ListParagraph"/>
        <w:rPr>
          <w:rFonts w:ascii="Arial" w:hAnsi="Arial" w:cs="Arial"/>
        </w:rPr>
      </w:pPr>
      <w:r>
        <w:rPr>
          <w:rFonts w:ascii="Arial" w:hAnsi="Arial" w:cs="Arial"/>
        </w:rPr>
        <w:t xml:space="preserve">The </w:t>
      </w:r>
      <w:r w:rsidRPr="00EC1C69">
        <w:rPr>
          <w:rFonts w:ascii="Arial" w:hAnsi="Arial" w:cs="Arial"/>
        </w:rPr>
        <w:t>‘</w:t>
      </w:r>
      <w:hyperlink r:id="rId15" w:history="1">
        <w:r w:rsidRPr="00EB7A01">
          <w:rPr>
            <w:rStyle w:val="Hyperlink"/>
            <w:rFonts w:ascii="Arial" w:hAnsi="Arial" w:cs="Arial"/>
          </w:rPr>
          <w:t>Homeworking Guidance during Covid-19</w:t>
        </w:r>
      </w:hyperlink>
      <w:r w:rsidRPr="00EC1C69">
        <w:rPr>
          <w:rFonts w:ascii="Arial" w:hAnsi="Arial" w:cs="Arial"/>
        </w:rPr>
        <w:t>’</w:t>
      </w:r>
      <w:r>
        <w:rPr>
          <w:rFonts w:ascii="Arial" w:hAnsi="Arial" w:cs="Arial"/>
        </w:rPr>
        <w:t xml:space="preserve"> document references the above.</w:t>
      </w:r>
    </w:p>
    <w:p w14:paraId="61CDCEAD" w14:textId="77777777" w:rsidR="009D7792" w:rsidRDefault="009D7792" w:rsidP="00EC1C69">
      <w:pPr>
        <w:pStyle w:val="ListParagraph"/>
        <w:rPr>
          <w:rFonts w:ascii="Arial" w:hAnsi="Arial" w:cs="Arial"/>
        </w:rPr>
      </w:pPr>
    </w:p>
    <w:p w14:paraId="6BB9E253" w14:textId="77777777" w:rsidR="00D57C43" w:rsidRDefault="00D57C43" w:rsidP="00EC1C69">
      <w:pPr>
        <w:pStyle w:val="ListParagraph"/>
        <w:rPr>
          <w:rFonts w:ascii="Arial" w:hAnsi="Arial" w:cs="Arial"/>
          <w:b/>
        </w:rPr>
      </w:pPr>
    </w:p>
    <w:p w14:paraId="263D14E7" w14:textId="77777777" w:rsidR="00EC1C69" w:rsidRPr="00EC1C69" w:rsidRDefault="00EC1C69" w:rsidP="00EC1C69">
      <w:pPr>
        <w:pStyle w:val="ListParagraph"/>
        <w:numPr>
          <w:ilvl w:val="0"/>
          <w:numId w:val="2"/>
        </w:numPr>
        <w:rPr>
          <w:rFonts w:ascii="Arial" w:hAnsi="Arial" w:cs="Arial"/>
          <w:b/>
        </w:rPr>
      </w:pPr>
      <w:r>
        <w:rPr>
          <w:rFonts w:ascii="Arial" w:hAnsi="Arial" w:cs="Arial"/>
          <w:b/>
        </w:rPr>
        <w:t>Can I claim expenses for working from home?</w:t>
      </w:r>
    </w:p>
    <w:p w14:paraId="246E2F6F" w14:textId="77777777" w:rsidR="00EC1C69" w:rsidRPr="00EC1C69" w:rsidRDefault="00EC1C69" w:rsidP="00EC1C69">
      <w:pPr>
        <w:ind w:left="720"/>
        <w:jc w:val="both"/>
        <w:rPr>
          <w:rFonts w:ascii="Arial" w:hAnsi="Arial" w:cs="Arial"/>
        </w:rPr>
      </w:pPr>
      <w:r w:rsidRPr="00EC1C69">
        <w:rPr>
          <w:rFonts w:ascii="Arial" w:hAnsi="Arial" w:cs="Arial"/>
        </w:rPr>
        <w:t xml:space="preserve">Any additional costs incurred by employees who are homeworking will not be reimbursed, including any utilities costs, the cost of any telephone </w:t>
      </w:r>
      <w:proofErr w:type="gramStart"/>
      <w:r w:rsidRPr="00EC1C69">
        <w:rPr>
          <w:rFonts w:ascii="Arial" w:hAnsi="Arial" w:cs="Arial"/>
        </w:rPr>
        <w:t>land line</w:t>
      </w:r>
      <w:proofErr w:type="gramEnd"/>
      <w:r w:rsidRPr="00EC1C69">
        <w:rPr>
          <w:rFonts w:ascii="Arial" w:hAnsi="Arial" w:cs="Arial"/>
        </w:rPr>
        <w:t xml:space="preserve"> or internet access.  Employees can claim tax relief from Her Majesty’s Revenue and Customs. </w:t>
      </w:r>
    </w:p>
    <w:p w14:paraId="70365755" w14:textId="77777777" w:rsidR="00EC1C69" w:rsidRPr="00EC1C69" w:rsidRDefault="00EC1C69" w:rsidP="00EC1C69">
      <w:pPr>
        <w:pStyle w:val="paragraph"/>
        <w:spacing w:before="0" w:beforeAutospacing="0" w:after="0" w:afterAutospacing="0"/>
        <w:ind w:left="720"/>
        <w:jc w:val="both"/>
        <w:textAlignment w:val="baseline"/>
        <w:rPr>
          <w:rFonts w:ascii="Arial" w:hAnsi="Arial" w:cs="Arial"/>
          <w:sz w:val="22"/>
          <w:szCs w:val="22"/>
        </w:rPr>
      </w:pPr>
      <w:r w:rsidRPr="00EC1C69">
        <w:rPr>
          <w:rFonts w:ascii="Arial" w:hAnsi="Arial" w:cs="Arial"/>
          <w:sz w:val="22"/>
          <w:szCs w:val="22"/>
        </w:rPr>
        <w:t xml:space="preserve">Guidance on how to make a claim for homeworking expenses is included at </w:t>
      </w:r>
      <w:r w:rsidRPr="00EC1C69">
        <w:rPr>
          <w:rFonts w:ascii="Arial" w:hAnsi="Arial" w:cs="Arial"/>
          <w:b/>
          <w:sz w:val="22"/>
          <w:szCs w:val="22"/>
        </w:rPr>
        <w:t>Appendix 3</w:t>
      </w:r>
      <w:r w:rsidRPr="00EC1C69">
        <w:rPr>
          <w:rFonts w:ascii="Arial" w:hAnsi="Arial" w:cs="Arial"/>
          <w:sz w:val="22"/>
          <w:szCs w:val="22"/>
        </w:rPr>
        <w:t xml:space="preserve"> of the document ‘</w:t>
      </w:r>
      <w:hyperlink r:id="rId16" w:history="1">
        <w:r w:rsidRPr="00B17715">
          <w:rPr>
            <w:rStyle w:val="Hyperlink"/>
            <w:rFonts w:ascii="Arial" w:hAnsi="Arial" w:cs="Arial"/>
            <w:sz w:val="22"/>
            <w:szCs w:val="22"/>
          </w:rPr>
          <w:t>Homeworking Guidance during Covid-19</w:t>
        </w:r>
      </w:hyperlink>
      <w:r w:rsidRPr="00EC1C69">
        <w:rPr>
          <w:rFonts w:ascii="Arial" w:hAnsi="Arial" w:cs="Arial"/>
          <w:sz w:val="22"/>
          <w:szCs w:val="22"/>
        </w:rPr>
        <w:t>’.</w:t>
      </w:r>
    </w:p>
    <w:p w14:paraId="23DE523C" w14:textId="77777777" w:rsidR="00EC1C69" w:rsidRPr="00EC1C69" w:rsidRDefault="00EC1C69" w:rsidP="00EC1C69">
      <w:pPr>
        <w:pStyle w:val="paragraph"/>
        <w:spacing w:before="0" w:beforeAutospacing="0" w:after="0" w:afterAutospacing="0"/>
        <w:ind w:left="720"/>
        <w:jc w:val="both"/>
        <w:textAlignment w:val="baseline"/>
        <w:rPr>
          <w:rFonts w:ascii="Arial" w:hAnsi="Arial" w:cs="Arial"/>
          <w:sz w:val="22"/>
          <w:szCs w:val="22"/>
        </w:rPr>
      </w:pPr>
    </w:p>
    <w:p w14:paraId="66513FB4" w14:textId="77777777" w:rsidR="00EC1C69" w:rsidRDefault="00EC1C69" w:rsidP="00EC1C69">
      <w:pPr>
        <w:ind w:left="720"/>
        <w:jc w:val="both"/>
        <w:rPr>
          <w:rStyle w:val="Hyperlink"/>
          <w:rFonts w:ascii="Arial" w:hAnsi="Arial" w:cs="Arial"/>
          <w:color w:val="auto"/>
          <w:sz w:val="28"/>
          <w:szCs w:val="28"/>
          <w:u w:val="none"/>
        </w:rPr>
      </w:pPr>
      <w:r w:rsidRPr="00EC1C69">
        <w:rPr>
          <w:rFonts w:ascii="Arial" w:hAnsi="Arial" w:cs="Arial"/>
        </w:rPr>
        <w:t>The</w:t>
      </w:r>
      <w:r w:rsidRPr="00EC1C69">
        <w:rPr>
          <w:rStyle w:val="Hyperlink"/>
          <w:rFonts w:ascii="Arial" w:hAnsi="Arial" w:cs="Arial"/>
          <w:color w:val="auto"/>
          <w:u w:val="none"/>
        </w:rPr>
        <w:t xml:space="preserve"> employee might wish to chec</w:t>
      </w:r>
      <w:r>
        <w:rPr>
          <w:rStyle w:val="Hyperlink"/>
          <w:rFonts w:ascii="Arial" w:hAnsi="Arial" w:cs="Arial"/>
          <w:color w:val="auto"/>
          <w:u w:val="none"/>
        </w:rPr>
        <w:t xml:space="preserve">k with the mortgage provider, </w:t>
      </w:r>
      <w:proofErr w:type="gramStart"/>
      <w:r w:rsidRPr="00EC1C69">
        <w:rPr>
          <w:rStyle w:val="Hyperlink"/>
          <w:rFonts w:ascii="Arial" w:hAnsi="Arial" w:cs="Arial"/>
          <w:color w:val="auto"/>
          <w:u w:val="none"/>
        </w:rPr>
        <w:t>landlord</w:t>
      </w:r>
      <w:proofErr w:type="gramEnd"/>
      <w:r w:rsidRPr="00EC1C69">
        <w:rPr>
          <w:rStyle w:val="Hyperlink"/>
          <w:rFonts w:ascii="Arial" w:hAnsi="Arial" w:cs="Arial"/>
          <w:color w:val="auto"/>
          <w:u w:val="none"/>
        </w:rPr>
        <w:t xml:space="preserve"> and home insurer that there is nothing preventing them from working from home</w:t>
      </w:r>
      <w:r w:rsidRPr="00EC1C69">
        <w:rPr>
          <w:rStyle w:val="Hyperlink"/>
          <w:rFonts w:ascii="Arial" w:hAnsi="Arial" w:cs="Arial"/>
          <w:color w:val="auto"/>
          <w:sz w:val="28"/>
          <w:szCs w:val="28"/>
          <w:u w:val="none"/>
        </w:rPr>
        <w:t>.</w:t>
      </w:r>
    </w:p>
    <w:p w14:paraId="52E56223" w14:textId="77777777" w:rsidR="0024792F" w:rsidRDefault="0024792F" w:rsidP="00EC1C69">
      <w:pPr>
        <w:ind w:left="720"/>
        <w:jc w:val="both"/>
        <w:rPr>
          <w:rStyle w:val="Hyperlink"/>
          <w:rFonts w:ascii="Arial" w:hAnsi="Arial" w:cs="Arial"/>
          <w:color w:val="auto"/>
          <w:sz w:val="28"/>
          <w:szCs w:val="28"/>
          <w:u w:val="none"/>
        </w:rPr>
      </w:pPr>
    </w:p>
    <w:p w14:paraId="5FB818D5" w14:textId="77777777" w:rsidR="009D7792" w:rsidRPr="009D7792" w:rsidRDefault="009D7792" w:rsidP="009D7792">
      <w:pPr>
        <w:pStyle w:val="ListParagraph"/>
        <w:numPr>
          <w:ilvl w:val="0"/>
          <w:numId w:val="2"/>
        </w:numPr>
        <w:jc w:val="both"/>
        <w:rPr>
          <w:rFonts w:ascii="Arial" w:hAnsi="Arial" w:cs="Arial"/>
          <w:sz w:val="28"/>
          <w:szCs w:val="28"/>
        </w:rPr>
      </w:pPr>
      <w:r w:rsidRPr="009D7792">
        <w:rPr>
          <w:rFonts w:ascii="Arial" w:hAnsi="Arial" w:cs="Arial"/>
          <w:b/>
          <w:bCs/>
        </w:rPr>
        <w:t>Do I need to pay for parking when I visit the office?</w:t>
      </w:r>
    </w:p>
    <w:p w14:paraId="07547A01" w14:textId="77777777" w:rsidR="009D7792" w:rsidRPr="009D7792" w:rsidRDefault="009D7792" w:rsidP="009D7792">
      <w:pPr>
        <w:pStyle w:val="ListParagraph"/>
        <w:jc w:val="both"/>
        <w:rPr>
          <w:rFonts w:ascii="Arial" w:hAnsi="Arial" w:cs="Arial"/>
          <w:b/>
          <w:bCs/>
        </w:rPr>
      </w:pPr>
    </w:p>
    <w:p w14:paraId="32CE1AD9" w14:textId="77777777" w:rsidR="009D7792" w:rsidRPr="009D7792" w:rsidRDefault="009D7792" w:rsidP="009D7792">
      <w:pPr>
        <w:pStyle w:val="ListParagraph"/>
        <w:jc w:val="both"/>
        <w:rPr>
          <w:rFonts w:ascii="Arial" w:hAnsi="Arial" w:cs="Arial"/>
        </w:rPr>
      </w:pPr>
      <w:r w:rsidRPr="009D7792">
        <w:rPr>
          <w:rFonts w:ascii="Arial" w:hAnsi="Arial" w:cs="Arial"/>
          <w:bCs/>
        </w:rPr>
        <w:t>Car parking fees</w:t>
      </w:r>
      <w:r w:rsidR="0024792F">
        <w:rPr>
          <w:rFonts w:ascii="Arial" w:hAnsi="Arial" w:cs="Arial"/>
          <w:bCs/>
        </w:rPr>
        <w:t xml:space="preserve"> for employee</w:t>
      </w:r>
      <w:r w:rsidR="00FA1954">
        <w:rPr>
          <w:rFonts w:ascii="Arial" w:hAnsi="Arial" w:cs="Arial"/>
          <w:bCs/>
        </w:rPr>
        <w:t xml:space="preserve">s </w:t>
      </w:r>
      <w:proofErr w:type="gramStart"/>
      <w:r w:rsidR="00FA1954">
        <w:rPr>
          <w:rFonts w:ascii="Arial" w:hAnsi="Arial" w:cs="Arial"/>
          <w:bCs/>
        </w:rPr>
        <w:t xml:space="preserve">have </w:t>
      </w:r>
      <w:r w:rsidRPr="009D7792">
        <w:rPr>
          <w:rFonts w:ascii="Arial" w:hAnsi="Arial" w:cs="Arial"/>
        </w:rPr>
        <w:t>been suspended</w:t>
      </w:r>
      <w:proofErr w:type="gramEnd"/>
      <w:r w:rsidRPr="009D7792">
        <w:rPr>
          <w:rFonts w:ascii="Arial" w:hAnsi="Arial" w:cs="Arial"/>
        </w:rPr>
        <w:t xml:space="preserve"> until further notice.</w:t>
      </w:r>
    </w:p>
    <w:p w14:paraId="516E9466" w14:textId="77777777" w:rsidR="009D7792" w:rsidRPr="009D7792" w:rsidRDefault="009D7792" w:rsidP="009D7792">
      <w:pPr>
        <w:ind w:left="720"/>
        <w:rPr>
          <w:rFonts w:ascii="Arial" w:hAnsi="Arial" w:cs="Arial"/>
        </w:rPr>
      </w:pPr>
      <w:r w:rsidRPr="009D7792">
        <w:rPr>
          <w:rFonts w:ascii="Arial" w:hAnsi="Arial" w:cs="Arial"/>
        </w:rPr>
        <w:t xml:space="preserve">If you have previously purchased a </w:t>
      </w:r>
      <w:proofErr w:type="gramStart"/>
      <w:r w:rsidR="0024792F">
        <w:rPr>
          <w:rFonts w:ascii="Arial" w:hAnsi="Arial" w:cs="Arial"/>
        </w:rPr>
        <w:t xml:space="preserve">car </w:t>
      </w:r>
      <w:r w:rsidRPr="009D7792">
        <w:rPr>
          <w:rFonts w:ascii="Arial" w:hAnsi="Arial" w:cs="Arial"/>
        </w:rPr>
        <w:t>parking</w:t>
      </w:r>
      <w:proofErr w:type="gramEnd"/>
      <w:r w:rsidRPr="009D7792">
        <w:rPr>
          <w:rFonts w:ascii="Arial" w:hAnsi="Arial" w:cs="Arial"/>
        </w:rPr>
        <w:t xml:space="preserve"> permit, you can continue to enjoy the benefits of free parking </w:t>
      </w:r>
      <w:r w:rsidR="0024792F">
        <w:rPr>
          <w:rFonts w:ascii="Arial" w:hAnsi="Arial" w:cs="Arial"/>
        </w:rPr>
        <w:t xml:space="preserve">if working from </w:t>
      </w:r>
      <w:r w:rsidRPr="009D7792">
        <w:rPr>
          <w:rFonts w:ascii="Arial" w:hAnsi="Arial" w:cs="Arial"/>
        </w:rPr>
        <w:t>Port Talbot</w:t>
      </w:r>
      <w:r w:rsidR="0024792F">
        <w:rPr>
          <w:rFonts w:ascii="Arial" w:hAnsi="Arial" w:cs="Arial"/>
        </w:rPr>
        <w:t xml:space="preserve"> Civic Centre</w:t>
      </w:r>
      <w:r w:rsidRPr="009D7792">
        <w:rPr>
          <w:rFonts w:ascii="Arial" w:hAnsi="Arial" w:cs="Arial"/>
        </w:rPr>
        <w:t>, Neath</w:t>
      </w:r>
      <w:r w:rsidR="00FA1954">
        <w:rPr>
          <w:rFonts w:ascii="Arial" w:hAnsi="Arial" w:cs="Arial"/>
        </w:rPr>
        <w:t xml:space="preserve"> Civic Centre</w:t>
      </w:r>
      <w:r w:rsidRPr="009D7792">
        <w:rPr>
          <w:rFonts w:ascii="Arial" w:hAnsi="Arial" w:cs="Arial"/>
        </w:rPr>
        <w:t xml:space="preserve"> and The Quays.</w:t>
      </w:r>
    </w:p>
    <w:p w14:paraId="67A19E95" w14:textId="77777777" w:rsidR="009D7792" w:rsidRDefault="009D7792" w:rsidP="009D7792">
      <w:pPr>
        <w:ind w:left="720"/>
        <w:rPr>
          <w:rFonts w:ascii="Arial" w:hAnsi="Arial" w:cs="Arial"/>
        </w:rPr>
      </w:pPr>
      <w:r w:rsidRPr="009D7792">
        <w:rPr>
          <w:rFonts w:ascii="Arial" w:hAnsi="Arial" w:cs="Arial"/>
        </w:rPr>
        <w:t>If you have not purchased a parking permit, you would need to pay the fee at the ‘Pay and Display’ machine and claim the money back.</w:t>
      </w:r>
    </w:p>
    <w:p w14:paraId="089F63C4" w14:textId="77777777" w:rsidR="00FA1954" w:rsidRDefault="0024792F" w:rsidP="00FA1954">
      <w:pPr>
        <w:ind w:left="720"/>
        <w:rPr>
          <w:rFonts w:ascii="Arial" w:hAnsi="Arial" w:cs="Arial"/>
        </w:rPr>
      </w:pPr>
      <w:r>
        <w:rPr>
          <w:rFonts w:ascii="Arial" w:hAnsi="Arial" w:cs="Arial"/>
        </w:rPr>
        <w:t>Similarly, if you have purchased a car parking permit previously, you can continue to use designated Council car parks free of charge for both work and personal purposes</w:t>
      </w:r>
      <w:r w:rsidR="00FA1954">
        <w:rPr>
          <w:rFonts w:ascii="Arial" w:hAnsi="Arial" w:cs="Arial"/>
        </w:rPr>
        <w:t xml:space="preserve"> as stated </w:t>
      </w:r>
      <w:r>
        <w:rPr>
          <w:rFonts w:ascii="Arial" w:hAnsi="Arial" w:cs="Arial"/>
        </w:rPr>
        <w:t>in the</w:t>
      </w:r>
      <w:r w:rsidR="009D7792" w:rsidRPr="009D7792">
        <w:rPr>
          <w:rFonts w:ascii="Arial" w:hAnsi="Arial" w:cs="Arial"/>
        </w:rPr>
        <w:t xml:space="preserve"> </w:t>
      </w:r>
      <w:r>
        <w:rPr>
          <w:rFonts w:ascii="Arial" w:hAnsi="Arial" w:cs="Arial"/>
        </w:rPr>
        <w:t>‘</w:t>
      </w:r>
      <w:hyperlink r:id="rId17" w:history="1">
        <w:r w:rsidR="009D7792" w:rsidRPr="00C1734A">
          <w:rPr>
            <w:rStyle w:val="Hyperlink"/>
            <w:rFonts w:ascii="Arial" w:hAnsi="Arial" w:cs="Arial"/>
          </w:rPr>
          <w:t xml:space="preserve">Staff and </w:t>
        </w:r>
        <w:r w:rsidRPr="00C1734A">
          <w:rPr>
            <w:rStyle w:val="Hyperlink"/>
            <w:rFonts w:ascii="Arial" w:hAnsi="Arial" w:cs="Arial"/>
          </w:rPr>
          <w:t xml:space="preserve">Member </w:t>
        </w:r>
        <w:r w:rsidR="009D7792" w:rsidRPr="00C1734A">
          <w:rPr>
            <w:rStyle w:val="Hyperlink"/>
            <w:rFonts w:ascii="Arial" w:hAnsi="Arial" w:cs="Arial"/>
          </w:rPr>
          <w:t>C</w:t>
        </w:r>
        <w:r w:rsidR="00FA1954" w:rsidRPr="00C1734A">
          <w:rPr>
            <w:rStyle w:val="Hyperlink"/>
            <w:rFonts w:ascii="Arial" w:hAnsi="Arial" w:cs="Arial"/>
          </w:rPr>
          <w:t>ar Parking Scheme’</w:t>
        </w:r>
      </w:hyperlink>
      <w:r w:rsidR="00FA1954">
        <w:rPr>
          <w:rFonts w:ascii="Arial" w:hAnsi="Arial" w:cs="Arial"/>
        </w:rPr>
        <w:t xml:space="preserve">.  </w:t>
      </w:r>
    </w:p>
    <w:p w14:paraId="4A9C8FEE" w14:textId="77777777" w:rsidR="009D7792" w:rsidRPr="009D7792" w:rsidRDefault="00FA1954" w:rsidP="00FA1954">
      <w:pPr>
        <w:ind w:left="720"/>
        <w:rPr>
          <w:rFonts w:ascii="Arial" w:hAnsi="Arial" w:cs="Arial"/>
        </w:rPr>
      </w:pPr>
      <w:r>
        <w:rPr>
          <w:rFonts w:ascii="Arial" w:hAnsi="Arial" w:cs="Arial"/>
        </w:rPr>
        <w:t xml:space="preserve">One change </w:t>
      </w:r>
      <w:proofErr w:type="gramStart"/>
      <w:r>
        <w:rPr>
          <w:rFonts w:ascii="Arial" w:hAnsi="Arial" w:cs="Arial"/>
        </w:rPr>
        <w:t>has been made</w:t>
      </w:r>
      <w:proofErr w:type="gramEnd"/>
      <w:r>
        <w:rPr>
          <w:rFonts w:ascii="Arial" w:hAnsi="Arial" w:cs="Arial"/>
        </w:rPr>
        <w:t xml:space="preserve"> </w:t>
      </w:r>
      <w:r w:rsidR="009D7792" w:rsidRPr="009D7792">
        <w:rPr>
          <w:rFonts w:ascii="Arial" w:hAnsi="Arial" w:cs="Arial"/>
        </w:rPr>
        <w:t xml:space="preserve">regarding </w:t>
      </w:r>
      <w:r>
        <w:rPr>
          <w:rFonts w:ascii="Arial" w:hAnsi="Arial" w:cs="Arial"/>
        </w:rPr>
        <w:t xml:space="preserve">parking at </w:t>
      </w:r>
      <w:r w:rsidR="009D7792" w:rsidRPr="009D7792">
        <w:rPr>
          <w:rFonts w:ascii="Arial" w:hAnsi="Arial" w:cs="Arial"/>
        </w:rPr>
        <w:t xml:space="preserve">Station Road.  As the markets </w:t>
      </w:r>
      <w:proofErr w:type="gramStart"/>
      <w:r w:rsidR="009D7792" w:rsidRPr="009D7792">
        <w:rPr>
          <w:rFonts w:ascii="Arial" w:hAnsi="Arial" w:cs="Arial"/>
        </w:rPr>
        <w:t>are no longer held</w:t>
      </w:r>
      <w:proofErr w:type="gramEnd"/>
      <w:r w:rsidR="009D7792" w:rsidRPr="009D7792">
        <w:rPr>
          <w:rFonts w:ascii="Arial" w:hAnsi="Arial" w:cs="Arial"/>
        </w:rPr>
        <w:t xml:space="preserve"> at Station Road on a Tuesday and Saturday, free parking is </w:t>
      </w:r>
      <w:r>
        <w:rPr>
          <w:rFonts w:ascii="Arial" w:hAnsi="Arial" w:cs="Arial"/>
        </w:rPr>
        <w:t xml:space="preserve">now </w:t>
      </w:r>
      <w:r w:rsidR="009D7792" w:rsidRPr="009D7792">
        <w:rPr>
          <w:rFonts w:ascii="Arial" w:hAnsi="Arial" w:cs="Arial"/>
        </w:rPr>
        <w:t>also available here</w:t>
      </w:r>
      <w:r>
        <w:rPr>
          <w:rFonts w:ascii="Arial" w:hAnsi="Arial" w:cs="Arial"/>
        </w:rPr>
        <w:t xml:space="preserve"> on these days</w:t>
      </w:r>
      <w:r w:rsidR="009D7792" w:rsidRPr="009D7792">
        <w:rPr>
          <w:rFonts w:ascii="Arial" w:hAnsi="Arial" w:cs="Arial"/>
        </w:rPr>
        <w:t>.</w:t>
      </w:r>
    </w:p>
    <w:p w14:paraId="269FA255" w14:textId="77777777" w:rsidR="009D7792" w:rsidRDefault="009D7792" w:rsidP="009D7792">
      <w:pPr>
        <w:ind w:left="720"/>
        <w:rPr>
          <w:rFonts w:ascii="Arial" w:hAnsi="Arial" w:cs="Arial"/>
        </w:rPr>
      </w:pPr>
      <w:r w:rsidRPr="009D7792">
        <w:rPr>
          <w:rFonts w:ascii="Arial" w:hAnsi="Arial" w:cs="Arial"/>
        </w:rPr>
        <w:t xml:space="preserve">Should you have any queries, please telephone the Parking Section on 01639 763939 or alternatively, you can email </w:t>
      </w:r>
      <w:hyperlink r:id="rId18" w:history="1">
        <w:r w:rsidRPr="009D7792">
          <w:rPr>
            <w:rStyle w:val="Hyperlink"/>
            <w:rFonts w:ascii="Arial" w:hAnsi="Arial" w:cs="Arial"/>
            <w:color w:val="auto"/>
          </w:rPr>
          <w:t>parkingpermits@npt.gov.uk</w:t>
        </w:r>
      </w:hyperlink>
      <w:r w:rsidRPr="009D7792">
        <w:rPr>
          <w:rFonts w:ascii="Arial" w:hAnsi="Arial" w:cs="Arial"/>
        </w:rPr>
        <w:t xml:space="preserve"> </w:t>
      </w:r>
    </w:p>
    <w:p w14:paraId="6C2D2261" w14:textId="77777777" w:rsidR="00527E58" w:rsidRDefault="00527E58" w:rsidP="00BC54AE">
      <w:pPr>
        <w:pStyle w:val="ListParagraph"/>
        <w:numPr>
          <w:ilvl w:val="0"/>
          <w:numId w:val="2"/>
        </w:numPr>
        <w:rPr>
          <w:rFonts w:ascii="Arial" w:hAnsi="Arial" w:cs="Arial"/>
          <w:b/>
        </w:rPr>
      </w:pPr>
      <w:r w:rsidRPr="00FD7707">
        <w:rPr>
          <w:rFonts w:ascii="Arial" w:hAnsi="Arial" w:cs="Arial"/>
          <w:b/>
        </w:rPr>
        <w:lastRenderedPageBreak/>
        <w:t xml:space="preserve">I am having difficulties with the Fusion phone system.  </w:t>
      </w:r>
      <w:proofErr w:type="gramStart"/>
      <w:r w:rsidRPr="00FD7707">
        <w:rPr>
          <w:rFonts w:ascii="Arial" w:hAnsi="Arial" w:cs="Arial"/>
          <w:b/>
        </w:rPr>
        <w:t>Who</w:t>
      </w:r>
      <w:proofErr w:type="gramEnd"/>
      <w:r w:rsidRPr="00FD7707">
        <w:rPr>
          <w:rFonts w:ascii="Arial" w:hAnsi="Arial" w:cs="Arial"/>
          <w:b/>
        </w:rPr>
        <w:t xml:space="preserve"> do I need to contact for help?</w:t>
      </w:r>
    </w:p>
    <w:p w14:paraId="5043CB0F" w14:textId="77777777" w:rsidR="008C1203" w:rsidRPr="008C1203" w:rsidRDefault="008C1203" w:rsidP="008C1203">
      <w:pPr>
        <w:pStyle w:val="ListParagraph"/>
        <w:rPr>
          <w:rFonts w:ascii="Arial" w:hAnsi="Arial" w:cs="Arial"/>
          <w:b/>
        </w:rPr>
      </w:pPr>
    </w:p>
    <w:p w14:paraId="1353DD93" w14:textId="77777777" w:rsidR="00B17715" w:rsidRDefault="008C1203" w:rsidP="00B17715">
      <w:pPr>
        <w:pStyle w:val="ListParagraph"/>
        <w:rPr>
          <w:rFonts w:ascii="Arial" w:hAnsi="Arial" w:cs="Arial"/>
        </w:rPr>
      </w:pPr>
      <w:r w:rsidRPr="008C1203">
        <w:rPr>
          <w:rFonts w:ascii="Arial" w:hAnsi="Arial" w:cs="Arial"/>
        </w:rPr>
        <w:t xml:space="preserve">You would need to contact the </w:t>
      </w:r>
      <w:r w:rsidR="00E71DC6">
        <w:rPr>
          <w:rFonts w:ascii="Arial" w:hAnsi="Arial" w:cs="Arial"/>
        </w:rPr>
        <w:t xml:space="preserve">Service Helpdesk, </w:t>
      </w:r>
      <w:r w:rsidR="00B17715">
        <w:rPr>
          <w:rFonts w:ascii="Arial" w:hAnsi="Arial" w:cs="Arial"/>
        </w:rPr>
        <w:t>Digital Services Team</w:t>
      </w:r>
    </w:p>
    <w:p w14:paraId="07459315" w14:textId="77777777" w:rsidR="002A339A" w:rsidRDefault="002A339A" w:rsidP="00B17715">
      <w:pPr>
        <w:pStyle w:val="ListParagraph"/>
        <w:rPr>
          <w:rFonts w:ascii="Arial" w:hAnsi="Arial" w:cs="Arial"/>
        </w:rPr>
      </w:pPr>
    </w:p>
    <w:p w14:paraId="1C7C9A68" w14:textId="77777777" w:rsidR="00B17715" w:rsidRPr="008C1203" w:rsidRDefault="00B17715" w:rsidP="008C1203">
      <w:pPr>
        <w:pStyle w:val="ListParagraph"/>
        <w:rPr>
          <w:rFonts w:ascii="Arial" w:hAnsi="Arial" w:cs="Arial"/>
        </w:rPr>
      </w:pPr>
      <w:r>
        <w:rPr>
          <w:rFonts w:ascii="Arial" w:hAnsi="Arial" w:cs="Arial"/>
        </w:rPr>
        <w:t>Telephone Extension</w:t>
      </w:r>
      <w:r w:rsidR="002A339A">
        <w:rPr>
          <w:rFonts w:ascii="Arial" w:hAnsi="Arial" w:cs="Arial"/>
        </w:rPr>
        <w:t>:</w:t>
      </w:r>
      <w:r>
        <w:rPr>
          <w:rFonts w:ascii="Arial" w:hAnsi="Arial" w:cs="Arial"/>
        </w:rPr>
        <w:t xml:space="preserve"> 6767</w:t>
      </w:r>
    </w:p>
    <w:p w14:paraId="1329E36D" w14:textId="77777777" w:rsidR="00527E58" w:rsidRDefault="002A339A" w:rsidP="00527E58">
      <w:pPr>
        <w:pStyle w:val="ListParagraph"/>
        <w:rPr>
          <w:rFonts w:ascii="Arial" w:hAnsi="Arial" w:cs="Arial"/>
        </w:rPr>
      </w:pPr>
      <w:r>
        <w:rPr>
          <w:rFonts w:ascii="Arial" w:hAnsi="Arial" w:cs="Arial"/>
        </w:rPr>
        <w:t xml:space="preserve">E Mail: </w:t>
      </w:r>
      <w:hyperlink r:id="rId19" w:history="1">
        <w:r w:rsidRPr="006C5D05">
          <w:rPr>
            <w:rStyle w:val="Hyperlink"/>
            <w:rFonts w:ascii="Arial" w:hAnsi="Arial" w:cs="Arial"/>
          </w:rPr>
          <w:t>sdesk@neath-porttalbot.gov.uk</w:t>
        </w:r>
      </w:hyperlink>
    </w:p>
    <w:p w14:paraId="6537F28F" w14:textId="77777777" w:rsidR="002A339A" w:rsidRDefault="002A339A" w:rsidP="00527E58">
      <w:pPr>
        <w:pStyle w:val="ListParagraph"/>
        <w:rPr>
          <w:rFonts w:ascii="Arial" w:hAnsi="Arial" w:cs="Arial"/>
        </w:rPr>
      </w:pPr>
    </w:p>
    <w:p w14:paraId="6DFB9E20" w14:textId="77777777" w:rsidR="002A339A" w:rsidRPr="00527E58" w:rsidRDefault="002A339A" w:rsidP="00527E58">
      <w:pPr>
        <w:pStyle w:val="ListParagraph"/>
        <w:rPr>
          <w:rFonts w:ascii="Arial" w:hAnsi="Arial" w:cs="Arial"/>
        </w:rPr>
      </w:pPr>
    </w:p>
    <w:p w14:paraId="1CEAD90E" w14:textId="77777777" w:rsidR="00527E58" w:rsidRPr="00FD7707" w:rsidRDefault="00527E58" w:rsidP="00BC54AE">
      <w:pPr>
        <w:pStyle w:val="ListParagraph"/>
        <w:numPr>
          <w:ilvl w:val="0"/>
          <w:numId w:val="2"/>
        </w:numPr>
        <w:rPr>
          <w:rFonts w:ascii="Arial" w:hAnsi="Arial" w:cs="Arial"/>
          <w:b/>
        </w:rPr>
      </w:pPr>
      <w:r w:rsidRPr="00FD7707">
        <w:rPr>
          <w:rFonts w:ascii="Arial" w:hAnsi="Arial" w:cs="Arial"/>
          <w:b/>
        </w:rPr>
        <w:t>Does the council have an Agile Working policy?</w:t>
      </w:r>
    </w:p>
    <w:p w14:paraId="70DF9E56" w14:textId="77777777" w:rsidR="00C70D23" w:rsidRPr="00FD7707" w:rsidRDefault="00C70D23" w:rsidP="00C70D23">
      <w:pPr>
        <w:pStyle w:val="ListParagraph"/>
        <w:rPr>
          <w:rFonts w:ascii="Arial" w:hAnsi="Arial" w:cs="Arial"/>
          <w:b/>
        </w:rPr>
      </w:pPr>
    </w:p>
    <w:p w14:paraId="0972F824" w14:textId="77777777" w:rsidR="009A692B" w:rsidRDefault="009A692B" w:rsidP="00C70D23">
      <w:pPr>
        <w:pStyle w:val="ListParagraph"/>
        <w:rPr>
          <w:rStyle w:val="normaltextrun"/>
          <w:rFonts w:ascii="Arial" w:hAnsi="Arial" w:cs="Arial"/>
          <w:color w:val="000000"/>
          <w:shd w:val="clear" w:color="auto" w:fill="FFFFFF"/>
        </w:rPr>
      </w:pPr>
      <w:r>
        <w:rPr>
          <w:rStyle w:val="normaltextrun"/>
          <w:rFonts w:ascii="Arial" w:hAnsi="Arial" w:cs="Arial"/>
          <w:color w:val="000000"/>
          <w:shd w:val="clear" w:color="auto" w:fill="FFFFFF"/>
        </w:rPr>
        <w:t xml:space="preserve">A draft Agile Working Policy </w:t>
      </w:r>
      <w:proofErr w:type="gramStart"/>
      <w:r>
        <w:rPr>
          <w:rStyle w:val="normaltextrun"/>
          <w:rFonts w:ascii="Arial" w:hAnsi="Arial" w:cs="Arial"/>
          <w:color w:val="000000"/>
          <w:shd w:val="clear" w:color="auto" w:fill="FFFFFF"/>
        </w:rPr>
        <w:t>was developed</w:t>
      </w:r>
      <w:proofErr w:type="gramEnd"/>
      <w:r>
        <w:rPr>
          <w:rStyle w:val="normaltextrun"/>
          <w:rFonts w:ascii="Arial" w:hAnsi="Arial" w:cs="Arial"/>
          <w:color w:val="000000"/>
          <w:shd w:val="clear" w:color="auto" w:fill="FFFFFF"/>
        </w:rPr>
        <w:t xml:space="preserve"> following the 2019 Agile Working Pilot in Environmental Health and Trading Standards.  This</w:t>
      </w:r>
      <w:r w:rsidR="00D57C43">
        <w:rPr>
          <w:rStyle w:val="normaltextrun"/>
          <w:rFonts w:ascii="Arial" w:hAnsi="Arial" w:cs="Arial"/>
          <w:color w:val="000000"/>
          <w:shd w:val="clear" w:color="auto" w:fill="FFFFFF"/>
        </w:rPr>
        <w:t xml:space="preserve"> policy</w:t>
      </w:r>
      <w:r>
        <w:rPr>
          <w:rStyle w:val="normaltextrun"/>
          <w:rFonts w:ascii="Arial" w:hAnsi="Arial" w:cs="Arial"/>
          <w:color w:val="000000"/>
          <w:shd w:val="clear" w:color="auto" w:fill="FFFFFF"/>
        </w:rPr>
        <w:t xml:space="preserve"> </w:t>
      </w:r>
      <w:proofErr w:type="gramStart"/>
      <w:r>
        <w:rPr>
          <w:rStyle w:val="normaltextrun"/>
          <w:rFonts w:ascii="Arial" w:hAnsi="Arial" w:cs="Arial"/>
          <w:color w:val="000000"/>
          <w:shd w:val="clear" w:color="auto" w:fill="FFFFFF"/>
        </w:rPr>
        <w:t>will be reviewed</w:t>
      </w:r>
      <w:proofErr w:type="gramEnd"/>
      <w:r>
        <w:rPr>
          <w:rStyle w:val="normaltextrun"/>
          <w:rFonts w:ascii="Arial" w:hAnsi="Arial" w:cs="Arial"/>
          <w:color w:val="000000"/>
          <w:shd w:val="clear" w:color="auto" w:fill="FFFFFF"/>
        </w:rPr>
        <w:t xml:space="preserve"> in line with lessons learnt </w:t>
      </w:r>
      <w:r w:rsidR="00D57C43">
        <w:rPr>
          <w:rStyle w:val="normaltextrun"/>
          <w:rFonts w:ascii="Arial" w:hAnsi="Arial" w:cs="Arial"/>
          <w:color w:val="000000"/>
          <w:shd w:val="clear" w:color="auto" w:fill="FFFFFF"/>
        </w:rPr>
        <w:t>from home working in 2020 / 21.</w:t>
      </w:r>
    </w:p>
    <w:p w14:paraId="4D17554C" w14:textId="77777777" w:rsidR="009A692B" w:rsidRDefault="009A692B" w:rsidP="00C70D23">
      <w:pPr>
        <w:pStyle w:val="ListParagraph"/>
        <w:rPr>
          <w:rFonts w:ascii="Arial" w:hAnsi="Arial" w:cs="Arial"/>
        </w:rPr>
      </w:pPr>
      <w:r>
        <w:rPr>
          <w:rStyle w:val="normaltextrun"/>
          <w:rFonts w:ascii="Arial" w:hAnsi="Arial" w:cs="Arial"/>
          <w:color w:val="000000"/>
          <w:shd w:val="clear" w:color="auto" w:fill="FFFFFF"/>
        </w:rPr>
        <w:t> </w:t>
      </w:r>
      <w:r>
        <w:rPr>
          <w:rStyle w:val="eop"/>
          <w:rFonts w:ascii="Arial" w:hAnsi="Arial" w:cs="Arial"/>
          <w:color w:val="000000"/>
          <w:shd w:val="clear" w:color="auto" w:fill="FFFFFF"/>
        </w:rPr>
        <w:t> </w:t>
      </w:r>
    </w:p>
    <w:p w14:paraId="1DDE189B" w14:textId="77777777" w:rsidR="001E5A9C" w:rsidRDefault="00C70D23" w:rsidP="00662369">
      <w:pPr>
        <w:pStyle w:val="ListParagraph"/>
        <w:rPr>
          <w:rFonts w:ascii="Arial" w:hAnsi="Arial" w:cs="Arial"/>
        </w:rPr>
      </w:pPr>
      <w:r>
        <w:rPr>
          <w:rFonts w:ascii="Arial" w:hAnsi="Arial" w:cs="Arial"/>
        </w:rPr>
        <w:t>In the meantime, the ‘</w:t>
      </w:r>
      <w:hyperlink r:id="rId20" w:history="1">
        <w:r w:rsidRPr="00B17715">
          <w:rPr>
            <w:rStyle w:val="Hyperlink"/>
            <w:rFonts w:ascii="Arial" w:hAnsi="Arial" w:cs="Arial"/>
          </w:rPr>
          <w:t>Homeworking Guidance</w:t>
        </w:r>
        <w:r w:rsidR="00B17715" w:rsidRPr="00B17715">
          <w:rPr>
            <w:rStyle w:val="Hyperlink"/>
            <w:rFonts w:ascii="Arial" w:hAnsi="Arial" w:cs="Arial"/>
          </w:rPr>
          <w:t xml:space="preserve"> during Covid-19</w:t>
        </w:r>
      </w:hyperlink>
      <w:r w:rsidR="00B17715">
        <w:rPr>
          <w:rFonts w:ascii="Arial" w:hAnsi="Arial" w:cs="Arial"/>
        </w:rPr>
        <w:t xml:space="preserve"> </w:t>
      </w:r>
      <w:r>
        <w:rPr>
          <w:rFonts w:ascii="Arial" w:hAnsi="Arial" w:cs="Arial"/>
        </w:rPr>
        <w:t>’ is currently available which includes sp</w:t>
      </w:r>
      <w:bookmarkStart w:id="0" w:name="_GoBack"/>
      <w:bookmarkEnd w:id="0"/>
      <w:r>
        <w:rPr>
          <w:rFonts w:ascii="Arial" w:hAnsi="Arial" w:cs="Arial"/>
        </w:rPr>
        <w:t>ecific policy guidance and principles to suppo</w:t>
      </w:r>
      <w:r w:rsidR="00FD7707">
        <w:rPr>
          <w:rFonts w:ascii="Arial" w:hAnsi="Arial" w:cs="Arial"/>
        </w:rPr>
        <w:t xml:space="preserve">rt </w:t>
      </w:r>
      <w:r w:rsidR="00662369">
        <w:rPr>
          <w:rFonts w:ascii="Arial" w:hAnsi="Arial" w:cs="Arial"/>
        </w:rPr>
        <w:t>homeworking</w:t>
      </w:r>
      <w:r w:rsidR="00B17715">
        <w:rPr>
          <w:rFonts w:ascii="Arial" w:hAnsi="Arial" w:cs="Arial"/>
        </w:rPr>
        <w:t>.</w:t>
      </w:r>
    </w:p>
    <w:sectPr w:rsidR="001E5A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900D8"/>
    <w:multiLevelType w:val="multilevel"/>
    <w:tmpl w:val="304E6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AC1AEB"/>
    <w:multiLevelType w:val="hybridMultilevel"/>
    <w:tmpl w:val="0D605F6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A96895"/>
    <w:multiLevelType w:val="hybridMultilevel"/>
    <w:tmpl w:val="C3145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F61403"/>
    <w:multiLevelType w:val="hybridMultilevel"/>
    <w:tmpl w:val="851A9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C7655B"/>
    <w:multiLevelType w:val="hybridMultilevel"/>
    <w:tmpl w:val="1DE08CD6"/>
    <w:lvl w:ilvl="0" w:tplc="4D807D1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530E24"/>
    <w:multiLevelType w:val="multilevel"/>
    <w:tmpl w:val="407C58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935932"/>
    <w:multiLevelType w:val="hybridMultilevel"/>
    <w:tmpl w:val="31D62A7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5B42191"/>
    <w:multiLevelType w:val="hybridMultilevel"/>
    <w:tmpl w:val="B5341C86"/>
    <w:lvl w:ilvl="0" w:tplc="4D807D1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BC782E"/>
    <w:multiLevelType w:val="multilevel"/>
    <w:tmpl w:val="9D36B9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245480"/>
    <w:multiLevelType w:val="hybridMultilevel"/>
    <w:tmpl w:val="B1B05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6210F26"/>
    <w:multiLevelType w:val="hybridMultilevel"/>
    <w:tmpl w:val="811EE49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6394AA3"/>
    <w:multiLevelType w:val="hybridMultilevel"/>
    <w:tmpl w:val="09D451B2"/>
    <w:lvl w:ilvl="0" w:tplc="0809000B">
      <w:start w:val="1"/>
      <w:numFmt w:val="bullet"/>
      <w:lvlText w:val=""/>
      <w:lvlJc w:val="left"/>
      <w:pPr>
        <w:ind w:left="1440" w:hanging="360"/>
      </w:pPr>
      <w:rPr>
        <w:rFonts w:ascii="Wingdings" w:hAnsi="Wingdings" w:hint="default"/>
      </w:rPr>
    </w:lvl>
    <w:lvl w:ilvl="1" w:tplc="0809000B">
      <w:start w:val="1"/>
      <w:numFmt w:val="bullet"/>
      <w:lvlText w:val=""/>
      <w:lvlJc w:val="left"/>
      <w:pPr>
        <w:ind w:left="2160" w:hanging="360"/>
      </w:pPr>
      <w:rPr>
        <w:rFonts w:ascii="Wingdings" w:hAnsi="Wingdings" w:hint="default"/>
      </w:rPr>
    </w:lvl>
    <w:lvl w:ilvl="2" w:tplc="0809000B">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83D1727"/>
    <w:multiLevelType w:val="hybridMultilevel"/>
    <w:tmpl w:val="62DC24D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9"/>
  </w:num>
  <w:num w:numId="4">
    <w:abstractNumId w:val="7"/>
  </w:num>
  <w:num w:numId="5">
    <w:abstractNumId w:val="8"/>
  </w:num>
  <w:num w:numId="6">
    <w:abstractNumId w:val="0"/>
  </w:num>
  <w:num w:numId="7">
    <w:abstractNumId w:val="5"/>
  </w:num>
  <w:num w:numId="8">
    <w:abstractNumId w:val="11"/>
  </w:num>
  <w:num w:numId="9">
    <w:abstractNumId w:val="12"/>
  </w:num>
  <w:num w:numId="10">
    <w:abstractNumId w:val="1"/>
  </w:num>
  <w:num w:numId="11">
    <w:abstractNumId w:val="4"/>
  </w:num>
  <w:num w:numId="12">
    <w:abstractNumId w:val="6"/>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4AE"/>
    <w:rsid w:val="001423D2"/>
    <w:rsid w:val="0016764E"/>
    <w:rsid w:val="001E5A9C"/>
    <w:rsid w:val="0024792F"/>
    <w:rsid w:val="00295FD0"/>
    <w:rsid w:val="002A339A"/>
    <w:rsid w:val="003337E8"/>
    <w:rsid w:val="0039070A"/>
    <w:rsid w:val="00394608"/>
    <w:rsid w:val="004053FB"/>
    <w:rsid w:val="004C2C08"/>
    <w:rsid w:val="00527E58"/>
    <w:rsid w:val="00553CF4"/>
    <w:rsid w:val="00572892"/>
    <w:rsid w:val="00651409"/>
    <w:rsid w:val="00662369"/>
    <w:rsid w:val="00672515"/>
    <w:rsid w:val="00692199"/>
    <w:rsid w:val="008C1203"/>
    <w:rsid w:val="0095331D"/>
    <w:rsid w:val="0095457E"/>
    <w:rsid w:val="0099267A"/>
    <w:rsid w:val="009A2AF1"/>
    <w:rsid w:val="009A692B"/>
    <w:rsid w:val="009D7792"/>
    <w:rsid w:val="00A61BCE"/>
    <w:rsid w:val="00AB3272"/>
    <w:rsid w:val="00B17715"/>
    <w:rsid w:val="00BC54AE"/>
    <w:rsid w:val="00C1734A"/>
    <w:rsid w:val="00C70D23"/>
    <w:rsid w:val="00CD1CAA"/>
    <w:rsid w:val="00D57C43"/>
    <w:rsid w:val="00DD4A21"/>
    <w:rsid w:val="00E71DC6"/>
    <w:rsid w:val="00EB7A01"/>
    <w:rsid w:val="00EC1C69"/>
    <w:rsid w:val="00F50288"/>
    <w:rsid w:val="00FA1954"/>
    <w:rsid w:val="00FD7707"/>
    <w:rsid w:val="29270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F2585"/>
  <w15:chartTrackingRefBased/>
  <w15:docId w15:val="{15D30F52-A66B-455E-81BE-2AC0419A7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4AE"/>
    <w:pPr>
      <w:ind w:left="720"/>
      <w:contextualSpacing/>
    </w:pPr>
  </w:style>
  <w:style w:type="character" w:customStyle="1" w:styleId="normaltextrun">
    <w:name w:val="normaltextrun"/>
    <w:basedOn w:val="DefaultParagraphFont"/>
    <w:rsid w:val="009A692B"/>
  </w:style>
  <w:style w:type="character" w:customStyle="1" w:styleId="eop">
    <w:name w:val="eop"/>
    <w:basedOn w:val="DefaultParagraphFont"/>
    <w:rsid w:val="009A692B"/>
  </w:style>
  <w:style w:type="paragraph" w:customStyle="1" w:styleId="paragraph">
    <w:name w:val="paragraph"/>
    <w:basedOn w:val="Normal"/>
    <w:rsid w:val="00FD77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92199"/>
    <w:rPr>
      <w:color w:val="0000FF"/>
      <w:u w:val="single"/>
    </w:rPr>
  </w:style>
  <w:style w:type="character" w:styleId="Strong">
    <w:name w:val="Strong"/>
    <w:basedOn w:val="DefaultParagraphFont"/>
    <w:uiPriority w:val="22"/>
    <w:qFormat/>
    <w:rsid w:val="00CD1CAA"/>
    <w:rPr>
      <w:b/>
      <w:bCs/>
    </w:rPr>
  </w:style>
  <w:style w:type="paragraph" w:styleId="NormalWeb">
    <w:name w:val="Normal (Web)"/>
    <w:basedOn w:val="Normal"/>
    <w:uiPriority w:val="99"/>
    <w:semiHidden/>
    <w:unhideWhenUsed/>
    <w:rsid w:val="00CD1CAA"/>
    <w:pPr>
      <w:spacing w:before="75" w:after="75"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B7A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28199">
      <w:bodyDiv w:val="1"/>
      <w:marLeft w:val="0"/>
      <w:marRight w:val="0"/>
      <w:marTop w:val="0"/>
      <w:marBottom w:val="0"/>
      <w:divBdr>
        <w:top w:val="none" w:sz="0" w:space="0" w:color="auto"/>
        <w:left w:val="none" w:sz="0" w:space="0" w:color="auto"/>
        <w:bottom w:val="none" w:sz="0" w:space="0" w:color="auto"/>
        <w:right w:val="none" w:sz="0" w:space="0" w:color="auto"/>
      </w:divBdr>
    </w:div>
    <w:div w:id="729353196">
      <w:bodyDiv w:val="1"/>
      <w:marLeft w:val="0"/>
      <w:marRight w:val="0"/>
      <w:marTop w:val="0"/>
      <w:marBottom w:val="0"/>
      <w:divBdr>
        <w:top w:val="none" w:sz="0" w:space="0" w:color="auto"/>
        <w:left w:val="none" w:sz="0" w:space="0" w:color="auto"/>
        <w:bottom w:val="none" w:sz="0" w:space="0" w:color="auto"/>
        <w:right w:val="none" w:sz="0" w:space="0" w:color="auto"/>
      </w:divBdr>
    </w:div>
    <w:div w:id="949969879">
      <w:bodyDiv w:val="1"/>
      <w:marLeft w:val="0"/>
      <w:marRight w:val="0"/>
      <w:marTop w:val="0"/>
      <w:marBottom w:val="0"/>
      <w:divBdr>
        <w:top w:val="none" w:sz="0" w:space="0" w:color="auto"/>
        <w:left w:val="none" w:sz="0" w:space="0" w:color="auto"/>
        <w:bottom w:val="none" w:sz="0" w:space="0" w:color="auto"/>
        <w:right w:val="none" w:sz="0" w:space="0" w:color="auto"/>
      </w:divBdr>
      <w:divsChild>
        <w:div w:id="1012998140">
          <w:marLeft w:val="0"/>
          <w:marRight w:val="0"/>
          <w:marTop w:val="0"/>
          <w:marBottom w:val="0"/>
          <w:divBdr>
            <w:top w:val="none" w:sz="0" w:space="0" w:color="auto"/>
            <w:left w:val="none" w:sz="0" w:space="0" w:color="auto"/>
            <w:bottom w:val="none" w:sz="0" w:space="0" w:color="auto"/>
            <w:right w:val="none" w:sz="0" w:space="0" w:color="auto"/>
          </w:divBdr>
        </w:div>
        <w:div w:id="160170723">
          <w:marLeft w:val="0"/>
          <w:marRight w:val="0"/>
          <w:marTop w:val="0"/>
          <w:marBottom w:val="0"/>
          <w:divBdr>
            <w:top w:val="none" w:sz="0" w:space="0" w:color="auto"/>
            <w:left w:val="none" w:sz="0" w:space="0" w:color="auto"/>
            <w:bottom w:val="none" w:sz="0" w:space="0" w:color="auto"/>
            <w:right w:val="none" w:sz="0" w:space="0" w:color="auto"/>
          </w:divBdr>
        </w:div>
      </w:divsChild>
    </w:div>
    <w:div w:id="964232396">
      <w:bodyDiv w:val="1"/>
      <w:marLeft w:val="0"/>
      <w:marRight w:val="0"/>
      <w:marTop w:val="0"/>
      <w:marBottom w:val="0"/>
      <w:divBdr>
        <w:top w:val="none" w:sz="0" w:space="0" w:color="auto"/>
        <w:left w:val="none" w:sz="0" w:space="0" w:color="auto"/>
        <w:bottom w:val="none" w:sz="0" w:space="0" w:color="auto"/>
        <w:right w:val="none" w:sz="0" w:space="0" w:color="auto"/>
      </w:divBdr>
    </w:div>
    <w:div w:id="1074858980">
      <w:bodyDiv w:val="1"/>
      <w:marLeft w:val="0"/>
      <w:marRight w:val="0"/>
      <w:marTop w:val="0"/>
      <w:marBottom w:val="0"/>
      <w:divBdr>
        <w:top w:val="none" w:sz="0" w:space="0" w:color="auto"/>
        <w:left w:val="none" w:sz="0" w:space="0" w:color="auto"/>
        <w:bottom w:val="none" w:sz="0" w:space="0" w:color="auto"/>
        <w:right w:val="none" w:sz="0" w:space="0" w:color="auto"/>
      </w:divBdr>
    </w:div>
    <w:div w:id="1813136821">
      <w:bodyDiv w:val="1"/>
      <w:marLeft w:val="0"/>
      <w:marRight w:val="0"/>
      <w:marTop w:val="0"/>
      <w:marBottom w:val="0"/>
      <w:divBdr>
        <w:top w:val="none" w:sz="0" w:space="0" w:color="auto"/>
        <w:left w:val="none" w:sz="0" w:space="0" w:color="auto"/>
        <w:bottom w:val="none" w:sz="0" w:space="0" w:color="auto"/>
        <w:right w:val="none" w:sz="0" w:space="0" w:color="auto"/>
      </w:divBdr>
    </w:div>
    <w:div w:id="1984501605">
      <w:bodyDiv w:val="1"/>
      <w:marLeft w:val="0"/>
      <w:marRight w:val="0"/>
      <w:marTop w:val="0"/>
      <w:marBottom w:val="0"/>
      <w:divBdr>
        <w:top w:val="none" w:sz="0" w:space="0" w:color="auto"/>
        <w:left w:val="none" w:sz="0" w:space="0" w:color="auto"/>
        <w:bottom w:val="none" w:sz="0" w:space="0" w:color="auto"/>
        <w:right w:val="none" w:sz="0" w:space="0" w:color="auto"/>
      </w:divBdr>
    </w:div>
    <w:div w:id="2139373560">
      <w:bodyDiv w:val="1"/>
      <w:marLeft w:val="0"/>
      <w:marRight w:val="0"/>
      <w:marTop w:val="0"/>
      <w:marBottom w:val="0"/>
      <w:divBdr>
        <w:top w:val="none" w:sz="0" w:space="0" w:color="auto"/>
        <w:left w:val="none" w:sz="0" w:space="0" w:color="auto"/>
        <w:bottom w:val="none" w:sz="0" w:space="0" w:color="auto"/>
        <w:right w:val="none" w:sz="0" w:space="0" w:color="auto"/>
      </w:divBdr>
      <w:divsChild>
        <w:div w:id="111947823">
          <w:marLeft w:val="0"/>
          <w:marRight w:val="0"/>
          <w:marTop w:val="0"/>
          <w:marBottom w:val="0"/>
          <w:divBdr>
            <w:top w:val="none" w:sz="0" w:space="0" w:color="auto"/>
            <w:left w:val="none" w:sz="0" w:space="0" w:color="auto"/>
            <w:bottom w:val="none" w:sz="0" w:space="0" w:color="auto"/>
            <w:right w:val="none" w:sz="0" w:space="0" w:color="auto"/>
          </w:divBdr>
          <w:divsChild>
            <w:div w:id="661279673">
              <w:marLeft w:val="0"/>
              <w:marRight w:val="0"/>
              <w:marTop w:val="0"/>
              <w:marBottom w:val="0"/>
              <w:divBdr>
                <w:top w:val="none" w:sz="0" w:space="0" w:color="auto"/>
                <w:left w:val="none" w:sz="0" w:space="0" w:color="auto"/>
                <w:bottom w:val="none" w:sz="0" w:space="0" w:color="auto"/>
                <w:right w:val="none" w:sz="0" w:space="0" w:color="auto"/>
              </w:divBdr>
              <w:divsChild>
                <w:div w:id="1773277793">
                  <w:marLeft w:val="0"/>
                  <w:marRight w:val="0"/>
                  <w:marTop w:val="0"/>
                  <w:marBottom w:val="0"/>
                  <w:divBdr>
                    <w:top w:val="none" w:sz="0" w:space="0" w:color="auto"/>
                    <w:left w:val="none" w:sz="0" w:space="0" w:color="auto"/>
                    <w:bottom w:val="none" w:sz="0" w:space="0" w:color="auto"/>
                    <w:right w:val="none" w:sz="0" w:space="0" w:color="auto"/>
                  </w:divBdr>
                  <w:divsChild>
                    <w:div w:id="83337208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t.gov.uk/24395" TargetMode="External"/><Relationship Id="rId13" Type="http://schemas.openxmlformats.org/officeDocument/2006/relationships/hyperlink" Target="https://www.npt.gov.uk/22793" TargetMode="External"/><Relationship Id="rId18" Type="http://schemas.openxmlformats.org/officeDocument/2006/relationships/hyperlink" Target="mailto:parkingpermits@npt.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npt.gov.uk/23777" TargetMode="External"/><Relationship Id="rId17" Type="http://schemas.openxmlformats.org/officeDocument/2006/relationships/hyperlink" Target="http://umbraco.npt.gov.uk:700/1363" TargetMode="External"/><Relationship Id="rId2" Type="http://schemas.openxmlformats.org/officeDocument/2006/relationships/customXml" Target="../customXml/item2.xml"/><Relationship Id="rId16" Type="http://schemas.openxmlformats.org/officeDocument/2006/relationships/hyperlink" Target="https://www.npt.gov.uk/24395" TargetMode="External"/><Relationship Id="rId20" Type="http://schemas.openxmlformats.org/officeDocument/2006/relationships/hyperlink" Target="https://www.npt.gov.uk/2439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inistryoffurniture.com/workplace/category/150825/working-from-home" TargetMode="External"/><Relationship Id="rId5" Type="http://schemas.openxmlformats.org/officeDocument/2006/relationships/styles" Target="styles.xml"/><Relationship Id="rId15" Type="http://schemas.openxmlformats.org/officeDocument/2006/relationships/hyperlink" Target="https://www.npt.gov.uk/24395" TargetMode="External"/><Relationship Id="rId10" Type="http://schemas.openxmlformats.org/officeDocument/2006/relationships/hyperlink" Target="https://www.npt.gov.uk/24395" TargetMode="External"/><Relationship Id="rId19" Type="http://schemas.openxmlformats.org/officeDocument/2006/relationships/hyperlink" Target="mailto:sdesk@neath-porttalbot.gov.uk" TargetMode="External"/><Relationship Id="rId4" Type="http://schemas.openxmlformats.org/officeDocument/2006/relationships/numbering" Target="numbering.xml"/><Relationship Id="rId9" Type="http://schemas.openxmlformats.org/officeDocument/2006/relationships/hyperlink" Target="http://apexlive.neath-porttalbot.gov.uk/ords/live6/f?p=DSE_LIVE" TargetMode="External"/><Relationship Id="rId14" Type="http://schemas.openxmlformats.org/officeDocument/2006/relationships/hyperlink" Target="https://www.npt.gov.uk/2439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F6639578DEDE468A75D7C2395B8391" ma:contentTypeVersion="6" ma:contentTypeDescription="Create a new document." ma:contentTypeScope="" ma:versionID="01dbf78eb6a0c0c08de716d9da1c7347">
  <xsd:schema xmlns:xsd="http://www.w3.org/2001/XMLSchema" xmlns:xs="http://www.w3.org/2001/XMLSchema" xmlns:p="http://schemas.microsoft.com/office/2006/metadata/properties" xmlns:ns2="3e4b3f90-e8d7-422d-b42e-a776c146ab02" targetNamespace="http://schemas.microsoft.com/office/2006/metadata/properties" ma:root="true" ma:fieldsID="1e104cac6bf703a7076343dbfcbde026" ns2:_="">
    <xsd:import namespace="3e4b3f90-e8d7-422d-b42e-a776c146ab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4b3f90-e8d7-422d-b42e-a776c146a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3EA9CE-B267-4402-8341-C13FF5F062A8}">
  <ds:schemaRefs>
    <ds:schemaRef ds:uri="http://purl.org/dc/elements/1.1/"/>
    <ds:schemaRef ds:uri="http://schemas.microsoft.com/office/2006/documentManagement/types"/>
    <ds:schemaRef ds:uri="http://purl.org/dc/terms/"/>
    <ds:schemaRef ds:uri="3e4b3f90-e8d7-422d-b42e-a776c146ab02"/>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09BF5FD-C631-47DA-94BC-383B5DB8A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4b3f90-e8d7-422d-b42e-a776c146a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B0ADCC-9BC7-4BD0-B181-590FA4ED1F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1670</Words>
  <Characters>9524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11172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Lewis</dc:creator>
  <cp:keywords/>
  <dc:description/>
  <cp:lastModifiedBy>Catherine Lewis</cp:lastModifiedBy>
  <cp:revision>3</cp:revision>
  <dcterms:created xsi:type="dcterms:W3CDTF">2021-07-12T17:04:00Z</dcterms:created>
  <dcterms:modified xsi:type="dcterms:W3CDTF">2021-07-15T13:17:00Z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0x01010033F6639578DEDE468A75D7C2395B8391</vt:lpwstr>
  </property>
</Properties>
</file>