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747A" w14:textId="60EB8DE4" w:rsidR="001A7B2F" w:rsidRDefault="00B52FF5" w:rsidP="001A7B2F">
      <w:pPr>
        <w:pBdr>
          <w:bottom w:val="single" w:sz="6" w:space="1" w:color="000000"/>
        </w:pBdr>
        <w:jc w:val="center"/>
        <w:rPr>
          <w:rFonts w:ascii="Arial" w:hAnsi="Arial" w:cs="Arial"/>
          <w:b/>
          <w:sz w:val="32"/>
          <w:szCs w:val="32"/>
        </w:rPr>
      </w:pPr>
      <w:bookmarkStart w:id="0" w:name="_GoBack"/>
      <w:bookmarkEnd w:id="0"/>
      <w:r>
        <w:rPr>
          <w:rFonts w:ascii="Arial" w:hAnsi="Arial" w:cs="Arial"/>
          <w:b/>
          <w:sz w:val="32"/>
          <w:szCs w:val="32"/>
        </w:rPr>
        <w:t>Emergency Business</w:t>
      </w:r>
      <w:r w:rsidR="00286844">
        <w:rPr>
          <w:rFonts w:ascii="Arial" w:hAnsi="Arial" w:cs="Arial"/>
          <w:b/>
          <w:sz w:val="32"/>
          <w:szCs w:val="32"/>
        </w:rPr>
        <w:t xml:space="preserve"> Fund</w:t>
      </w:r>
      <w:r w:rsidR="00DD6B27">
        <w:rPr>
          <w:rFonts w:ascii="Arial" w:hAnsi="Arial" w:cs="Arial"/>
          <w:b/>
          <w:sz w:val="32"/>
          <w:szCs w:val="32"/>
        </w:rPr>
        <w:t xml:space="preserve"> – January 2022</w:t>
      </w:r>
    </w:p>
    <w:p w14:paraId="3ABD6B79"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FD0E43E" w14:textId="77777777" w:rsidR="001A7B2F" w:rsidRPr="000A26C7" w:rsidRDefault="001A7B2F" w:rsidP="001A7B2F">
      <w:pPr>
        <w:rPr>
          <w:rFonts w:ascii="Arial" w:hAnsi="Arial" w:cs="Arial"/>
          <w:sz w:val="22"/>
          <w:szCs w:val="22"/>
        </w:rPr>
      </w:pPr>
    </w:p>
    <w:p w14:paraId="5BD0C57C" w14:textId="344EB668" w:rsidR="001A7B2F" w:rsidRPr="00235BA9" w:rsidRDefault="00B52FF5" w:rsidP="001A7B2F">
      <w:pPr>
        <w:shd w:val="clear" w:color="auto" w:fill="C00000"/>
        <w:jc w:val="both"/>
        <w:rPr>
          <w:rFonts w:ascii="Arial" w:hAnsi="Arial" w:cs="Arial"/>
          <w:lang w:eastAsia="en-US"/>
        </w:rPr>
      </w:pPr>
      <w:r>
        <w:rPr>
          <w:rFonts w:ascii="Arial" w:hAnsi="Arial" w:cs="Arial"/>
          <w:b/>
        </w:rPr>
        <w:t>EMERGENCY BUSINESS</w:t>
      </w:r>
      <w:r w:rsidR="00EE35B6">
        <w:rPr>
          <w:rFonts w:ascii="Arial" w:hAnsi="Arial" w:cs="Arial"/>
          <w:b/>
        </w:rPr>
        <w:t xml:space="preserve"> FUND </w:t>
      </w:r>
      <w:r w:rsidR="00F06BC1">
        <w:rPr>
          <w:rFonts w:ascii="Arial" w:hAnsi="Arial" w:cs="Arial"/>
          <w:b/>
          <w:color w:val="FFFFFF" w:themeColor="background1"/>
        </w:rPr>
        <w:t xml:space="preserve"> </w:t>
      </w:r>
      <w:r w:rsidR="008819A8" w:rsidRPr="00F06BC1">
        <w:rPr>
          <w:rFonts w:ascii="Arial" w:hAnsi="Arial" w:cs="Arial"/>
          <w:b/>
          <w:color w:val="FFFFFF" w:themeColor="background1"/>
        </w:rPr>
        <w:t xml:space="preserve"> </w:t>
      </w:r>
      <w:r w:rsidR="001A7B2F" w:rsidRPr="00235BA9">
        <w:rPr>
          <w:rFonts w:ascii="Arial" w:hAnsi="Arial" w:cs="Arial"/>
          <w:b/>
        </w:rPr>
        <w:t xml:space="preserve">- PURPOSE OF THE </w:t>
      </w:r>
      <w:r w:rsidR="001A7B2F">
        <w:rPr>
          <w:rFonts w:ascii="Arial" w:hAnsi="Arial" w:cs="Arial"/>
          <w:b/>
        </w:rPr>
        <w:t>GRANT</w:t>
      </w:r>
    </w:p>
    <w:p w14:paraId="73351144" w14:textId="77777777" w:rsidR="001A7B2F" w:rsidRPr="000A26C7" w:rsidRDefault="001A7B2F" w:rsidP="001A7B2F">
      <w:pPr>
        <w:jc w:val="both"/>
        <w:rPr>
          <w:rFonts w:ascii="Arial" w:hAnsi="Arial" w:cs="Arial"/>
          <w:sz w:val="21"/>
          <w:szCs w:val="21"/>
        </w:rPr>
      </w:pPr>
    </w:p>
    <w:p w14:paraId="208F9DA1" w14:textId="6AF8AB8E" w:rsidR="00134E14" w:rsidRPr="00134E14" w:rsidRDefault="00134E14" w:rsidP="00134E14">
      <w:pPr>
        <w:shd w:val="clear" w:color="auto" w:fill="FFFFFF"/>
        <w:spacing w:after="180"/>
        <w:rPr>
          <w:rFonts w:ascii="Arial" w:hAnsi="Arial" w:cs="Arial"/>
          <w:color w:val="3B3B3B"/>
        </w:rPr>
      </w:pPr>
      <w:r w:rsidRPr="00134E14">
        <w:rPr>
          <w:rFonts w:ascii="Arial" w:hAnsi="Arial" w:cs="Arial"/>
          <w:color w:val="3B3B3B"/>
        </w:rPr>
        <w:t xml:space="preserve">The purpose of the grant scheme is to support businesses </w:t>
      </w:r>
      <w:r w:rsidR="007C635B">
        <w:rPr>
          <w:rFonts w:ascii="Arial" w:hAnsi="Arial" w:cs="Arial"/>
          <w:color w:val="3B3B3B"/>
        </w:rPr>
        <w:t xml:space="preserve">in the leisure, tourism, retail and hospitality sectors who do not pay business rates and are not eligible for the Economic Resilience fund, </w:t>
      </w:r>
      <w:r w:rsidRPr="00134E14">
        <w:rPr>
          <w:rFonts w:ascii="Arial" w:hAnsi="Arial" w:cs="Arial"/>
          <w:color w:val="3B3B3B"/>
        </w:rPr>
        <w:t>with their immediate cash flow and to help them survive the economic consequences of additional restrictions introduced on the 26th December 2021 necessary to control the spread of Covid-19.</w:t>
      </w:r>
    </w:p>
    <w:p w14:paraId="409EF1CB" w14:textId="77777777" w:rsidR="00134E14" w:rsidRPr="00134E14" w:rsidRDefault="00134E14" w:rsidP="00134E14">
      <w:pPr>
        <w:shd w:val="clear" w:color="auto" w:fill="FFFFFF"/>
        <w:spacing w:after="180"/>
        <w:rPr>
          <w:rFonts w:ascii="Arial" w:hAnsi="Arial" w:cs="Arial"/>
          <w:color w:val="3B3B3B"/>
        </w:rPr>
      </w:pPr>
    </w:p>
    <w:p w14:paraId="076701D2" w14:textId="6E1C0075" w:rsidR="00286844" w:rsidRPr="00475787" w:rsidRDefault="00134E14" w:rsidP="00286844">
      <w:pPr>
        <w:shd w:val="clear" w:color="auto" w:fill="FFFFFF"/>
        <w:spacing w:after="180"/>
        <w:rPr>
          <w:rFonts w:ascii="Arial" w:hAnsi="Arial" w:cs="Arial"/>
          <w:color w:val="3B3B3B"/>
        </w:rPr>
      </w:pPr>
      <w:r w:rsidRPr="00134E14">
        <w:rPr>
          <w:rFonts w:ascii="Arial" w:hAnsi="Arial" w:cs="Arial"/>
          <w:color w:val="3B3B3B"/>
        </w:rPr>
        <w:t>The funding is intended to cover the business impact from the 13th December 2021 to the 14th February 2022.</w:t>
      </w:r>
      <w:r w:rsidR="00286844" w:rsidRPr="00475787">
        <w:rPr>
          <w:rFonts w:ascii="Arial" w:hAnsi="Arial" w:cs="Arial"/>
          <w:color w:val="3B3B3B"/>
        </w:rPr>
        <w:t>Specifically, the E</w:t>
      </w:r>
      <w:r>
        <w:rPr>
          <w:rFonts w:ascii="Arial" w:hAnsi="Arial" w:cs="Arial"/>
          <w:color w:val="3B3B3B"/>
        </w:rPr>
        <w:t>B</w:t>
      </w:r>
      <w:r w:rsidR="00286844" w:rsidRPr="00475787">
        <w:rPr>
          <w:rFonts w:ascii="Arial" w:hAnsi="Arial" w:cs="Arial"/>
          <w:color w:val="3B3B3B"/>
        </w:rPr>
        <w:t>F will support businesses that are either:</w:t>
      </w:r>
    </w:p>
    <w:p w14:paraId="373DFD99" w14:textId="77777777" w:rsidR="00134E14" w:rsidRPr="00134E14" w:rsidRDefault="00134E14" w:rsidP="00134E14">
      <w:pPr>
        <w:spacing w:after="160" w:line="259" w:lineRule="auto"/>
        <w:ind w:left="360"/>
        <w:rPr>
          <w:rFonts w:ascii="Arial" w:eastAsiaTheme="minorHAnsi" w:hAnsi="Arial" w:cs="Arial"/>
          <w:b/>
          <w:color w:val="000000" w:themeColor="text1"/>
          <w:lang w:eastAsia="en-US"/>
        </w:rPr>
      </w:pPr>
      <w:r w:rsidRPr="00134E14">
        <w:rPr>
          <w:rFonts w:ascii="Arial" w:eastAsiaTheme="minorHAnsi" w:hAnsi="Arial" w:cs="Arial"/>
          <w:b/>
          <w:color w:val="000000" w:themeColor="text1"/>
          <w:lang w:eastAsia="en-US"/>
        </w:rPr>
        <w:t>i) Grant A:</w:t>
      </w:r>
    </w:p>
    <w:p w14:paraId="722E2C31" w14:textId="50B6C2F0" w:rsidR="00DF2BDC" w:rsidRDefault="00134E14" w:rsidP="00DF2BDC">
      <w:pPr>
        <w:spacing w:after="160" w:line="259" w:lineRule="auto"/>
        <w:ind w:left="360"/>
        <w:rPr>
          <w:rFonts w:ascii="Arial" w:eastAsiaTheme="minorHAnsi" w:hAnsi="Arial" w:cs="Arial"/>
          <w:color w:val="000000" w:themeColor="text1"/>
          <w:lang w:eastAsia="en-US"/>
        </w:rPr>
      </w:pPr>
      <w:r w:rsidRPr="00134E14">
        <w:rPr>
          <w:rFonts w:ascii="Arial" w:eastAsiaTheme="minorHAnsi" w:hAnsi="Arial" w:cs="Arial"/>
          <w:color w:val="000000" w:themeColor="text1"/>
          <w:lang w:eastAsia="en-US"/>
        </w:rPr>
        <w:t>A</w:t>
      </w:r>
      <w:r w:rsidRPr="00134E14">
        <w:rPr>
          <w:rFonts w:ascii="Arial" w:eastAsiaTheme="minorHAnsi" w:hAnsi="Arial" w:cs="Arial"/>
          <w:b/>
          <w:color w:val="000000" w:themeColor="text1"/>
          <w:lang w:eastAsia="en-US"/>
        </w:rPr>
        <w:t xml:space="preserve"> £</w:t>
      </w:r>
      <w:r w:rsidR="00980278">
        <w:rPr>
          <w:rFonts w:ascii="Arial" w:eastAsiaTheme="minorHAnsi" w:hAnsi="Arial" w:cs="Arial"/>
          <w:b/>
          <w:color w:val="000000" w:themeColor="text1"/>
          <w:lang w:eastAsia="en-US"/>
        </w:rPr>
        <w:t>1,0</w:t>
      </w:r>
      <w:r w:rsidRPr="00134E14">
        <w:rPr>
          <w:rFonts w:ascii="Arial" w:eastAsiaTheme="minorHAnsi" w:hAnsi="Arial" w:cs="Arial"/>
          <w:b/>
          <w:color w:val="000000" w:themeColor="text1"/>
          <w:lang w:eastAsia="en-US"/>
        </w:rPr>
        <w:t xml:space="preserve">00 </w:t>
      </w:r>
      <w:r w:rsidRPr="00134E14">
        <w:rPr>
          <w:rFonts w:ascii="Arial" w:eastAsiaTheme="minorHAnsi" w:hAnsi="Arial" w:cs="Arial"/>
          <w:color w:val="000000" w:themeColor="text1"/>
          <w:lang w:eastAsia="en-US"/>
        </w:rPr>
        <w:t>cash grant payment for hospitality, tourism, retail and related supply chain businesses</w:t>
      </w:r>
      <w:r w:rsidR="00946747">
        <w:rPr>
          <w:rFonts w:ascii="Arial" w:eastAsiaTheme="minorHAnsi" w:hAnsi="Arial" w:cs="Arial"/>
          <w:color w:val="000000" w:themeColor="text1"/>
          <w:lang w:eastAsia="en-US"/>
        </w:rPr>
        <w:t>,</w:t>
      </w:r>
      <w:r w:rsidRPr="00134E14">
        <w:rPr>
          <w:rFonts w:ascii="Arial" w:eastAsiaTheme="minorHAnsi" w:hAnsi="Arial" w:cs="Arial"/>
          <w:color w:val="000000" w:themeColor="text1"/>
          <w:lang w:eastAsia="en-US"/>
        </w:rPr>
        <w:t xml:space="preserve"> which do not employ anyone apart from the owner, and do not have a property. </w:t>
      </w:r>
      <w:r w:rsidR="00DF2BDC" w:rsidRPr="00DF2BDC">
        <w:rPr>
          <w:rFonts w:ascii="Arial" w:eastAsiaTheme="minorHAnsi" w:hAnsi="Arial" w:cs="Arial"/>
          <w:color w:val="000000" w:themeColor="text1"/>
          <w:lang w:eastAsia="en-US"/>
        </w:rPr>
        <w:t>This includes freelancers in the creative sector</w:t>
      </w:r>
      <w:r w:rsidR="0084631E">
        <w:rPr>
          <w:rFonts w:ascii="Arial" w:eastAsiaTheme="minorHAnsi" w:hAnsi="Arial" w:cs="Arial"/>
          <w:color w:val="000000" w:themeColor="text1"/>
          <w:lang w:eastAsia="en-US"/>
        </w:rPr>
        <w:t xml:space="preserve"> and licensed taxi drivers</w:t>
      </w:r>
      <w:r w:rsidR="00DF2BDC" w:rsidRPr="00DF2BDC">
        <w:rPr>
          <w:rFonts w:ascii="Arial" w:eastAsiaTheme="minorHAnsi" w:hAnsi="Arial" w:cs="Arial"/>
          <w:color w:val="000000" w:themeColor="text1"/>
          <w:lang w:eastAsia="en-US"/>
        </w:rPr>
        <w:t>.</w:t>
      </w:r>
    </w:p>
    <w:p w14:paraId="69D7860F" w14:textId="77777777" w:rsidR="00763987" w:rsidRPr="00086228" w:rsidRDefault="00763987" w:rsidP="00763987">
      <w:pPr>
        <w:pStyle w:val="ListParagraph"/>
        <w:ind w:left="284"/>
        <w:jc w:val="both"/>
        <w:rPr>
          <w:rFonts w:cs="Arial"/>
        </w:rPr>
      </w:pPr>
      <w:r w:rsidRPr="00086228">
        <w:rPr>
          <w:rFonts w:cs="Arial"/>
          <w:b/>
          <w:bCs/>
        </w:rPr>
        <w:t>What do we mean by ‘freelancer’?</w:t>
      </w:r>
    </w:p>
    <w:p w14:paraId="0C3ED2E8" w14:textId="77777777" w:rsidR="00763987" w:rsidRPr="00086228" w:rsidRDefault="00763987" w:rsidP="00763987">
      <w:pPr>
        <w:pStyle w:val="ListParagraph"/>
        <w:jc w:val="both"/>
        <w:rPr>
          <w:rFonts w:cs="Arial"/>
        </w:rPr>
      </w:pPr>
    </w:p>
    <w:p w14:paraId="612DBF82" w14:textId="77777777" w:rsidR="00763987" w:rsidRPr="00086228" w:rsidRDefault="00763987" w:rsidP="00763987">
      <w:pPr>
        <w:pStyle w:val="ListParagraph"/>
        <w:ind w:left="284"/>
        <w:jc w:val="both"/>
        <w:rPr>
          <w:rFonts w:cs="Arial"/>
        </w:rPr>
      </w:pPr>
      <w:r w:rsidRPr="00086228">
        <w:rPr>
          <w:rFonts w:cs="Arial"/>
        </w:rPr>
        <w:t>Freelancers are sometimes known as contractors, may run their own business and are often defined as self-employed although they differ slightly from the self-employed. Freelancers may carry out multiple jobs on behalf of different companies, and often tend to work alone. A freelancer tends to work on numerous short-term contracts, offering services and time to various organisations in return for an agreed fee.</w:t>
      </w:r>
    </w:p>
    <w:p w14:paraId="0E61482F" w14:textId="451AE221" w:rsidR="00763987" w:rsidRDefault="00763987" w:rsidP="00DF2BDC">
      <w:pPr>
        <w:spacing w:after="160" w:line="259" w:lineRule="auto"/>
        <w:ind w:left="360"/>
        <w:rPr>
          <w:rFonts w:ascii="Arial" w:eastAsiaTheme="minorHAnsi" w:hAnsi="Arial" w:cs="Arial"/>
          <w:color w:val="000000" w:themeColor="text1"/>
          <w:lang w:eastAsia="en-US"/>
        </w:rPr>
      </w:pPr>
    </w:p>
    <w:p w14:paraId="46E27E99" w14:textId="77777777" w:rsidR="00134E14" w:rsidRPr="00DF2BDC" w:rsidRDefault="00134E14" w:rsidP="00134E14">
      <w:pPr>
        <w:spacing w:after="160" w:line="259" w:lineRule="auto"/>
        <w:ind w:left="360"/>
        <w:rPr>
          <w:rFonts w:ascii="Arial" w:eastAsiaTheme="minorHAnsi" w:hAnsi="Arial" w:cs="Arial"/>
          <w:b/>
          <w:color w:val="000000" w:themeColor="text1"/>
          <w:lang w:eastAsia="en-US"/>
        </w:rPr>
      </w:pPr>
      <w:r w:rsidRPr="00DF2BDC">
        <w:rPr>
          <w:rFonts w:ascii="Arial" w:eastAsiaTheme="minorHAnsi" w:hAnsi="Arial" w:cs="Arial"/>
          <w:b/>
          <w:color w:val="000000" w:themeColor="text1"/>
          <w:lang w:eastAsia="en-US"/>
        </w:rPr>
        <w:t>ii) Grant B:</w:t>
      </w:r>
    </w:p>
    <w:p w14:paraId="114EF4C4" w14:textId="77777777" w:rsidR="009C10FF" w:rsidRDefault="00134E14" w:rsidP="00134E14">
      <w:pPr>
        <w:spacing w:after="160" w:line="259" w:lineRule="auto"/>
        <w:ind w:left="360"/>
        <w:rPr>
          <w:rFonts w:ascii="Arial" w:eastAsiaTheme="minorHAnsi" w:hAnsi="Arial" w:cs="Arial"/>
          <w:color w:val="000000" w:themeColor="text1"/>
          <w:lang w:eastAsia="en-US"/>
        </w:rPr>
      </w:pPr>
      <w:r w:rsidRPr="00134E14">
        <w:rPr>
          <w:rFonts w:ascii="Arial" w:eastAsiaTheme="minorHAnsi" w:hAnsi="Arial" w:cs="Arial"/>
          <w:color w:val="000000" w:themeColor="text1"/>
          <w:lang w:eastAsia="en-US"/>
        </w:rPr>
        <w:t xml:space="preserve">A </w:t>
      </w:r>
      <w:r w:rsidRPr="00134E14">
        <w:rPr>
          <w:rFonts w:ascii="Arial" w:eastAsiaTheme="minorHAnsi" w:hAnsi="Arial" w:cs="Arial"/>
          <w:b/>
          <w:color w:val="000000" w:themeColor="text1"/>
          <w:lang w:eastAsia="en-US"/>
        </w:rPr>
        <w:t>£2,000</w:t>
      </w:r>
      <w:r w:rsidRPr="00134E14">
        <w:rPr>
          <w:rFonts w:ascii="Arial" w:eastAsiaTheme="minorHAnsi" w:hAnsi="Arial" w:cs="Arial"/>
          <w:color w:val="000000" w:themeColor="text1"/>
          <w:lang w:eastAsia="en-US"/>
        </w:rPr>
        <w:t xml:space="preserve"> cash grant payment for hospitality, tourism, retail, leisure and related supply chain businesses who employ staff through PAYE (in addition to the owner). </w:t>
      </w:r>
    </w:p>
    <w:p w14:paraId="7703BA2C" w14:textId="662CB851" w:rsidR="00946747" w:rsidRDefault="006E2028" w:rsidP="00134E14">
      <w:pPr>
        <w:spacing w:after="160" w:line="259" w:lineRule="auto"/>
        <w:ind w:left="360"/>
        <w:rPr>
          <w:rFonts w:ascii="Arial" w:eastAsiaTheme="minorHAnsi" w:hAnsi="Arial" w:cs="Arial"/>
          <w:color w:val="000000" w:themeColor="text1"/>
          <w:lang w:eastAsia="en-US"/>
        </w:rPr>
      </w:pPr>
      <w:r w:rsidRPr="006E2028">
        <w:rPr>
          <w:rFonts w:ascii="Arial" w:eastAsiaTheme="minorHAnsi" w:hAnsi="Arial" w:cs="Arial"/>
          <w:color w:val="000000" w:themeColor="text1"/>
          <w:lang w:eastAsia="en-US"/>
        </w:rPr>
        <w:t>Supply chain businesses are defi</w:t>
      </w:r>
      <w:r w:rsidR="002B661F">
        <w:rPr>
          <w:rFonts w:ascii="Arial" w:eastAsiaTheme="minorHAnsi" w:hAnsi="Arial" w:cs="Arial"/>
          <w:color w:val="000000" w:themeColor="text1"/>
          <w:lang w:eastAsia="en-US"/>
        </w:rPr>
        <w:t>ned as a business that generate</w:t>
      </w:r>
      <w:r w:rsidRPr="006E2028">
        <w:rPr>
          <w:rFonts w:ascii="Arial" w:eastAsiaTheme="minorHAnsi" w:hAnsi="Arial" w:cs="Arial"/>
          <w:color w:val="000000" w:themeColor="text1"/>
          <w:lang w:eastAsia="en-US"/>
        </w:rPr>
        <w:t xml:space="preserve"> 60% or more of its sales revenue from businesses directly impacted by the restrictions. </w:t>
      </w:r>
      <w:r w:rsidR="00946747" w:rsidRPr="002B661F">
        <w:rPr>
          <w:rFonts w:ascii="Arial" w:eastAsiaTheme="minorHAnsi" w:hAnsi="Arial" w:cs="Arial"/>
          <w:lang w:eastAsia="en-US"/>
        </w:rPr>
        <w:t>Whilst</w:t>
      </w:r>
      <w:r w:rsidR="00946747">
        <w:rPr>
          <w:rFonts w:ascii="Arial" w:eastAsiaTheme="minorHAnsi" w:hAnsi="Arial" w:cs="Arial"/>
          <w:color w:val="FF0000"/>
          <w:lang w:eastAsia="en-US"/>
        </w:rPr>
        <w:t xml:space="preserve"> </w:t>
      </w:r>
      <w:r w:rsidRPr="006E2028">
        <w:rPr>
          <w:rFonts w:ascii="Arial" w:eastAsiaTheme="minorHAnsi" w:hAnsi="Arial" w:cs="Arial"/>
          <w:color w:val="000000" w:themeColor="text1"/>
          <w:lang w:eastAsia="en-US"/>
        </w:rPr>
        <w:t>not required to close</w:t>
      </w:r>
      <w:r w:rsidR="00BD0092">
        <w:rPr>
          <w:rFonts w:ascii="Arial" w:eastAsiaTheme="minorHAnsi" w:hAnsi="Arial" w:cs="Arial"/>
          <w:color w:val="000000" w:themeColor="text1"/>
          <w:lang w:eastAsia="en-US"/>
        </w:rPr>
        <w:t>,</w:t>
      </w:r>
      <w:r w:rsidRPr="006E2028">
        <w:rPr>
          <w:rFonts w:ascii="Arial" w:eastAsiaTheme="minorHAnsi" w:hAnsi="Arial" w:cs="Arial"/>
          <w:color w:val="000000" w:themeColor="text1"/>
          <w:lang w:eastAsia="en-US"/>
        </w:rPr>
        <w:t xml:space="preserve"> </w:t>
      </w:r>
      <w:r w:rsidR="00946747" w:rsidRPr="002B661F">
        <w:rPr>
          <w:rFonts w:ascii="Arial" w:eastAsiaTheme="minorHAnsi" w:hAnsi="Arial" w:cs="Arial"/>
          <w:lang w:eastAsia="en-US"/>
        </w:rPr>
        <w:t xml:space="preserve">your </w:t>
      </w:r>
      <w:r w:rsidRPr="006E2028">
        <w:rPr>
          <w:rFonts w:ascii="Arial" w:eastAsiaTheme="minorHAnsi" w:hAnsi="Arial" w:cs="Arial"/>
          <w:color w:val="000000" w:themeColor="text1"/>
          <w:lang w:eastAsia="en-US"/>
        </w:rPr>
        <w:t>turnover has been materially impacted by the restrictions put in place. Materially impacted means a &gt;40% reduction in December 2021 and January 2022 as compared to December 2019 and January 2020 (or a comparable two month period if the business was not trading in Dec 19 Jan 20).</w:t>
      </w:r>
      <w:r w:rsidR="00946747">
        <w:rPr>
          <w:rFonts w:ascii="Arial" w:eastAsiaTheme="minorHAnsi" w:hAnsi="Arial" w:cs="Arial"/>
          <w:color w:val="000000" w:themeColor="text1"/>
          <w:lang w:eastAsia="en-US"/>
        </w:rPr>
        <w:t xml:space="preserve"> </w:t>
      </w:r>
    </w:p>
    <w:p w14:paraId="3458B422" w14:textId="5CA7E599" w:rsidR="007C635B" w:rsidRDefault="007C635B" w:rsidP="00134E14">
      <w:pPr>
        <w:spacing w:after="160" w:line="259" w:lineRule="auto"/>
        <w:ind w:left="360"/>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Retail businesses are defined as those who would normally be eligible for rates relief as specified here </w:t>
      </w:r>
      <w:hyperlink r:id="rId12" w:history="1">
        <w:r w:rsidRPr="00CC1D51">
          <w:rPr>
            <w:rStyle w:val="Hyperlink"/>
            <w:rFonts w:ascii="Arial" w:eastAsiaTheme="minorHAnsi" w:hAnsi="Arial" w:cs="Arial"/>
            <w:lang w:eastAsia="en-US"/>
          </w:rPr>
          <w:t>https://businesswales.gov.wales/non-domestic-rates-retail-leisure-and-hospitality-rates-relief-wales-2021-22</w:t>
        </w:r>
      </w:hyperlink>
      <w:r>
        <w:rPr>
          <w:rFonts w:ascii="Arial" w:eastAsiaTheme="minorHAnsi" w:hAnsi="Arial" w:cs="Arial"/>
          <w:color w:val="000000" w:themeColor="text1"/>
          <w:lang w:eastAsia="en-US"/>
        </w:rPr>
        <w:t xml:space="preserve"> </w:t>
      </w:r>
      <w:r w:rsidR="00BD0092">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For this scheme the same eligibility will apply even though ap</w:t>
      </w:r>
      <w:r w:rsidR="00E12DAE">
        <w:rPr>
          <w:rFonts w:ascii="Arial" w:eastAsiaTheme="minorHAnsi" w:hAnsi="Arial" w:cs="Arial"/>
          <w:color w:val="000000" w:themeColor="text1"/>
          <w:lang w:eastAsia="en-US"/>
        </w:rPr>
        <w:t>p</w:t>
      </w:r>
      <w:r>
        <w:rPr>
          <w:rFonts w:ascii="Arial" w:eastAsiaTheme="minorHAnsi" w:hAnsi="Arial" w:cs="Arial"/>
          <w:color w:val="000000" w:themeColor="text1"/>
          <w:lang w:eastAsia="en-US"/>
        </w:rPr>
        <w:t xml:space="preserve">licants will not be paying business rates. </w:t>
      </w:r>
    </w:p>
    <w:p w14:paraId="7080093A" w14:textId="57C05F6E" w:rsidR="006E2028" w:rsidRPr="00134E14" w:rsidRDefault="00BD0092" w:rsidP="00134E14">
      <w:pPr>
        <w:spacing w:after="160" w:line="259" w:lineRule="auto"/>
        <w:ind w:left="360"/>
        <w:rPr>
          <w:rFonts w:ascii="Arial" w:eastAsiaTheme="minorHAnsi" w:hAnsi="Arial" w:cs="Arial"/>
          <w:color w:val="000000" w:themeColor="text1"/>
          <w:lang w:eastAsia="en-US"/>
        </w:rPr>
      </w:pPr>
      <w:r>
        <w:rPr>
          <w:rFonts w:ascii="Arial" w:eastAsiaTheme="minorHAnsi" w:hAnsi="Arial" w:cs="Arial"/>
          <w:color w:val="000000" w:themeColor="text1"/>
          <w:lang w:eastAsia="en-US"/>
        </w:rPr>
        <w:t>Self-Catering</w:t>
      </w:r>
      <w:r w:rsidR="006E2028">
        <w:rPr>
          <w:rFonts w:ascii="Arial" w:eastAsiaTheme="minorHAnsi" w:hAnsi="Arial" w:cs="Arial"/>
          <w:color w:val="000000" w:themeColor="text1"/>
          <w:lang w:eastAsia="en-US"/>
        </w:rPr>
        <w:t xml:space="preserve"> businesses for less than 30 people are not eligible for this fund.</w:t>
      </w:r>
    </w:p>
    <w:p w14:paraId="137CC2CB" w14:textId="617DBD8E" w:rsidR="00E92E2B" w:rsidRPr="00EE35B6" w:rsidRDefault="00E92E2B" w:rsidP="00E92E2B">
      <w:pPr>
        <w:jc w:val="both"/>
        <w:rPr>
          <w:rFonts w:ascii="Arial" w:hAnsi="Arial" w:cs="Arial"/>
          <w:b/>
        </w:rPr>
      </w:pPr>
      <w:r w:rsidRPr="00EE35B6">
        <w:rPr>
          <w:rFonts w:ascii="Arial" w:hAnsi="Arial" w:cs="Arial"/>
          <w:b/>
        </w:rPr>
        <w:t>The grant will be open to applications from the</w:t>
      </w:r>
      <w:r w:rsidR="008819A8" w:rsidRPr="00EE35B6">
        <w:rPr>
          <w:rFonts w:ascii="Arial" w:hAnsi="Arial" w:cs="Arial"/>
          <w:b/>
        </w:rPr>
        <w:t xml:space="preserve"> </w:t>
      </w:r>
      <w:r w:rsidR="00F33400">
        <w:rPr>
          <w:rFonts w:ascii="Arial" w:hAnsi="Arial" w:cs="Arial"/>
          <w:b/>
        </w:rPr>
        <w:t xml:space="preserve">week commencing the </w:t>
      </w:r>
      <w:r w:rsidR="00134E14">
        <w:rPr>
          <w:rFonts w:ascii="Arial" w:hAnsi="Arial" w:cs="Arial"/>
          <w:b/>
        </w:rPr>
        <w:t>17</w:t>
      </w:r>
      <w:r w:rsidR="00134E14" w:rsidRPr="00483B0D">
        <w:rPr>
          <w:rFonts w:ascii="Arial" w:hAnsi="Arial" w:cs="Arial"/>
          <w:b/>
          <w:vertAlign w:val="superscript"/>
        </w:rPr>
        <w:t>th</w:t>
      </w:r>
      <w:r w:rsidR="00134E14">
        <w:rPr>
          <w:rFonts w:ascii="Arial" w:hAnsi="Arial" w:cs="Arial"/>
          <w:b/>
        </w:rPr>
        <w:t xml:space="preserve"> January 2022 </w:t>
      </w:r>
      <w:r w:rsidR="00BD0092">
        <w:rPr>
          <w:rFonts w:ascii="Arial" w:hAnsi="Arial" w:cs="Arial"/>
          <w:b/>
        </w:rPr>
        <w:t xml:space="preserve">and </w:t>
      </w:r>
      <w:r w:rsidR="0099057D" w:rsidRPr="00EE35B6">
        <w:rPr>
          <w:rFonts w:ascii="Arial" w:hAnsi="Arial" w:cs="Arial"/>
          <w:b/>
        </w:rPr>
        <w:t>will close at 5pm on</w:t>
      </w:r>
      <w:r w:rsidR="00F33400">
        <w:rPr>
          <w:rFonts w:ascii="Arial" w:hAnsi="Arial" w:cs="Arial"/>
          <w:b/>
        </w:rPr>
        <w:t xml:space="preserve"> the </w:t>
      </w:r>
      <w:r w:rsidR="00134E14">
        <w:rPr>
          <w:rFonts w:ascii="Arial" w:hAnsi="Arial" w:cs="Arial"/>
          <w:b/>
        </w:rPr>
        <w:t>14</w:t>
      </w:r>
      <w:r w:rsidR="00134E14" w:rsidRPr="00483B0D">
        <w:rPr>
          <w:rFonts w:ascii="Arial" w:hAnsi="Arial" w:cs="Arial"/>
          <w:b/>
          <w:vertAlign w:val="superscript"/>
        </w:rPr>
        <w:t>th</w:t>
      </w:r>
      <w:r w:rsidR="00134E14">
        <w:rPr>
          <w:rFonts w:ascii="Arial" w:hAnsi="Arial" w:cs="Arial"/>
          <w:b/>
        </w:rPr>
        <w:t xml:space="preserve"> February 2022</w:t>
      </w:r>
      <w:r w:rsidRPr="00EE35B6">
        <w:rPr>
          <w:rFonts w:ascii="Arial" w:hAnsi="Arial" w:cs="Arial"/>
          <w:b/>
          <w:iCs/>
        </w:rPr>
        <w:t>.</w:t>
      </w:r>
    </w:p>
    <w:p w14:paraId="3449AF07" w14:textId="7E5C197A" w:rsidR="001A7B2F" w:rsidRDefault="001A7B2F" w:rsidP="001A7B2F">
      <w:pPr>
        <w:jc w:val="both"/>
        <w:rPr>
          <w:rFonts w:ascii="Arial" w:hAnsi="Arial" w:cs="Arial"/>
        </w:rPr>
      </w:pPr>
    </w:p>
    <w:p w14:paraId="2E4A537C" w14:textId="77777777" w:rsidR="00763987" w:rsidRDefault="00763987" w:rsidP="001A7B2F">
      <w:pPr>
        <w:jc w:val="both"/>
        <w:rPr>
          <w:rFonts w:ascii="Arial" w:hAnsi="Arial" w:cs="Arial"/>
        </w:rPr>
      </w:pPr>
    </w:p>
    <w:p w14:paraId="024E4DD1" w14:textId="77777777" w:rsidR="001A7B2F" w:rsidRPr="00235BA9" w:rsidRDefault="001A7B2F" w:rsidP="001A7B2F">
      <w:pPr>
        <w:jc w:val="both"/>
        <w:rPr>
          <w:rFonts w:ascii="Arial" w:hAnsi="Arial" w:cs="Arial"/>
        </w:rPr>
      </w:pPr>
    </w:p>
    <w:p w14:paraId="110BECB9" w14:textId="77777777" w:rsidR="001A7B2F" w:rsidRPr="00475787" w:rsidRDefault="001A7B2F" w:rsidP="001A7B2F">
      <w:pPr>
        <w:shd w:val="clear" w:color="auto" w:fill="C00000"/>
        <w:jc w:val="both"/>
        <w:rPr>
          <w:rFonts w:ascii="Arial" w:hAnsi="Arial" w:cs="Arial"/>
          <w:color w:val="FFFFFF" w:themeColor="background1"/>
          <w:lang w:eastAsia="en-US"/>
        </w:rPr>
      </w:pPr>
      <w:r w:rsidRPr="00235BA9">
        <w:rPr>
          <w:rFonts w:ascii="Arial" w:hAnsi="Arial" w:cs="Arial"/>
          <w:b/>
        </w:rPr>
        <w:lastRenderedPageBreak/>
        <w:t>BUSINESS WALES</w:t>
      </w:r>
      <w:r w:rsidR="005F0F60">
        <w:rPr>
          <w:rFonts w:ascii="Arial" w:hAnsi="Arial" w:cs="Arial"/>
          <w:b/>
        </w:rPr>
        <w:t xml:space="preserve"> </w:t>
      </w:r>
    </w:p>
    <w:p w14:paraId="1185259E" w14:textId="77777777" w:rsidR="001A7B2F" w:rsidRPr="000A26C7" w:rsidRDefault="001A7B2F" w:rsidP="001A7B2F">
      <w:pPr>
        <w:jc w:val="both"/>
        <w:rPr>
          <w:rFonts w:ascii="Arial" w:hAnsi="Arial" w:cs="Arial"/>
          <w:sz w:val="21"/>
          <w:szCs w:val="21"/>
        </w:rPr>
      </w:pPr>
    </w:p>
    <w:p w14:paraId="3C00CF8D" w14:textId="77777777" w:rsidR="001A7B2F" w:rsidRPr="00EE35B6" w:rsidRDefault="001A7B2F" w:rsidP="001A7B2F">
      <w:pPr>
        <w:jc w:val="both"/>
        <w:rPr>
          <w:rFonts w:ascii="Arial" w:hAnsi="Arial" w:cs="Arial"/>
          <w:lang w:eastAsia="en-US"/>
        </w:rPr>
      </w:pPr>
      <w:r w:rsidRPr="00EE35B6">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0627340F" w14:textId="77777777" w:rsidR="001A7B2F" w:rsidRPr="00EE35B6" w:rsidRDefault="001A7B2F" w:rsidP="001A7B2F">
      <w:pPr>
        <w:jc w:val="both"/>
        <w:rPr>
          <w:rFonts w:ascii="Arial" w:hAnsi="Arial" w:cs="Arial"/>
        </w:rPr>
      </w:pPr>
    </w:p>
    <w:p w14:paraId="2904E324" w14:textId="77777777" w:rsidR="001A7B2F" w:rsidRPr="00EE35B6" w:rsidRDefault="001A7B2F" w:rsidP="001A7B2F">
      <w:pPr>
        <w:jc w:val="both"/>
        <w:rPr>
          <w:rFonts w:ascii="Arial" w:hAnsi="Arial" w:cs="Arial"/>
          <w:lang w:eastAsia="en-US"/>
        </w:rPr>
      </w:pPr>
      <w:r w:rsidRPr="00EE35B6">
        <w:rPr>
          <w:rFonts w:ascii="Arial" w:hAnsi="Arial" w:cs="Arial"/>
        </w:rPr>
        <w:t xml:space="preserve">To find out more, please visit </w:t>
      </w:r>
      <w:hyperlink r:id="rId13" w:history="1">
        <w:r w:rsidRPr="00EE35B6">
          <w:rPr>
            <w:rStyle w:val="Hyperlink"/>
            <w:rFonts w:ascii="Arial" w:hAnsi="Arial" w:cs="Arial"/>
          </w:rPr>
          <w:t>www.businesswales.gov.wales</w:t>
        </w:r>
      </w:hyperlink>
      <w:r w:rsidRPr="00EE35B6">
        <w:rPr>
          <w:rFonts w:ascii="Arial" w:hAnsi="Arial" w:cs="Arial"/>
        </w:rPr>
        <w:t>.</w:t>
      </w:r>
    </w:p>
    <w:p w14:paraId="3B8A9EB1" w14:textId="77777777" w:rsidR="001A7B2F" w:rsidRPr="00235BA9" w:rsidRDefault="001A7B2F" w:rsidP="001A7B2F">
      <w:pPr>
        <w:jc w:val="both"/>
        <w:rPr>
          <w:rFonts w:ascii="Arial" w:hAnsi="Arial" w:cs="Arial"/>
          <w:b/>
        </w:rPr>
      </w:pPr>
    </w:p>
    <w:p w14:paraId="4FF6B222" w14:textId="6B7A62B7" w:rsidR="001A7B2F" w:rsidRPr="00235BA9" w:rsidRDefault="00EE35B6" w:rsidP="001A7B2F">
      <w:pPr>
        <w:shd w:val="clear" w:color="auto" w:fill="C00000"/>
        <w:jc w:val="both"/>
        <w:rPr>
          <w:rFonts w:ascii="Arial" w:hAnsi="Arial" w:cs="Arial"/>
        </w:rPr>
      </w:pPr>
      <w:r>
        <w:rPr>
          <w:rFonts w:ascii="Arial" w:hAnsi="Arial" w:cs="Arial"/>
          <w:b/>
          <w:sz w:val="21"/>
          <w:szCs w:val="21"/>
        </w:rPr>
        <w:t xml:space="preserve"> </w:t>
      </w:r>
      <w:r w:rsidR="00134E14">
        <w:rPr>
          <w:rFonts w:ascii="Arial" w:hAnsi="Arial" w:cs="Arial"/>
          <w:b/>
          <w:sz w:val="21"/>
          <w:szCs w:val="21"/>
        </w:rPr>
        <w:t xml:space="preserve">EMERGENCY BUSINESS FUND </w:t>
      </w:r>
      <w:r w:rsidR="001A7B2F" w:rsidRPr="00235BA9">
        <w:rPr>
          <w:rFonts w:ascii="Arial" w:hAnsi="Arial" w:cs="Arial"/>
          <w:b/>
        </w:rPr>
        <w:t xml:space="preserve">– WHO CAN APPLY ? </w:t>
      </w:r>
    </w:p>
    <w:p w14:paraId="461CA748" w14:textId="77777777" w:rsidR="001A7B2F" w:rsidRPr="000A26C7" w:rsidRDefault="001A7B2F" w:rsidP="001A7B2F">
      <w:pPr>
        <w:jc w:val="both"/>
        <w:rPr>
          <w:rFonts w:ascii="Arial" w:hAnsi="Arial" w:cs="Arial"/>
          <w:sz w:val="21"/>
          <w:szCs w:val="21"/>
        </w:rPr>
      </w:pPr>
    </w:p>
    <w:p w14:paraId="544A4255" w14:textId="77777777" w:rsidR="001A7B2F" w:rsidRPr="00EE35B6" w:rsidRDefault="00BF5CB0" w:rsidP="001A7B2F">
      <w:pPr>
        <w:jc w:val="both"/>
        <w:rPr>
          <w:rFonts w:ascii="Arial" w:hAnsi="Arial" w:cs="Arial"/>
        </w:rPr>
      </w:pPr>
      <w:r w:rsidRPr="00EE35B6">
        <w:rPr>
          <w:rFonts w:ascii="Arial" w:hAnsi="Arial" w:cs="Arial"/>
        </w:rPr>
        <w:t xml:space="preserve">Businesses that meet the following </w:t>
      </w:r>
      <w:r w:rsidR="001A7B2F" w:rsidRPr="00EE35B6">
        <w:rPr>
          <w:rFonts w:ascii="Arial" w:hAnsi="Arial" w:cs="Arial"/>
        </w:rPr>
        <w:t>criteria</w:t>
      </w:r>
      <w:r w:rsidRPr="00EE35B6">
        <w:rPr>
          <w:rFonts w:ascii="Arial" w:hAnsi="Arial" w:cs="Arial"/>
        </w:rPr>
        <w:t xml:space="preserve"> </w:t>
      </w:r>
      <w:r w:rsidRPr="00EE35B6">
        <w:rPr>
          <w:rFonts w:ascii="Arial" w:hAnsi="Arial" w:cs="Arial"/>
          <w:b/>
        </w:rPr>
        <w:t>may</w:t>
      </w:r>
      <w:r w:rsidRPr="00EE35B6">
        <w:rPr>
          <w:rFonts w:ascii="Arial" w:hAnsi="Arial" w:cs="Arial"/>
        </w:rPr>
        <w:t xml:space="preserve"> be eligible for the grant</w:t>
      </w:r>
      <w:r w:rsidR="001A7B2F" w:rsidRPr="00EE35B6">
        <w:rPr>
          <w:rFonts w:ascii="Arial" w:hAnsi="Arial" w:cs="Arial"/>
        </w:rPr>
        <w:t>:</w:t>
      </w:r>
    </w:p>
    <w:p w14:paraId="3FDF942A" w14:textId="77777777" w:rsidR="008D57F7" w:rsidRPr="00475787" w:rsidRDefault="008D57F7" w:rsidP="008D57F7">
      <w:pPr>
        <w:jc w:val="both"/>
        <w:rPr>
          <w:rFonts w:ascii="Arial" w:hAnsi="Arial" w:cs="Arial"/>
        </w:rPr>
      </w:pPr>
    </w:p>
    <w:p w14:paraId="7F43EE90" w14:textId="54F1F1C7" w:rsidR="001A7B2F" w:rsidRPr="00EE35B6" w:rsidRDefault="001A7B2F" w:rsidP="00E0564A">
      <w:pPr>
        <w:pStyle w:val="ListParagraph"/>
        <w:numPr>
          <w:ilvl w:val="0"/>
          <w:numId w:val="2"/>
        </w:numPr>
        <w:jc w:val="both"/>
        <w:rPr>
          <w:rFonts w:cs="Arial"/>
        </w:rPr>
      </w:pPr>
      <w:r w:rsidRPr="00EE35B6">
        <w:rPr>
          <w:rFonts w:cs="Arial"/>
        </w:rPr>
        <w:t xml:space="preserve">Business was trading </w:t>
      </w:r>
      <w:r w:rsidR="00134E14">
        <w:rPr>
          <w:rFonts w:cs="Arial"/>
        </w:rPr>
        <w:t>up to the 13</w:t>
      </w:r>
      <w:r w:rsidR="00134E14" w:rsidRPr="00483B0D">
        <w:rPr>
          <w:rFonts w:cs="Arial"/>
          <w:vertAlign w:val="superscript"/>
        </w:rPr>
        <w:t>th</w:t>
      </w:r>
      <w:r w:rsidR="00134E14">
        <w:rPr>
          <w:rFonts w:cs="Arial"/>
        </w:rPr>
        <w:t xml:space="preserve"> December 2021 and would expect to be trading until the 14</w:t>
      </w:r>
      <w:r w:rsidR="00134E14" w:rsidRPr="00483B0D">
        <w:rPr>
          <w:rFonts w:cs="Arial"/>
          <w:vertAlign w:val="superscript"/>
        </w:rPr>
        <w:t>th</w:t>
      </w:r>
      <w:r w:rsidR="00134E14">
        <w:rPr>
          <w:rFonts w:cs="Arial"/>
        </w:rPr>
        <w:t xml:space="preserve"> February 2022</w:t>
      </w:r>
      <w:r w:rsidR="005659D0" w:rsidRPr="00EE35B6">
        <w:rPr>
          <w:rFonts w:cs="Arial"/>
        </w:rPr>
        <w:t xml:space="preserve"> </w:t>
      </w:r>
    </w:p>
    <w:p w14:paraId="6C240C50" w14:textId="77777777" w:rsidR="001A7B2F" w:rsidRPr="00EE35B6" w:rsidRDefault="001A7B2F" w:rsidP="001A7B2F">
      <w:pPr>
        <w:pStyle w:val="ListParagraph"/>
        <w:numPr>
          <w:ilvl w:val="0"/>
          <w:numId w:val="2"/>
        </w:numPr>
        <w:jc w:val="both"/>
        <w:rPr>
          <w:rFonts w:cs="Arial"/>
        </w:rPr>
      </w:pPr>
      <w:r w:rsidRPr="00EE35B6">
        <w:rPr>
          <w:rFonts w:cs="Arial"/>
        </w:rPr>
        <w:t>Businesses must be operating in Wales</w:t>
      </w:r>
    </w:p>
    <w:p w14:paraId="5016A3D6" w14:textId="0E41579A" w:rsidR="00633E92" w:rsidRPr="00EE35B6" w:rsidRDefault="00980278" w:rsidP="003C4A12">
      <w:pPr>
        <w:pStyle w:val="ListParagraph"/>
        <w:numPr>
          <w:ilvl w:val="0"/>
          <w:numId w:val="1"/>
        </w:numPr>
        <w:jc w:val="both"/>
        <w:rPr>
          <w:rFonts w:cs="Arial"/>
        </w:rPr>
      </w:pPr>
      <w:r>
        <w:rPr>
          <w:rFonts w:cs="Arial"/>
        </w:rPr>
        <w:t xml:space="preserve">Businesses </w:t>
      </w:r>
      <w:r w:rsidR="00633E92" w:rsidRPr="00EE35B6">
        <w:rPr>
          <w:rFonts w:cs="Arial"/>
        </w:rPr>
        <w:t xml:space="preserve"> </w:t>
      </w:r>
      <w:r w:rsidR="00DA49B6" w:rsidRPr="00EE35B6">
        <w:rPr>
          <w:rFonts w:cs="Arial"/>
        </w:rPr>
        <w:t xml:space="preserve">with </w:t>
      </w:r>
      <w:r w:rsidR="00633E92" w:rsidRPr="00EE35B6">
        <w:rPr>
          <w:rFonts w:cs="Arial"/>
        </w:rPr>
        <w:t>a</w:t>
      </w:r>
      <w:r w:rsidR="00780564">
        <w:rPr>
          <w:rFonts w:cs="Arial"/>
        </w:rPr>
        <w:t>n annual</w:t>
      </w:r>
      <w:r w:rsidR="00633E92" w:rsidRPr="00EE35B6">
        <w:rPr>
          <w:rFonts w:cs="Arial"/>
        </w:rPr>
        <w:t xml:space="preserve"> turnover </w:t>
      </w:r>
      <w:r w:rsidR="00780564">
        <w:rPr>
          <w:rFonts w:cs="Arial"/>
        </w:rPr>
        <w:t>of at least £10,000</w:t>
      </w:r>
    </w:p>
    <w:p w14:paraId="0F983012" w14:textId="77777777" w:rsidR="001A5F3C" w:rsidRPr="00EE35B6" w:rsidRDefault="001A5F3C" w:rsidP="003C4A12">
      <w:pPr>
        <w:pStyle w:val="ListParagraph"/>
        <w:numPr>
          <w:ilvl w:val="0"/>
          <w:numId w:val="1"/>
        </w:numPr>
        <w:jc w:val="both"/>
        <w:rPr>
          <w:rFonts w:cs="Arial"/>
        </w:rPr>
      </w:pPr>
      <w:r w:rsidRPr="00EE35B6">
        <w:rPr>
          <w:rFonts w:cs="Arial"/>
        </w:rPr>
        <w:t>The business must be your main source of income (&gt;50%)</w:t>
      </w:r>
    </w:p>
    <w:p w14:paraId="5C78E885" w14:textId="32E1B261" w:rsidR="001A7B2F" w:rsidRPr="00EE35B6" w:rsidRDefault="001A7B2F" w:rsidP="001A7B2F">
      <w:pPr>
        <w:pStyle w:val="ListParagraph"/>
        <w:numPr>
          <w:ilvl w:val="0"/>
          <w:numId w:val="1"/>
        </w:numPr>
        <w:jc w:val="both"/>
        <w:rPr>
          <w:rFonts w:cs="Arial"/>
        </w:rPr>
      </w:pPr>
      <w:r w:rsidRPr="00EE35B6">
        <w:rPr>
          <w:rFonts w:cs="Arial"/>
        </w:rPr>
        <w:t>Supported businesses must aim t</w:t>
      </w:r>
      <w:r w:rsidR="00255B8C">
        <w:rPr>
          <w:rFonts w:cs="Arial"/>
        </w:rPr>
        <w:t>o maintain employment</w:t>
      </w:r>
      <w:r w:rsidRPr="00946747">
        <w:rPr>
          <w:rFonts w:cs="Arial"/>
        </w:rPr>
        <w:t xml:space="preserve"> </w:t>
      </w:r>
      <w:r w:rsidR="00516EA0" w:rsidRPr="00946747">
        <w:rPr>
          <w:rFonts w:cs="Arial"/>
        </w:rPr>
        <w:t>until</w:t>
      </w:r>
      <w:r w:rsidR="00516EA0">
        <w:rPr>
          <w:rFonts w:cs="Arial"/>
        </w:rPr>
        <w:t xml:space="preserve"> at least the 14</w:t>
      </w:r>
      <w:r w:rsidR="00516EA0" w:rsidRPr="00483B0D">
        <w:rPr>
          <w:rFonts w:cs="Arial"/>
          <w:vertAlign w:val="superscript"/>
        </w:rPr>
        <w:t>th</w:t>
      </w:r>
      <w:r w:rsidR="00516EA0">
        <w:rPr>
          <w:rFonts w:cs="Arial"/>
        </w:rPr>
        <w:t xml:space="preserve"> February 2022</w:t>
      </w:r>
    </w:p>
    <w:p w14:paraId="257D292F" w14:textId="786ABB4F" w:rsidR="001A7B2F" w:rsidRPr="00EE35B6" w:rsidRDefault="001A7B2F" w:rsidP="001A7B2F">
      <w:pPr>
        <w:pStyle w:val="ListParagraph"/>
        <w:numPr>
          <w:ilvl w:val="0"/>
          <w:numId w:val="1"/>
        </w:numPr>
        <w:jc w:val="both"/>
        <w:rPr>
          <w:rFonts w:cs="Arial"/>
        </w:rPr>
      </w:pPr>
      <w:r w:rsidRPr="00EE35B6">
        <w:rPr>
          <w:rFonts w:cs="Arial"/>
        </w:rPr>
        <w:t>Only o</w:t>
      </w:r>
      <w:r w:rsidR="00FE1A1F" w:rsidRPr="00EE35B6">
        <w:rPr>
          <w:rFonts w:cs="Arial"/>
        </w:rPr>
        <w:t>ne application per business</w:t>
      </w:r>
      <w:r w:rsidR="00DE6418">
        <w:rPr>
          <w:rFonts w:cs="Arial"/>
        </w:rPr>
        <w:t xml:space="preserve"> </w:t>
      </w:r>
    </w:p>
    <w:p w14:paraId="33F36C3A" w14:textId="68FB2E5E" w:rsidR="00980278" w:rsidRPr="00EE35B6" w:rsidRDefault="00980278" w:rsidP="00980278">
      <w:pPr>
        <w:pStyle w:val="ListParagraph"/>
        <w:rPr>
          <w:rFonts w:cs="Arial"/>
        </w:rPr>
      </w:pPr>
    </w:p>
    <w:p w14:paraId="44C6701B" w14:textId="33365B65" w:rsidR="009B7436" w:rsidRDefault="009B7436" w:rsidP="0099057D">
      <w:pPr>
        <w:pStyle w:val="ListParagraph"/>
        <w:jc w:val="both"/>
        <w:rPr>
          <w:rFonts w:cs="Arial"/>
        </w:rPr>
      </w:pPr>
    </w:p>
    <w:p w14:paraId="107AA1CB" w14:textId="77777777" w:rsidR="00E12DAE" w:rsidRDefault="00E12DAE" w:rsidP="00E12DAE">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4B9DAD4E" w14:textId="77777777" w:rsidR="00E12DAE" w:rsidRDefault="00E12DAE" w:rsidP="00E12DAE">
      <w:pPr>
        <w:jc w:val="both"/>
        <w:rPr>
          <w:rFonts w:ascii="Arial" w:hAnsi="Arial" w:cs="Arial"/>
        </w:rPr>
      </w:pPr>
    </w:p>
    <w:p w14:paraId="7B0E6AE4" w14:textId="77777777" w:rsidR="00E12DAE" w:rsidRPr="00776F0A" w:rsidRDefault="00E12DAE" w:rsidP="00E12DAE">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meeting the eligibility criteria)</w:t>
      </w:r>
    </w:p>
    <w:p w14:paraId="732799B2" w14:textId="317BFDA4" w:rsidR="00E12DAE" w:rsidRDefault="001D5F9F" w:rsidP="00E12DAE">
      <w:pPr>
        <w:pStyle w:val="ListParagraph"/>
        <w:numPr>
          <w:ilvl w:val="0"/>
          <w:numId w:val="3"/>
        </w:numPr>
        <w:jc w:val="both"/>
        <w:rPr>
          <w:rFonts w:cs="Arial"/>
        </w:rPr>
      </w:pPr>
      <w:r>
        <w:rPr>
          <w:rFonts w:cs="Arial"/>
        </w:rPr>
        <w:t>A limited company in</w:t>
      </w:r>
      <w:r w:rsidR="00E12DAE">
        <w:rPr>
          <w:rFonts w:cs="Arial"/>
        </w:rPr>
        <w:t xml:space="preserve"> liquidation or dissolved or in </w:t>
      </w:r>
      <w:r w:rsidR="00255B8C">
        <w:rPr>
          <w:rFonts w:cs="Arial"/>
        </w:rPr>
        <w:t xml:space="preserve">the </w:t>
      </w:r>
      <w:r w:rsidR="00E12DAE">
        <w:rPr>
          <w:rFonts w:cs="Arial"/>
        </w:rPr>
        <w:t>process of being struck off</w:t>
      </w:r>
    </w:p>
    <w:p w14:paraId="51403F05" w14:textId="77777777" w:rsidR="00E12DAE" w:rsidRPr="009927AA" w:rsidRDefault="00E12DAE" w:rsidP="00E12DAE">
      <w:pPr>
        <w:pStyle w:val="ListParagraph"/>
        <w:numPr>
          <w:ilvl w:val="0"/>
          <w:numId w:val="3"/>
        </w:numPr>
        <w:jc w:val="both"/>
        <w:rPr>
          <w:rFonts w:cs="Arial"/>
        </w:rPr>
      </w:pPr>
      <w:r>
        <w:rPr>
          <w:rFonts w:cs="Arial"/>
        </w:rPr>
        <w:t>Breached subsidy threshold</w:t>
      </w:r>
    </w:p>
    <w:p w14:paraId="28BE7850" w14:textId="0366A674" w:rsidR="00E12DAE" w:rsidRDefault="00E12DAE" w:rsidP="00E12DAE">
      <w:pPr>
        <w:pStyle w:val="ListParagraph"/>
        <w:numPr>
          <w:ilvl w:val="0"/>
          <w:numId w:val="3"/>
        </w:numPr>
        <w:jc w:val="both"/>
        <w:rPr>
          <w:rFonts w:cs="Arial"/>
        </w:rPr>
      </w:pPr>
      <w:r>
        <w:rPr>
          <w:rFonts w:cs="Arial"/>
        </w:rPr>
        <w:t>If the business you</w:t>
      </w:r>
      <w:r w:rsidR="003A12A3">
        <w:rPr>
          <w:rFonts w:cs="Arial"/>
        </w:rPr>
        <w:t>’</w:t>
      </w:r>
      <w:r>
        <w:rPr>
          <w:rFonts w:cs="Arial"/>
        </w:rPr>
        <w:t>r</w:t>
      </w:r>
      <w:r w:rsidR="003A12A3">
        <w:rPr>
          <w:rFonts w:cs="Arial"/>
        </w:rPr>
        <w:t>e</w:t>
      </w:r>
      <w:r>
        <w:rPr>
          <w:rFonts w:cs="Arial"/>
        </w:rPr>
        <w:t xml:space="preserve"> applying for is not your main source of income</w:t>
      </w:r>
    </w:p>
    <w:p w14:paraId="2E1A5235" w14:textId="77777777" w:rsidR="00E12DAE" w:rsidRDefault="00E12DAE" w:rsidP="00E12DAE">
      <w:pPr>
        <w:pStyle w:val="ListParagraph"/>
        <w:numPr>
          <w:ilvl w:val="0"/>
          <w:numId w:val="3"/>
        </w:numPr>
        <w:jc w:val="both"/>
        <w:rPr>
          <w:rFonts w:cs="Arial"/>
        </w:rPr>
      </w:pPr>
      <w:r>
        <w:rPr>
          <w:rFonts w:cs="Arial"/>
        </w:rPr>
        <w:t>The business is a self catering business for less than 30 people</w:t>
      </w:r>
    </w:p>
    <w:p w14:paraId="42D0771F" w14:textId="363FDD4B" w:rsidR="00E12DAE" w:rsidRPr="008B41D1" w:rsidRDefault="00E12DAE" w:rsidP="00E12DAE">
      <w:pPr>
        <w:pStyle w:val="ListParagraph"/>
        <w:numPr>
          <w:ilvl w:val="0"/>
          <w:numId w:val="3"/>
        </w:numPr>
        <w:jc w:val="both"/>
        <w:rPr>
          <w:rFonts w:cs="Arial"/>
        </w:rPr>
      </w:pPr>
      <w:r>
        <w:rPr>
          <w:rFonts w:cs="Arial"/>
        </w:rPr>
        <w:t>Your business pays business rates</w:t>
      </w:r>
      <w:r w:rsidR="00980278">
        <w:rPr>
          <w:rFonts w:cs="Arial"/>
        </w:rPr>
        <w:t xml:space="preserve"> (this includes if you are receiving rate relief) </w:t>
      </w:r>
    </w:p>
    <w:p w14:paraId="48558CF8" w14:textId="423C3FAF" w:rsidR="003A12A3" w:rsidRDefault="003A12A3" w:rsidP="003A12A3">
      <w:pPr>
        <w:pStyle w:val="ListParagraph"/>
        <w:numPr>
          <w:ilvl w:val="0"/>
          <w:numId w:val="3"/>
        </w:numPr>
        <w:rPr>
          <w:rFonts w:cs="Arial"/>
        </w:rPr>
      </w:pPr>
      <w:r>
        <w:rPr>
          <w:rFonts w:cs="Arial"/>
        </w:rPr>
        <w:t>If you have received funding in the last 12 months</w:t>
      </w:r>
      <w:r w:rsidR="00946747">
        <w:rPr>
          <w:rFonts w:cs="Arial"/>
        </w:rPr>
        <w:t>,</w:t>
      </w:r>
      <w:r>
        <w:rPr>
          <w:rFonts w:cs="Arial"/>
        </w:rPr>
        <w:t xml:space="preserve"> which exceed</w:t>
      </w:r>
      <w:r w:rsidR="00946747">
        <w:rPr>
          <w:rFonts w:cs="Arial"/>
        </w:rPr>
        <w:t>s</w:t>
      </w:r>
      <w:r>
        <w:rPr>
          <w:rFonts w:cs="Arial"/>
        </w:rPr>
        <w:t xml:space="preserve"> 100% of your turnover in the 2019 financial year, you should not apply for this fund.</w:t>
      </w:r>
    </w:p>
    <w:p w14:paraId="475D0456" w14:textId="77777777" w:rsidR="00E12DAE" w:rsidRDefault="00E12DAE" w:rsidP="0099057D">
      <w:pPr>
        <w:pStyle w:val="ListParagraph"/>
        <w:jc w:val="both"/>
        <w:rPr>
          <w:rFonts w:cs="Arial"/>
        </w:rPr>
      </w:pPr>
    </w:p>
    <w:p w14:paraId="0BC7949A" w14:textId="77777777" w:rsidR="0092269E" w:rsidRDefault="0092269E" w:rsidP="001A7B2F">
      <w:pPr>
        <w:jc w:val="both"/>
        <w:rPr>
          <w:rFonts w:ascii="Arial" w:hAnsi="Arial" w:cs="Arial"/>
        </w:rPr>
      </w:pPr>
    </w:p>
    <w:p w14:paraId="37E98B0B" w14:textId="77777777" w:rsidR="006945BD" w:rsidRPr="00F75446" w:rsidRDefault="006945BD" w:rsidP="001A7B2F">
      <w:pPr>
        <w:jc w:val="both"/>
        <w:rPr>
          <w:rFonts w:ascii="Arial" w:hAnsi="Arial" w:cs="Arial"/>
        </w:rPr>
      </w:pPr>
    </w:p>
    <w:p w14:paraId="1587FCF7" w14:textId="3C5ADB86" w:rsidR="001A7B2F" w:rsidRPr="00235BA9" w:rsidRDefault="00516EA0" w:rsidP="001A7B2F">
      <w:pPr>
        <w:shd w:val="clear" w:color="auto" w:fill="C00000"/>
        <w:rPr>
          <w:rFonts w:ascii="Arial" w:hAnsi="Arial" w:cs="Arial"/>
          <w:b/>
        </w:rPr>
      </w:pPr>
      <w:r>
        <w:rPr>
          <w:rFonts w:ascii="Arial" w:hAnsi="Arial" w:cs="Arial"/>
          <w:b/>
        </w:rPr>
        <w:t>EMERGENCY BUSINESS</w:t>
      </w:r>
      <w:r w:rsidR="00EE35B6">
        <w:rPr>
          <w:rFonts w:ascii="Arial" w:hAnsi="Arial" w:cs="Arial"/>
          <w:b/>
        </w:rPr>
        <w:t xml:space="preserve"> FUND - </w:t>
      </w:r>
      <w:r w:rsidR="001A7B2F" w:rsidRPr="00235BA9">
        <w:rPr>
          <w:rFonts w:ascii="Arial" w:hAnsi="Arial" w:cs="Arial"/>
          <w:b/>
        </w:rPr>
        <w:t>HOW TO APPLY</w:t>
      </w:r>
    </w:p>
    <w:p w14:paraId="1D004CA6" w14:textId="77777777" w:rsidR="001A7B2F" w:rsidRPr="00933B7A" w:rsidRDefault="001A7B2F" w:rsidP="001A7B2F">
      <w:pPr>
        <w:rPr>
          <w:rFonts w:ascii="Arial" w:hAnsi="Arial" w:cs="Arial"/>
          <w:sz w:val="20"/>
          <w:szCs w:val="20"/>
        </w:rPr>
      </w:pPr>
    </w:p>
    <w:p w14:paraId="2F8949A2" w14:textId="1B85D72F" w:rsidR="001A7B2F" w:rsidRPr="002E1729"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005E55CF" w:rsidRPr="00C370A0">
        <w:rPr>
          <w:rFonts w:ascii="Arial" w:hAnsi="Arial" w:cs="Arial"/>
        </w:rPr>
        <w:t>web</w:t>
      </w:r>
      <w:r w:rsidR="00F33400">
        <w:rPr>
          <w:rFonts w:ascii="Arial" w:hAnsi="Arial" w:cs="Arial"/>
        </w:rPr>
        <w:t>site</w:t>
      </w:r>
      <w:r w:rsidR="00CE6B10" w:rsidRPr="00C370A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w:t>
      </w:r>
    </w:p>
    <w:p w14:paraId="24DF8076" w14:textId="77777777" w:rsidR="001A7B2F" w:rsidRPr="00235BA9" w:rsidRDefault="001A7B2F" w:rsidP="001A7B2F">
      <w:pPr>
        <w:jc w:val="both"/>
        <w:rPr>
          <w:rFonts w:ascii="Arial" w:hAnsi="Arial" w:cs="Arial"/>
          <w:iCs/>
        </w:rPr>
      </w:pPr>
    </w:p>
    <w:p w14:paraId="2D500749" w14:textId="77777777" w:rsidR="001A7B2F" w:rsidRDefault="001A7B2F" w:rsidP="001A7B2F">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14:paraId="72343BE1" w14:textId="181B8915" w:rsidR="001A7B2F" w:rsidRDefault="001A7B2F" w:rsidP="001A7B2F">
      <w:pPr>
        <w:spacing w:after="160" w:line="259" w:lineRule="auto"/>
        <w:rPr>
          <w:rFonts w:ascii="Arial" w:hAnsi="Arial" w:cs="Arial"/>
          <w:b/>
        </w:rPr>
      </w:pPr>
    </w:p>
    <w:p w14:paraId="7366AD16" w14:textId="77777777" w:rsidR="002B661F" w:rsidRDefault="002B661F" w:rsidP="001A7B2F">
      <w:pPr>
        <w:spacing w:after="160" w:line="259" w:lineRule="auto"/>
        <w:rPr>
          <w:rFonts w:ascii="Arial" w:hAnsi="Arial" w:cs="Arial"/>
          <w:b/>
        </w:rPr>
      </w:pPr>
    </w:p>
    <w:p w14:paraId="3F89EDDB" w14:textId="77777777" w:rsidR="00946747" w:rsidRDefault="00946747" w:rsidP="001A7B2F">
      <w:pPr>
        <w:spacing w:after="160" w:line="259" w:lineRule="auto"/>
        <w:rPr>
          <w:rFonts w:ascii="Arial" w:hAnsi="Arial" w:cs="Arial"/>
          <w:b/>
        </w:rPr>
      </w:pPr>
    </w:p>
    <w:p w14:paraId="58EA2810" w14:textId="789CD520" w:rsidR="001A7B2F" w:rsidRPr="00235BA9" w:rsidRDefault="007C635B" w:rsidP="001A7B2F">
      <w:pPr>
        <w:shd w:val="clear" w:color="auto" w:fill="C00000"/>
        <w:jc w:val="both"/>
        <w:rPr>
          <w:rFonts w:ascii="Arial" w:hAnsi="Arial" w:cs="Arial"/>
        </w:rPr>
      </w:pPr>
      <w:r>
        <w:rPr>
          <w:rFonts w:ascii="Arial" w:hAnsi="Arial" w:cs="Arial"/>
          <w:b/>
        </w:rPr>
        <w:lastRenderedPageBreak/>
        <w:t>EMERGENCY BUSINESS</w:t>
      </w:r>
      <w:r w:rsidR="00EE35B6">
        <w:rPr>
          <w:rFonts w:ascii="Arial" w:hAnsi="Arial" w:cs="Arial"/>
          <w:b/>
        </w:rPr>
        <w:t xml:space="preserve"> FUND </w:t>
      </w:r>
      <w:r w:rsidR="001A7B2F" w:rsidRPr="00235BA9">
        <w:rPr>
          <w:rFonts w:ascii="Arial" w:hAnsi="Arial" w:cs="Arial"/>
          <w:b/>
        </w:rPr>
        <w:t xml:space="preserve"> - GUIDANCE ON COMPLETING THE FORM</w:t>
      </w:r>
    </w:p>
    <w:p w14:paraId="2A0FDB6F" w14:textId="77777777" w:rsidR="001A7B2F" w:rsidRPr="000A26C7" w:rsidRDefault="001A7B2F" w:rsidP="001A7B2F">
      <w:pPr>
        <w:jc w:val="both"/>
        <w:rPr>
          <w:rFonts w:ascii="Arial" w:hAnsi="Arial" w:cs="Arial"/>
          <w:b/>
          <w:sz w:val="21"/>
          <w:szCs w:val="21"/>
        </w:rPr>
      </w:pPr>
    </w:p>
    <w:p w14:paraId="45CE4F64" w14:textId="77777777" w:rsidR="001A7B2F" w:rsidRPr="00C74581" w:rsidRDefault="001A7B2F" w:rsidP="001A7B2F">
      <w:pPr>
        <w:jc w:val="both"/>
        <w:rPr>
          <w:rFonts w:ascii="Arial" w:hAnsi="Arial" w:cs="Arial"/>
          <w:highlight w:val="cyan"/>
        </w:rPr>
      </w:pPr>
    </w:p>
    <w:p w14:paraId="16C89875" w14:textId="63D70742" w:rsidR="001A7B2F" w:rsidRPr="00BD0F54" w:rsidRDefault="001A7B2F" w:rsidP="001A7B2F">
      <w:pPr>
        <w:jc w:val="both"/>
        <w:rPr>
          <w:rFonts w:ascii="Arial" w:hAnsi="Arial" w:cs="Arial"/>
        </w:rPr>
      </w:pPr>
      <w:r w:rsidRPr="00BD0F54">
        <w:rPr>
          <w:rFonts w:ascii="Arial" w:hAnsi="Arial" w:cs="Arial"/>
          <w:b/>
        </w:rPr>
        <w:t xml:space="preserve">Section </w:t>
      </w:r>
      <w:r w:rsidR="00516EA0">
        <w:rPr>
          <w:rFonts w:ascii="Arial" w:hAnsi="Arial" w:cs="Arial"/>
          <w:b/>
        </w:rPr>
        <w:t>1</w:t>
      </w:r>
      <w:r w:rsidRPr="00BD0F54">
        <w:rPr>
          <w:rFonts w:ascii="Arial" w:hAnsi="Arial" w:cs="Arial"/>
          <w:b/>
        </w:rPr>
        <w:t xml:space="preserve"> – Information about your business</w:t>
      </w:r>
    </w:p>
    <w:p w14:paraId="288D6DEA" w14:textId="262388EF" w:rsidR="001A7B2F" w:rsidRDefault="001A7B2F" w:rsidP="001A7B2F">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3C48FDC2" w14:textId="573BD983" w:rsidR="00E12DAE" w:rsidRDefault="00E12DAE" w:rsidP="001A7B2F">
      <w:pPr>
        <w:jc w:val="both"/>
        <w:rPr>
          <w:rFonts w:ascii="Arial" w:hAnsi="Arial" w:cs="Arial"/>
        </w:rPr>
      </w:pPr>
    </w:p>
    <w:p w14:paraId="2E144EDB" w14:textId="28AB99CB" w:rsidR="00E12DAE" w:rsidRDefault="00E12DAE" w:rsidP="001A7B2F">
      <w:pPr>
        <w:jc w:val="both"/>
        <w:rPr>
          <w:rFonts w:ascii="Arial" w:hAnsi="Arial" w:cs="Arial"/>
        </w:rPr>
      </w:pPr>
      <w:r>
        <w:rPr>
          <w:rFonts w:ascii="Arial" w:hAnsi="Arial" w:cs="Arial"/>
        </w:rPr>
        <w:t>When submitting the number of employees, this should be the number of staff working in the business</w:t>
      </w:r>
      <w:r w:rsidR="00946747">
        <w:rPr>
          <w:rFonts w:ascii="Arial" w:hAnsi="Arial" w:cs="Arial"/>
        </w:rPr>
        <w:t xml:space="preserve"> </w:t>
      </w:r>
      <w:r w:rsidR="00946747" w:rsidRPr="002B661F">
        <w:rPr>
          <w:rFonts w:ascii="Arial" w:hAnsi="Arial" w:cs="Arial"/>
        </w:rPr>
        <w:t>on a PAYE basis</w:t>
      </w:r>
      <w:r w:rsidR="00255B8C" w:rsidRPr="002B661F">
        <w:rPr>
          <w:rFonts w:ascii="Arial" w:hAnsi="Arial" w:cs="Arial"/>
        </w:rPr>
        <w:t xml:space="preserve"> </w:t>
      </w:r>
      <w:r w:rsidR="00255B8C">
        <w:rPr>
          <w:rFonts w:ascii="Arial" w:hAnsi="Arial" w:cs="Arial"/>
        </w:rPr>
        <w:t>ex</w:t>
      </w:r>
      <w:r>
        <w:rPr>
          <w:rFonts w:ascii="Arial" w:hAnsi="Arial" w:cs="Arial"/>
        </w:rPr>
        <w:t>cluding the owner</w:t>
      </w:r>
      <w:r w:rsidR="00255B8C">
        <w:rPr>
          <w:rFonts w:ascii="Arial" w:hAnsi="Arial" w:cs="Arial"/>
        </w:rPr>
        <w:t>(s)</w:t>
      </w:r>
      <w:r>
        <w:rPr>
          <w:rFonts w:ascii="Arial" w:hAnsi="Arial" w:cs="Arial"/>
        </w:rPr>
        <w:t>.</w:t>
      </w:r>
    </w:p>
    <w:p w14:paraId="54BE6054" w14:textId="77777777" w:rsidR="003C4A12" w:rsidRDefault="003C4A12" w:rsidP="001A7B2F">
      <w:pPr>
        <w:jc w:val="both"/>
        <w:rPr>
          <w:rFonts w:ascii="Arial" w:hAnsi="Arial" w:cs="Arial"/>
        </w:rPr>
      </w:pPr>
    </w:p>
    <w:p w14:paraId="6458CE3E" w14:textId="7CA7281D" w:rsidR="003C4A12" w:rsidRDefault="003C4A12" w:rsidP="001A7B2F">
      <w:pPr>
        <w:jc w:val="both"/>
        <w:rPr>
          <w:rFonts w:ascii="Arial" w:hAnsi="Arial" w:cs="Arial"/>
        </w:rPr>
      </w:pPr>
    </w:p>
    <w:p w14:paraId="7380C8A2" w14:textId="041B4B47" w:rsidR="00516EA0" w:rsidRPr="00516EA0" w:rsidRDefault="00516EA0" w:rsidP="00516EA0">
      <w:pPr>
        <w:jc w:val="both"/>
        <w:rPr>
          <w:rFonts w:ascii="Arial" w:hAnsi="Arial" w:cs="Arial"/>
        </w:rPr>
      </w:pPr>
      <w:r w:rsidRPr="00516EA0">
        <w:rPr>
          <w:rFonts w:ascii="Arial" w:hAnsi="Arial" w:cs="Arial"/>
          <w:b/>
        </w:rPr>
        <w:t xml:space="preserve">Section </w:t>
      </w:r>
      <w:r w:rsidR="00E12DAE">
        <w:rPr>
          <w:rFonts w:ascii="Arial" w:hAnsi="Arial" w:cs="Arial"/>
          <w:b/>
        </w:rPr>
        <w:t>2</w:t>
      </w:r>
      <w:r w:rsidRPr="00516EA0">
        <w:rPr>
          <w:rFonts w:ascii="Arial" w:hAnsi="Arial" w:cs="Arial"/>
        </w:rPr>
        <w:t xml:space="preserve"> – </w:t>
      </w:r>
      <w:r w:rsidRPr="00516EA0">
        <w:rPr>
          <w:rFonts w:ascii="Arial" w:hAnsi="Arial" w:cs="Arial"/>
          <w:b/>
        </w:rPr>
        <w:t>Your personal details</w:t>
      </w:r>
    </w:p>
    <w:p w14:paraId="2E9DE7A3" w14:textId="77777777" w:rsidR="00516EA0" w:rsidRPr="00516EA0" w:rsidRDefault="00516EA0" w:rsidP="00516EA0">
      <w:pPr>
        <w:jc w:val="both"/>
        <w:rPr>
          <w:rFonts w:ascii="Arial" w:hAnsi="Arial" w:cs="Arial"/>
        </w:rPr>
      </w:pPr>
      <w:r w:rsidRPr="00516EA0">
        <w:rPr>
          <w:rFonts w:ascii="Arial" w:hAnsi="Arial" w:cs="Arial"/>
        </w:rPr>
        <w:t>This part asks for information about you the applicant / business owner.</w:t>
      </w:r>
    </w:p>
    <w:p w14:paraId="33BAD619" w14:textId="21B456C6" w:rsidR="00516EA0" w:rsidRDefault="00516EA0" w:rsidP="001A7B2F">
      <w:pPr>
        <w:jc w:val="both"/>
        <w:rPr>
          <w:rFonts w:ascii="Arial" w:hAnsi="Arial" w:cs="Arial"/>
        </w:rPr>
      </w:pPr>
    </w:p>
    <w:p w14:paraId="1E71ADAB" w14:textId="77777777" w:rsidR="00516EA0" w:rsidRPr="00BD0F54" w:rsidRDefault="00516EA0" w:rsidP="001A7B2F">
      <w:pPr>
        <w:jc w:val="both"/>
        <w:rPr>
          <w:rFonts w:ascii="Arial" w:hAnsi="Arial" w:cs="Arial"/>
        </w:rPr>
      </w:pPr>
    </w:p>
    <w:p w14:paraId="3DED1A82" w14:textId="41F56475" w:rsidR="00AC74DD" w:rsidRPr="00BD0F54" w:rsidRDefault="00AC74DD" w:rsidP="00AC74DD">
      <w:pPr>
        <w:jc w:val="both"/>
        <w:rPr>
          <w:rFonts w:ascii="Arial" w:hAnsi="Arial" w:cs="Arial"/>
        </w:rPr>
      </w:pPr>
      <w:r w:rsidRPr="00BD0F54">
        <w:rPr>
          <w:rFonts w:ascii="Arial" w:hAnsi="Arial" w:cs="Arial"/>
          <w:b/>
        </w:rPr>
        <w:t xml:space="preserve">Section 3 – Impact of </w:t>
      </w:r>
      <w:r>
        <w:rPr>
          <w:rFonts w:ascii="Arial" w:hAnsi="Arial" w:cs="Arial"/>
          <w:b/>
        </w:rPr>
        <w:t>the</w:t>
      </w:r>
      <w:r w:rsidR="003A12A3">
        <w:rPr>
          <w:rFonts w:ascii="Arial" w:hAnsi="Arial" w:cs="Arial"/>
          <w:b/>
        </w:rPr>
        <w:t xml:space="preserve"> restrictions</w:t>
      </w:r>
      <w:r w:rsidRPr="00BD0F54">
        <w:rPr>
          <w:rFonts w:ascii="Arial" w:hAnsi="Arial" w:cs="Arial"/>
          <w:b/>
        </w:rPr>
        <w:t xml:space="preserve"> on your business</w:t>
      </w:r>
    </w:p>
    <w:p w14:paraId="0646E6D0" w14:textId="77777777" w:rsidR="00946747" w:rsidRDefault="008F43A9" w:rsidP="00AC74DD">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008F5562" w:rsidRPr="008F5562">
        <w:rPr>
          <w:rFonts w:ascii="Arial" w:hAnsi="Arial" w:cs="Arial"/>
        </w:rPr>
        <w:t xml:space="preserve">The local authority </w:t>
      </w:r>
      <w:r w:rsidR="008F5562" w:rsidRPr="00251047">
        <w:rPr>
          <w:rFonts w:ascii="Arial" w:hAnsi="Arial" w:cs="Arial"/>
          <w:b/>
        </w:rPr>
        <w:t xml:space="preserve">may </w:t>
      </w:r>
      <w:r w:rsidR="008F5562" w:rsidRPr="008F5562">
        <w:rPr>
          <w:rFonts w:ascii="Arial" w:hAnsi="Arial" w:cs="Arial"/>
        </w:rPr>
        <w:t xml:space="preserve">request further information/documentation to evidence this </w:t>
      </w:r>
      <w:r w:rsidR="00AB39B7">
        <w:rPr>
          <w:rFonts w:ascii="Arial" w:hAnsi="Arial" w:cs="Arial"/>
        </w:rPr>
        <w:t xml:space="preserve">estimated </w:t>
      </w:r>
      <w:r w:rsidR="008F5562" w:rsidRPr="008F5562">
        <w:rPr>
          <w:rFonts w:ascii="Arial" w:hAnsi="Arial" w:cs="Arial"/>
        </w:rPr>
        <w:t>turnover reduction.</w:t>
      </w:r>
      <w:r w:rsidR="00AB39B7">
        <w:rPr>
          <w:rFonts w:ascii="Arial" w:hAnsi="Arial" w:cs="Arial"/>
        </w:rPr>
        <w:t xml:space="preserve"> </w:t>
      </w:r>
    </w:p>
    <w:p w14:paraId="5C68AC1D" w14:textId="77777777" w:rsidR="00946747" w:rsidRDefault="00946747" w:rsidP="00AC74DD">
      <w:pPr>
        <w:jc w:val="both"/>
        <w:rPr>
          <w:rFonts w:ascii="Arial" w:hAnsi="Arial" w:cs="Arial"/>
        </w:rPr>
      </w:pPr>
    </w:p>
    <w:p w14:paraId="4C1EBBFA" w14:textId="774F0DB1" w:rsidR="0021419E" w:rsidRDefault="002B661F" w:rsidP="00AC74DD">
      <w:pPr>
        <w:jc w:val="both"/>
        <w:rPr>
          <w:rFonts w:ascii="Arial" w:hAnsi="Arial" w:cs="Arial"/>
        </w:rPr>
      </w:pPr>
      <w:r w:rsidRPr="002B661F">
        <w:rPr>
          <w:rFonts w:ascii="Arial" w:hAnsi="Arial" w:cs="Arial"/>
        </w:rPr>
        <w:t>I</w:t>
      </w:r>
      <w:r w:rsidR="006E2028" w:rsidRPr="002B661F">
        <w:rPr>
          <w:rFonts w:ascii="Arial" w:hAnsi="Arial" w:cs="Arial"/>
        </w:rPr>
        <w:t>f</w:t>
      </w:r>
      <w:r w:rsidR="006E2028">
        <w:rPr>
          <w:rFonts w:ascii="Arial" w:hAnsi="Arial" w:cs="Arial"/>
        </w:rPr>
        <w:t xml:space="preserve"> you are a supply chain business</w:t>
      </w:r>
      <w:r>
        <w:rPr>
          <w:rFonts w:ascii="Arial" w:hAnsi="Arial" w:cs="Arial"/>
        </w:rPr>
        <w:t>,</w:t>
      </w:r>
      <w:r w:rsidR="006E2028">
        <w:rPr>
          <w:rFonts w:ascii="Arial" w:hAnsi="Arial" w:cs="Arial"/>
        </w:rPr>
        <w:t xml:space="preserve"> </w:t>
      </w:r>
      <w:r w:rsidR="0021419E">
        <w:rPr>
          <w:rFonts w:ascii="Arial" w:hAnsi="Arial" w:cs="Arial"/>
        </w:rPr>
        <w:t xml:space="preserve">please tell us how </w:t>
      </w:r>
      <w:r w:rsidR="0021419E" w:rsidRPr="0093011B">
        <w:rPr>
          <w:rFonts w:ascii="Arial" w:hAnsi="Arial" w:cs="Arial"/>
        </w:rPr>
        <w:t>the latest restrictions</w:t>
      </w:r>
      <w:r w:rsidR="0021419E">
        <w:rPr>
          <w:rFonts w:ascii="Arial" w:hAnsi="Arial" w:cs="Arial"/>
        </w:rPr>
        <w:t xml:space="preserve"> introduced</w:t>
      </w:r>
      <w:r w:rsidR="00026C6B">
        <w:rPr>
          <w:rFonts w:ascii="Arial" w:hAnsi="Arial" w:cs="Arial"/>
          <w:vertAlign w:val="superscript"/>
        </w:rPr>
        <w:t xml:space="preserve"> </w:t>
      </w:r>
      <w:r w:rsidR="00026C6B">
        <w:rPr>
          <w:rFonts w:ascii="Arial" w:hAnsi="Arial" w:cs="Arial"/>
        </w:rPr>
        <w:t xml:space="preserve">during </w:t>
      </w:r>
      <w:r w:rsidR="0021419E">
        <w:rPr>
          <w:rFonts w:ascii="Arial" w:hAnsi="Arial" w:cs="Arial"/>
        </w:rPr>
        <w:t xml:space="preserve">December </w:t>
      </w:r>
      <w:r w:rsidR="006023AF">
        <w:rPr>
          <w:rFonts w:ascii="Arial" w:hAnsi="Arial" w:cs="Arial"/>
        </w:rPr>
        <w:t xml:space="preserve">are / </w:t>
      </w:r>
      <w:r w:rsidR="0021419E">
        <w:rPr>
          <w:rFonts w:ascii="Arial" w:hAnsi="Arial" w:cs="Arial"/>
        </w:rPr>
        <w:t xml:space="preserve">will </w:t>
      </w:r>
      <w:r w:rsidR="0093011B" w:rsidRPr="0093011B">
        <w:rPr>
          <w:rFonts w:ascii="Arial" w:hAnsi="Arial" w:cs="Arial"/>
          <w:b/>
        </w:rPr>
        <w:t>directly</w:t>
      </w:r>
      <w:r w:rsidR="0093011B">
        <w:rPr>
          <w:rFonts w:ascii="Arial" w:hAnsi="Arial" w:cs="Arial"/>
        </w:rPr>
        <w:t xml:space="preserve"> </w:t>
      </w:r>
      <w:r w:rsidR="0021419E">
        <w:rPr>
          <w:rFonts w:ascii="Arial" w:hAnsi="Arial" w:cs="Arial"/>
        </w:rPr>
        <w:t>affect your business</w:t>
      </w:r>
      <w:r w:rsidR="006023AF">
        <w:rPr>
          <w:rFonts w:ascii="Arial" w:hAnsi="Arial" w:cs="Arial"/>
        </w:rPr>
        <w:t xml:space="preserve"> </w:t>
      </w:r>
      <w:r w:rsidR="006023AF">
        <w:rPr>
          <w:rFonts w:ascii="Arial" w:hAnsi="Arial" w:cs="Arial"/>
          <w:u w:val="single"/>
        </w:rPr>
        <w:t>in the period 1</w:t>
      </w:r>
      <w:r w:rsidR="00516EA0">
        <w:rPr>
          <w:rFonts w:ascii="Arial" w:hAnsi="Arial" w:cs="Arial"/>
          <w:u w:val="single"/>
        </w:rPr>
        <w:t>3</w:t>
      </w:r>
      <w:r w:rsidR="00516EA0" w:rsidRPr="00483B0D">
        <w:rPr>
          <w:rFonts w:ascii="Arial" w:hAnsi="Arial" w:cs="Arial"/>
          <w:u w:val="single"/>
          <w:vertAlign w:val="superscript"/>
        </w:rPr>
        <w:t>th</w:t>
      </w:r>
      <w:r w:rsidR="00516EA0">
        <w:rPr>
          <w:rFonts w:ascii="Arial" w:hAnsi="Arial" w:cs="Arial"/>
          <w:u w:val="single"/>
        </w:rPr>
        <w:t xml:space="preserve"> December</w:t>
      </w:r>
      <w:r w:rsidR="006023AF">
        <w:rPr>
          <w:rFonts w:ascii="Arial" w:hAnsi="Arial" w:cs="Arial"/>
          <w:u w:val="single"/>
        </w:rPr>
        <w:t xml:space="preserve"> 2021 to </w:t>
      </w:r>
      <w:r w:rsidR="00516EA0">
        <w:rPr>
          <w:rFonts w:ascii="Arial" w:hAnsi="Arial" w:cs="Arial"/>
          <w:u w:val="single"/>
        </w:rPr>
        <w:t>14</w:t>
      </w:r>
      <w:r w:rsidR="00516EA0" w:rsidRPr="00483B0D">
        <w:rPr>
          <w:rFonts w:ascii="Arial" w:hAnsi="Arial" w:cs="Arial"/>
          <w:u w:val="single"/>
          <w:vertAlign w:val="superscript"/>
        </w:rPr>
        <w:t>th</w:t>
      </w:r>
      <w:r w:rsidR="00516EA0">
        <w:rPr>
          <w:rFonts w:ascii="Arial" w:hAnsi="Arial" w:cs="Arial"/>
          <w:u w:val="single"/>
        </w:rPr>
        <w:t xml:space="preserve"> February 2022</w:t>
      </w:r>
      <w:r w:rsidR="0099057D">
        <w:rPr>
          <w:rFonts w:ascii="Arial" w:hAnsi="Arial" w:cs="Arial"/>
        </w:rPr>
        <w:t>.</w:t>
      </w:r>
    </w:p>
    <w:p w14:paraId="5922D491" w14:textId="2841A3AF" w:rsidR="003A12A3" w:rsidRDefault="003A12A3" w:rsidP="00AC74DD">
      <w:pPr>
        <w:jc w:val="both"/>
        <w:rPr>
          <w:rFonts w:ascii="Arial" w:hAnsi="Arial" w:cs="Arial"/>
        </w:rPr>
      </w:pPr>
    </w:p>
    <w:p w14:paraId="5381D576" w14:textId="36E6E6A3" w:rsidR="00D043EE" w:rsidRPr="00255B8C" w:rsidRDefault="00D043EE" w:rsidP="001A7B2F">
      <w:pPr>
        <w:jc w:val="both"/>
        <w:rPr>
          <w:rFonts w:ascii="Arial" w:hAnsi="Arial" w:cs="Arial"/>
        </w:rPr>
      </w:pPr>
      <w:r w:rsidRPr="00255B8C">
        <w:rPr>
          <w:rFonts w:ascii="Arial" w:hAnsi="Arial" w:cs="Arial"/>
        </w:rPr>
        <w:t xml:space="preserve">Your response will help us assess your eligibility for the grant. </w:t>
      </w:r>
      <w:r w:rsidR="00946747" w:rsidRPr="00255B8C">
        <w:rPr>
          <w:rFonts w:ascii="Arial" w:hAnsi="Arial" w:cs="Arial"/>
        </w:rPr>
        <w:t xml:space="preserve">We need to understand how the restrictions introduced have </w:t>
      </w:r>
      <w:r w:rsidRPr="00255B8C">
        <w:rPr>
          <w:rFonts w:ascii="Arial" w:hAnsi="Arial" w:cs="Arial"/>
        </w:rPr>
        <w:t xml:space="preserve">directly </w:t>
      </w:r>
      <w:r w:rsidR="00946747" w:rsidRPr="00255B8C">
        <w:rPr>
          <w:rFonts w:ascii="Arial" w:hAnsi="Arial" w:cs="Arial"/>
        </w:rPr>
        <w:t xml:space="preserve">affected your business. Therefore, please provide </w:t>
      </w:r>
      <w:r w:rsidRPr="00255B8C">
        <w:rPr>
          <w:rFonts w:ascii="Arial" w:hAnsi="Arial" w:cs="Arial"/>
        </w:rPr>
        <w:t xml:space="preserve">detailed </w:t>
      </w:r>
      <w:r w:rsidR="00946747" w:rsidRPr="00255B8C">
        <w:rPr>
          <w:rFonts w:ascii="Arial" w:hAnsi="Arial" w:cs="Arial"/>
        </w:rPr>
        <w:t xml:space="preserve">information </w:t>
      </w:r>
      <w:r w:rsidRPr="00255B8C">
        <w:rPr>
          <w:rFonts w:ascii="Arial" w:hAnsi="Arial" w:cs="Arial"/>
        </w:rPr>
        <w:t>on e.g. customers, suppliers, etc.</w:t>
      </w:r>
    </w:p>
    <w:p w14:paraId="521E3BFD" w14:textId="101011A6" w:rsidR="00AC74DD" w:rsidRDefault="00D043EE" w:rsidP="001A7B2F">
      <w:pPr>
        <w:jc w:val="both"/>
        <w:rPr>
          <w:rFonts w:ascii="Arial" w:hAnsi="Arial" w:cs="Arial"/>
          <w:color w:val="FF0000"/>
        </w:rPr>
      </w:pPr>
      <w:r>
        <w:rPr>
          <w:rFonts w:ascii="Arial" w:hAnsi="Arial" w:cs="Arial"/>
          <w:color w:val="FF0000"/>
        </w:rPr>
        <w:t xml:space="preserve"> </w:t>
      </w:r>
    </w:p>
    <w:p w14:paraId="414BC545" w14:textId="09478881" w:rsidR="00946747" w:rsidRDefault="00D043EE" w:rsidP="001A7B2F">
      <w:pPr>
        <w:jc w:val="both"/>
        <w:rPr>
          <w:rFonts w:ascii="Arial" w:hAnsi="Arial" w:cs="Arial"/>
          <w:b/>
          <w:color w:val="FF0000"/>
        </w:rPr>
      </w:pPr>
      <w:r>
        <w:rPr>
          <w:rFonts w:ascii="Arial" w:hAnsi="Arial" w:cs="Arial"/>
          <w:b/>
          <w:color w:val="FF0000"/>
        </w:rPr>
        <w:t xml:space="preserve">NB: If this section is not completed, or insufficient detail is provided, your application will be returned and you will need to resubmit. </w:t>
      </w:r>
    </w:p>
    <w:p w14:paraId="184C74B0" w14:textId="77777777" w:rsidR="00D043EE" w:rsidRPr="00D043EE" w:rsidRDefault="00D043EE" w:rsidP="001A7B2F">
      <w:pPr>
        <w:jc w:val="both"/>
        <w:rPr>
          <w:rFonts w:ascii="Arial" w:hAnsi="Arial" w:cs="Arial"/>
          <w:b/>
          <w:color w:val="FF0000"/>
        </w:rPr>
      </w:pPr>
    </w:p>
    <w:p w14:paraId="6CF02E67"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553108EC" w14:textId="482543C7" w:rsidR="003F2D8D" w:rsidRDefault="00AC74DD" w:rsidP="003F2D8D">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14:paraId="58A5F9D7" w14:textId="77777777" w:rsidR="00D043EE" w:rsidRDefault="00D043EE" w:rsidP="003F2D8D">
      <w:pPr>
        <w:rPr>
          <w:rFonts w:ascii="Arial" w:hAnsi="Arial" w:cs="Arial"/>
        </w:rPr>
      </w:pPr>
    </w:p>
    <w:p w14:paraId="553027F7" w14:textId="65499EB4" w:rsidR="003F2D8D" w:rsidRDefault="003F2D8D" w:rsidP="003F2D8D">
      <w:pPr>
        <w:rPr>
          <w:rFonts w:ascii="Arial" w:eastAsiaTheme="minorHAnsi" w:hAnsi="Arial" w:cs="Arial"/>
          <w:lang w:eastAsia="en-US"/>
        </w:rPr>
      </w:pPr>
      <w:r w:rsidRPr="003F2D8D">
        <w:rPr>
          <w:rFonts w:ascii="Arial" w:eastAsiaTheme="minorHAnsi" w:hAnsi="Arial" w:cs="Arial"/>
          <w:lang w:eastAsia="en-US"/>
        </w:rPr>
        <w:t xml:space="preserve">The local authority may request your latest bank statements and further information to </w:t>
      </w:r>
      <w:r>
        <w:rPr>
          <w:rFonts w:ascii="Arial" w:eastAsiaTheme="minorHAnsi" w:hAnsi="Arial" w:cs="Arial"/>
          <w:lang w:eastAsia="en-US"/>
        </w:rPr>
        <w:t xml:space="preserve">confirm your bank details and </w:t>
      </w:r>
      <w:r w:rsidRPr="003F2D8D">
        <w:rPr>
          <w:rFonts w:ascii="Arial" w:eastAsiaTheme="minorHAnsi" w:hAnsi="Arial" w:cs="Arial"/>
          <w:lang w:eastAsia="en-US"/>
        </w:rPr>
        <w:t>evidence trading activity.</w:t>
      </w:r>
    </w:p>
    <w:p w14:paraId="545A5F5E" w14:textId="2A097C48" w:rsidR="00DD6B27" w:rsidRDefault="00DD6B27" w:rsidP="003F2D8D">
      <w:pPr>
        <w:rPr>
          <w:rFonts w:ascii="Arial" w:eastAsiaTheme="minorHAnsi" w:hAnsi="Arial" w:cs="Arial"/>
          <w:lang w:eastAsia="en-US"/>
        </w:rPr>
      </w:pPr>
    </w:p>
    <w:p w14:paraId="48F1958C" w14:textId="05A707B0" w:rsidR="00DD6B27" w:rsidRPr="003F2D8D" w:rsidRDefault="00DD6B27" w:rsidP="003F2D8D">
      <w:pPr>
        <w:rPr>
          <w:rFonts w:ascii="Arial" w:eastAsiaTheme="minorHAnsi" w:hAnsi="Arial" w:cs="Arial"/>
          <w:b/>
          <w:lang w:eastAsia="en-US"/>
        </w:rPr>
      </w:pPr>
      <w:r>
        <w:rPr>
          <w:rFonts w:ascii="Arial" w:eastAsiaTheme="minorHAnsi" w:hAnsi="Arial" w:cs="Arial"/>
          <w:lang w:eastAsia="en-US"/>
        </w:rPr>
        <w:t>This grant should be treated as income for taxation purposes.</w:t>
      </w:r>
    </w:p>
    <w:p w14:paraId="337A0D97" w14:textId="77777777" w:rsidR="00AC74DD" w:rsidRDefault="00AC74DD" w:rsidP="001A7B2F">
      <w:pPr>
        <w:jc w:val="both"/>
        <w:rPr>
          <w:rFonts w:ascii="Arial" w:hAnsi="Arial" w:cs="Arial"/>
        </w:rPr>
      </w:pPr>
    </w:p>
    <w:p w14:paraId="6C68320B" w14:textId="77777777" w:rsidR="001A7B2F" w:rsidRPr="00BD0F54" w:rsidRDefault="00AC74DD" w:rsidP="001A7B2F">
      <w:pPr>
        <w:jc w:val="both"/>
        <w:rPr>
          <w:rFonts w:ascii="Arial" w:hAnsi="Arial" w:cs="Arial"/>
          <w:b/>
        </w:rPr>
      </w:pPr>
      <w:r>
        <w:rPr>
          <w:rFonts w:ascii="Arial" w:hAnsi="Arial" w:cs="Arial"/>
          <w:b/>
        </w:rPr>
        <w:t xml:space="preserve">Section 5 – </w:t>
      </w:r>
      <w:r w:rsidR="00C376DA">
        <w:rPr>
          <w:rFonts w:ascii="Arial" w:hAnsi="Arial" w:cs="Arial"/>
          <w:b/>
        </w:rPr>
        <w:t>Subsidy Control</w:t>
      </w:r>
    </w:p>
    <w:p w14:paraId="17BAC380" w14:textId="77777777" w:rsidR="006E2028" w:rsidRPr="006E2028" w:rsidRDefault="006E2028" w:rsidP="006E2028">
      <w:pPr>
        <w:jc w:val="both"/>
        <w:rPr>
          <w:rFonts w:ascii="Arial" w:hAnsi="Arial" w:cs="Arial"/>
        </w:rPr>
      </w:pPr>
      <w:r w:rsidRPr="006E2028">
        <w:rPr>
          <w:rFonts w:ascii="Arial" w:hAnsi="Arial" w:cs="Arial"/>
        </w:rPr>
        <w:t xml:space="preserve">The value of the Emergency Business Fund Grant is made to you in accordance with Article 3.2(4) of the UK-EU Trade and Cooperation Agreement. You will need to declare this subsidy to any other aid awarding body who requests information from you on how much aid you have received. </w:t>
      </w:r>
    </w:p>
    <w:p w14:paraId="7D44EB78" w14:textId="16BFD221" w:rsidR="009B2464" w:rsidRDefault="009B2464" w:rsidP="009B2464">
      <w:pPr>
        <w:rPr>
          <w:rFonts w:ascii="Arial" w:hAnsi="Arial" w:cs="Arial"/>
        </w:rPr>
      </w:pPr>
    </w:p>
    <w:p w14:paraId="580A6403" w14:textId="77777777" w:rsidR="006023AF" w:rsidRPr="009B2464" w:rsidRDefault="006023AF" w:rsidP="009B2464">
      <w:pPr>
        <w:rPr>
          <w:rFonts w:ascii="Arial" w:hAnsi="Arial" w:cs="Arial"/>
          <w:sz w:val="28"/>
          <w:szCs w:val="28"/>
        </w:rPr>
      </w:pPr>
    </w:p>
    <w:p w14:paraId="21ABA607" w14:textId="118CF541" w:rsidR="009B2464" w:rsidRDefault="009B2464" w:rsidP="009B2464">
      <w:pPr>
        <w:jc w:val="both"/>
        <w:rPr>
          <w:rFonts w:ascii="Arial" w:hAnsi="Arial" w:cs="Arial"/>
        </w:rPr>
      </w:pPr>
      <w:r w:rsidRPr="009B2464">
        <w:rPr>
          <w:rFonts w:ascii="Arial" w:hAnsi="Arial" w:cs="Arial"/>
        </w:rPr>
        <w:t>Examples could include Economic Resilience Fund, Start-up Grant, Non Domestic Rate</w:t>
      </w:r>
      <w:r w:rsidR="006023AF">
        <w:rPr>
          <w:rFonts w:ascii="Arial" w:hAnsi="Arial" w:cs="Arial"/>
        </w:rPr>
        <w:t>s</w:t>
      </w:r>
      <w:r w:rsidRPr="009B2464">
        <w:rPr>
          <w:rFonts w:ascii="Arial" w:hAnsi="Arial" w:cs="Arial"/>
        </w:rPr>
        <w:t xml:space="preserve"> Grant</w:t>
      </w:r>
      <w:r w:rsidR="006023AF">
        <w:rPr>
          <w:rFonts w:ascii="Arial" w:hAnsi="Arial" w:cs="Arial"/>
        </w:rPr>
        <w:t>s</w:t>
      </w:r>
      <w:r w:rsidRPr="009B2464">
        <w:rPr>
          <w:rFonts w:ascii="Arial" w:hAnsi="Arial" w:cs="Arial"/>
        </w:rPr>
        <w:t xml:space="preserve"> </w:t>
      </w:r>
      <w:r w:rsidR="006023AF">
        <w:rPr>
          <w:rFonts w:ascii="Arial" w:hAnsi="Arial" w:cs="Arial"/>
        </w:rPr>
        <w:t xml:space="preserve">but not the Job Retention Scheme or the Self Employment Income Support Scheme </w:t>
      </w:r>
      <w:r w:rsidRPr="009B2464">
        <w:rPr>
          <w:rFonts w:ascii="Arial" w:hAnsi="Arial" w:cs="Arial"/>
        </w:rPr>
        <w:t>(</w:t>
      </w:r>
      <w:r w:rsidR="006023AF">
        <w:rPr>
          <w:rFonts w:ascii="Arial" w:hAnsi="Arial" w:cs="Arial"/>
        </w:rPr>
        <w:t>if you’</w:t>
      </w:r>
      <w:r w:rsidR="00255B8C">
        <w:rPr>
          <w:rFonts w:ascii="Arial" w:hAnsi="Arial" w:cs="Arial"/>
        </w:rPr>
        <w:t xml:space="preserve">re unsure please list all financial </w:t>
      </w:r>
      <w:r w:rsidR="006023AF">
        <w:rPr>
          <w:rFonts w:ascii="Arial" w:hAnsi="Arial" w:cs="Arial"/>
        </w:rPr>
        <w:t>support</w:t>
      </w:r>
      <w:r w:rsidR="00255B8C">
        <w:rPr>
          <w:rFonts w:ascii="Arial" w:hAnsi="Arial" w:cs="Arial"/>
        </w:rPr>
        <w:t xml:space="preserve"> received as a result of Covid</w:t>
      </w:r>
      <w:r w:rsidRPr="009B2464">
        <w:rPr>
          <w:rFonts w:ascii="Arial" w:hAnsi="Arial" w:cs="Arial"/>
        </w:rPr>
        <w:t>)</w:t>
      </w:r>
      <w:r>
        <w:rPr>
          <w:rFonts w:ascii="Arial" w:hAnsi="Arial" w:cs="Arial"/>
        </w:rPr>
        <w:t>.</w:t>
      </w:r>
    </w:p>
    <w:p w14:paraId="510D1357" w14:textId="77777777" w:rsidR="009B2464" w:rsidRDefault="009B2464" w:rsidP="001A7B2F">
      <w:pPr>
        <w:jc w:val="both"/>
        <w:rPr>
          <w:rFonts w:ascii="Arial" w:hAnsi="Arial" w:cs="Arial"/>
        </w:rPr>
      </w:pPr>
    </w:p>
    <w:p w14:paraId="7DABBE4D" w14:textId="77777777" w:rsidR="001A7B2F" w:rsidRPr="00B56866" w:rsidRDefault="001A7B2F" w:rsidP="00072FBD">
      <w:pPr>
        <w:spacing w:after="160" w:line="259" w:lineRule="auto"/>
        <w:rPr>
          <w:rFonts w:ascii="Arial" w:hAnsi="Arial" w:cs="Arial"/>
        </w:rPr>
      </w:pPr>
      <w:r w:rsidRPr="00B56866">
        <w:rPr>
          <w:rFonts w:ascii="Arial" w:hAnsi="Arial" w:cs="Arial"/>
          <w:b/>
        </w:rPr>
        <w:lastRenderedPageBreak/>
        <w:t xml:space="preserve">Section </w:t>
      </w:r>
      <w:r w:rsidR="00AC74DD">
        <w:rPr>
          <w:rFonts w:ascii="Arial" w:hAnsi="Arial" w:cs="Arial"/>
          <w:b/>
        </w:rPr>
        <w:t>6</w:t>
      </w:r>
      <w:r w:rsidRPr="00B56866">
        <w:rPr>
          <w:rFonts w:ascii="Arial" w:hAnsi="Arial" w:cs="Arial"/>
          <w:b/>
        </w:rPr>
        <w:t xml:space="preserve"> - Declarations</w:t>
      </w:r>
    </w:p>
    <w:p w14:paraId="40B09E09" w14:textId="77777777"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52ABA818" w14:textId="77777777" w:rsidR="001A7B2F" w:rsidRDefault="001A7B2F" w:rsidP="001A7B2F">
      <w:pPr>
        <w:jc w:val="both"/>
        <w:rPr>
          <w:rFonts w:ascii="Arial" w:hAnsi="Arial" w:cs="Arial"/>
        </w:rPr>
      </w:pPr>
    </w:p>
    <w:p w14:paraId="1E5C7EF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5D8029FD" w14:textId="77777777" w:rsidR="001A7B2F" w:rsidRPr="00C74581" w:rsidRDefault="001A7B2F" w:rsidP="001A7B2F">
      <w:pPr>
        <w:jc w:val="both"/>
        <w:rPr>
          <w:rFonts w:ascii="Arial" w:hAnsi="Arial" w:cs="Arial"/>
          <w:highlight w:val="cyan"/>
        </w:rPr>
      </w:pPr>
    </w:p>
    <w:p w14:paraId="18D7C1B4" w14:textId="0C131AB2" w:rsidR="001A7B2F" w:rsidRPr="00235BA9" w:rsidRDefault="007C635B" w:rsidP="001A7B2F">
      <w:pPr>
        <w:shd w:val="clear" w:color="auto" w:fill="C00000"/>
        <w:jc w:val="both"/>
        <w:rPr>
          <w:rFonts w:ascii="Arial" w:hAnsi="Arial" w:cs="Arial"/>
        </w:rPr>
      </w:pPr>
      <w:r>
        <w:rPr>
          <w:rFonts w:ascii="Arial" w:hAnsi="Arial" w:cs="Arial"/>
          <w:b/>
        </w:rPr>
        <w:t>EMERGENCY BUSINESS</w:t>
      </w:r>
      <w:r w:rsidR="00EE35B6">
        <w:rPr>
          <w:rFonts w:ascii="Arial" w:hAnsi="Arial" w:cs="Arial"/>
          <w:b/>
        </w:rPr>
        <w:t xml:space="preserve"> FUND - </w:t>
      </w:r>
      <w:r w:rsidR="001A7B2F" w:rsidRPr="00235BA9">
        <w:rPr>
          <w:rFonts w:ascii="Arial" w:hAnsi="Arial" w:cs="Arial"/>
          <w:b/>
        </w:rPr>
        <w:t>WHAT HAPPENS AFTER THE APPLICATION IS RECEIVED?</w:t>
      </w:r>
    </w:p>
    <w:p w14:paraId="282ED45C" w14:textId="77777777" w:rsidR="001A7B2F" w:rsidRPr="00235BA9" w:rsidRDefault="001A7B2F" w:rsidP="001A7B2F">
      <w:pPr>
        <w:jc w:val="both"/>
        <w:rPr>
          <w:rFonts w:ascii="Arial" w:hAnsi="Arial" w:cs="Arial"/>
        </w:rPr>
      </w:pPr>
    </w:p>
    <w:p w14:paraId="27958937"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will be acknowledged within </w:t>
      </w:r>
      <w:r w:rsidRPr="00C370A0">
        <w:rPr>
          <w:rFonts w:ascii="Arial" w:hAnsi="Arial" w:cs="Arial"/>
        </w:rPr>
        <w:t>10 working days.</w:t>
      </w:r>
      <w:r w:rsidRPr="00235BA9">
        <w:rPr>
          <w:rFonts w:ascii="Arial" w:hAnsi="Arial" w:cs="Arial"/>
        </w:rPr>
        <w:t xml:space="preserve"> </w:t>
      </w:r>
    </w:p>
    <w:p w14:paraId="2EBDDADF" w14:textId="77777777" w:rsidR="000E49FF" w:rsidRPr="00235BA9" w:rsidRDefault="000E49FF" w:rsidP="000E49FF">
      <w:pPr>
        <w:jc w:val="both"/>
        <w:rPr>
          <w:rFonts w:ascii="Arial" w:hAnsi="Arial" w:cs="Arial"/>
        </w:rPr>
      </w:pPr>
    </w:p>
    <w:p w14:paraId="44827953" w14:textId="77777777" w:rsidR="000E49FF" w:rsidRPr="002E1729" w:rsidRDefault="000E49FF" w:rsidP="000E49FF">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3418348D" w14:textId="77777777" w:rsidR="00075610" w:rsidRDefault="00075610" w:rsidP="000E49FF">
      <w:pPr>
        <w:rPr>
          <w:rFonts w:ascii="Arial" w:hAnsi="Arial" w:cs="Arial"/>
        </w:rPr>
      </w:pPr>
    </w:p>
    <w:p w14:paraId="1FA4CFDB" w14:textId="77777777" w:rsidR="00075610" w:rsidRPr="002E1729" w:rsidRDefault="00075610" w:rsidP="000E49FF">
      <w:pPr>
        <w:rPr>
          <w:rFonts w:ascii="Arial" w:hAnsi="Arial" w:cs="Arial"/>
        </w:rPr>
      </w:pPr>
      <w:r w:rsidRPr="00075610">
        <w:rPr>
          <w:rFonts w:ascii="Arial" w:hAnsi="Arial" w:cs="Arial"/>
        </w:rPr>
        <w:t>We aim to process grant applications within 30 working days of receipt of all required supporting evidence/information.</w:t>
      </w:r>
    </w:p>
    <w:p w14:paraId="10C6B4BE" w14:textId="77777777" w:rsidR="000E49FF" w:rsidRPr="002E1729" w:rsidRDefault="000E49FF" w:rsidP="000E49FF">
      <w:pPr>
        <w:jc w:val="both"/>
        <w:rPr>
          <w:rFonts w:ascii="Arial" w:hAnsi="Arial" w:cs="Arial"/>
        </w:rPr>
      </w:pPr>
    </w:p>
    <w:p w14:paraId="321088A2" w14:textId="77777777" w:rsidR="000E49FF" w:rsidRPr="002E1729" w:rsidRDefault="000E49FF" w:rsidP="000E49FF">
      <w:pPr>
        <w:jc w:val="both"/>
        <w:rPr>
          <w:rFonts w:ascii="Arial" w:hAnsi="Arial" w:cs="Arial"/>
        </w:rPr>
      </w:pPr>
      <w:r w:rsidRPr="002E1729">
        <w:rPr>
          <w:rFonts w:ascii="Arial" w:hAnsi="Arial" w:cs="Arial"/>
        </w:rPr>
        <w:t>Grants will be paid on the basis that 100% of the grant is paid up front.</w:t>
      </w:r>
    </w:p>
    <w:p w14:paraId="3F567DC0" w14:textId="77777777" w:rsidR="000E49FF" w:rsidRPr="002E1729" w:rsidRDefault="000E49FF" w:rsidP="000E49FF">
      <w:pPr>
        <w:jc w:val="both"/>
        <w:rPr>
          <w:rFonts w:ascii="Arial" w:hAnsi="Arial" w:cs="Arial"/>
        </w:rPr>
      </w:pPr>
    </w:p>
    <w:p w14:paraId="742312DA" w14:textId="77777777"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009728D0" w14:textId="77777777" w:rsidR="001A7B2F" w:rsidRPr="00235BA9" w:rsidRDefault="001A7B2F" w:rsidP="001A7B2F">
      <w:pPr>
        <w:jc w:val="both"/>
        <w:rPr>
          <w:rFonts w:ascii="Arial" w:hAnsi="Arial" w:cs="Arial"/>
        </w:rPr>
      </w:pPr>
    </w:p>
    <w:p w14:paraId="42057187" w14:textId="09A79456" w:rsidR="001A7B2F" w:rsidRPr="00235BA9" w:rsidRDefault="007C635B" w:rsidP="001A7B2F">
      <w:pPr>
        <w:shd w:val="clear" w:color="auto" w:fill="C00000"/>
        <w:jc w:val="both"/>
        <w:rPr>
          <w:rFonts w:ascii="Arial" w:hAnsi="Arial" w:cs="Arial"/>
          <w:lang w:eastAsia="en-US"/>
        </w:rPr>
      </w:pPr>
      <w:r>
        <w:rPr>
          <w:rFonts w:ascii="Arial" w:hAnsi="Arial" w:cs="Arial"/>
          <w:b/>
        </w:rPr>
        <w:t>EMERGENCY BUSINESSFUND</w:t>
      </w:r>
      <w:r w:rsidR="00CF34EE">
        <w:rPr>
          <w:rFonts w:ascii="Arial" w:hAnsi="Arial" w:cs="Arial"/>
          <w:b/>
        </w:rPr>
        <w:t xml:space="preserve"> </w:t>
      </w:r>
      <w:r w:rsidR="00C74581">
        <w:rPr>
          <w:rFonts w:ascii="Arial" w:hAnsi="Arial" w:cs="Arial"/>
          <w:b/>
        </w:rPr>
        <w:t xml:space="preserve"> </w:t>
      </w:r>
      <w:r w:rsidR="001A7B2F" w:rsidRPr="00235BA9">
        <w:rPr>
          <w:rFonts w:ascii="Arial" w:hAnsi="Arial" w:cs="Arial"/>
          <w:b/>
        </w:rPr>
        <w:t>- GRANT REPAYMENT</w:t>
      </w:r>
    </w:p>
    <w:p w14:paraId="65E12A33" w14:textId="5BB1A330" w:rsidR="00AB10B4" w:rsidRPr="00404DAC" w:rsidRDefault="001A7B2F" w:rsidP="001A7B2F">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980278">
        <w:rPr>
          <w:rFonts w:ascii="Arial" w:hAnsi="Arial" w:cs="Arial"/>
        </w:rPr>
        <w:t>Emergency Business</w:t>
      </w:r>
      <w:r w:rsidR="009671D6">
        <w:rPr>
          <w:rFonts w:ascii="Arial" w:hAnsi="Arial" w:cs="Arial"/>
        </w:rPr>
        <w:t xml:space="preserve"> Fund </w:t>
      </w:r>
      <w:r>
        <w:rPr>
          <w:rFonts w:ascii="Arial" w:hAnsi="Arial" w:cs="Arial"/>
        </w:rPr>
        <w:t>.</w:t>
      </w:r>
      <w:r w:rsidR="00FA579F">
        <w:rPr>
          <w:rFonts w:ascii="Arial" w:hAnsi="Arial" w:cs="Arial"/>
        </w:rPr>
        <w:t xml:space="preserve"> </w:t>
      </w:r>
    </w:p>
    <w:sectPr w:rsidR="00AB10B4" w:rsidRPr="00404DAC" w:rsidSect="0002057A">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CC9E3" w16cid:durableId="244E77E8"/>
  <w16cid:commentId w16cid:paraId="0D79B766" w16cid:durableId="244E77E9"/>
  <w16cid:commentId w16cid:paraId="117D84CC" w16cid:durableId="244E77EA"/>
  <w16cid:commentId w16cid:paraId="175C3731" w16cid:durableId="244E77EB"/>
  <w16cid:commentId w16cid:paraId="47BE054D" w16cid:durableId="244E77EC"/>
  <w16cid:commentId w16cid:paraId="5FDE4525" w16cid:durableId="244E77ED"/>
  <w16cid:commentId w16cid:paraId="6D0F850A" w16cid:durableId="244E77EE"/>
  <w16cid:commentId w16cid:paraId="076FC05B" w16cid:durableId="244E77EF"/>
  <w16cid:commentId w16cid:paraId="65330FF0" w16cid:durableId="244E77F0"/>
  <w16cid:commentId w16cid:paraId="72F762D2" w16cid:durableId="244E77F1"/>
  <w16cid:commentId w16cid:paraId="1796FD11" w16cid:durableId="244E77F2"/>
  <w16cid:commentId w16cid:paraId="16772283" w16cid:durableId="244E7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24F3" w14:textId="77777777" w:rsidR="00A854C0" w:rsidRDefault="00A854C0" w:rsidP="00127213">
      <w:r>
        <w:separator/>
      </w:r>
    </w:p>
  </w:endnote>
  <w:endnote w:type="continuationSeparator" w:id="0">
    <w:p w14:paraId="420BE31F" w14:textId="77777777" w:rsidR="00A854C0" w:rsidRDefault="00A854C0" w:rsidP="001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EFBF" w14:textId="77777777" w:rsidR="00A854C0" w:rsidRDefault="00A854C0" w:rsidP="00127213">
      <w:r>
        <w:separator/>
      </w:r>
    </w:p>
  </w:footnote>
  <w:footnote w:type="continuationSeparator" w:id="0">
    <w:p w14:paraId="4E09C896" w14:textId="77777777" w:rsidR="00A854C0" w:rsidRDefault="00A854C0" w:rsidP="001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26C6B"/>
    <w:rsid w:val="00032452"/>
    <w:rsid w:val="00040605"/>
    <w:rsid w:val="00070DBF"/>
    <w:rsid w:val="00072FBD"/>
    <w:rsid w:val="00074606"/>
    <w:rsid w:val="00075610"/>
    <w:rsid w:val="000851A2"/>
    <w:rsid w:val="00086228"/>
    <w:rsid w:val="0009099A"/>
    <w:rsid w:val="000A1AB5"/>
    <w:rsid w:val="000B7438"/>
    <w:rsid w:val="000E37E5"/>
    <w:rsid w:val="000E49FF"/>
    <w:rsid w:val="000E5077"/>
    <w:rsid w:val="00127213"/>
    <w:rsid w:val="00134E14"/>
    <w:rsid w:val="001353E7"/>
    <w:rsid w:val="001406F1"/>
    <w:rsid w:val="00144472"/>
    <w:rsid w:val="00164D0C"/>
    <w:rsid w:val="00172CEB"/>
    <w:rsid w:val="001825CA"/>
    <w:rsid w:val="0018577E"/>
    <w:rsid w:val="00186D75"/>
    <w:rsid w:val="00187E7C"/>
    <w:rsid w:val="00196C6F"/>
    <w:rsid w:val="001A5F3C"/>
    <w:rsid w:val="001A7B2F"/>
    <w:rsid w:val="001B6BE4"/>
    <w:rsid w:val="001C23AD"/>
    <w:rsid w:val="001D5F9F"/>
    <w:rsid w:val="001E198A"/>
    <w:rsid w:val="001E3F5C"/>
    <w:rsid w:val="001F006B"/>
    <w:rsid w:val="001F4612"/>
    <w:rsid w:val="002004AB"/>
    <w:rsid w:val="00202785"/>
    <w:rsid w:val="00203977"/>
    <w:rsid w:val="0021419E"/>
    <w:rsid w:val="00226A94"/>
    <w:rsid w:val="00243DA0"/>
    <w:rsid w:val="00250F81"/>
    <w:rsid w:val="00251047"/>
    <w:rsid w:val="00253C00"/>
    <w:rsid w:val="00255B8C"/>
    <w:rsid w:val="002860B8"/>
    <w:rsid w:val="00286844"/>
    <w:rsid w:val="00292541"/>
    <w:rsid w:val="002978AA"/>
    <w:rsid w:val="002A50F8"/>
    <w:rsid w:val="002B661F"/>
    <w:rsid w:val="002D7913"/>
    <w:rsid w:val="002E23CC"/>
    <w:rsid w:val="002E353E"/>
    <w:rsid w:val="003213B8"/>
    <w:rsid w:val="003263FC"/>
    <w:rsid w:val="00352D5D"/>
    <w:rsid w:val="00372CC6"/>
    <w:rsid w:val="003827CE"/>
    <w:rsid w:val="003A12A3"/>
    <w:rsid w:val="003A6296"/>
    <w:rsid w:val="003A6C32"/>
    <w:rsid w:val="003C4A12"/>
    <w:rsid w:val="003D62E0"/>
    <w:rsid w:val="003F2D8D"/>
    <w:rsid w:val="00404DAC"/>
    <w:rsid w:val="004143B2"/>
    <w:rsid w:val="0043692D"/>
    <w:rsid w:val="00445979"/>
    <w:rsid w:val="00450C45"/>
    <w:rsid w:val="004510A0"/>
    <w:rsid w:val="00470C4F"/>
    <w:rsid w:val="004724C3"/>
    <w:rsid w:val="00475787"/>
    <w:rsid w:val="00483B0D"/>
    <w:rsid w:val="004A7522"/>
    <w:rsid w:val="004E6713"/>
    <w:rsid w:val="004F79C2"/>
    <w:rsid w:val="00516EA0"/>
    <w:rsid w:val="00522909"/>
    <w:rsid w:val="00523BB3"/>
    <w:rsid w:val="00555182"/>
    <w:rsid w:val="00557D17"/>
    <w:rsid w:val="0056343A"/>
    <w:rsid w:val="005659D0"/>
    <w:rsid w:val="00573203"/>
    <w:rsid w:val="00574CD2"/>
    <w:rsid w:val="0057573E"/>
    <w:rsid w:val="005A5498"/>
    <w:rsid w:val="005B144A"/>
    <w:rsid w:val="005C01B7"/>
    <w:rsid w:val="005C061E"/>
    <w:rsid w:val="005C61F2"/>
    <w:rsid w:val="005D785B"/>
    <w:rsid w:val="005E1451"/>
    <w:rsid w:val="005E55CF"/>
    <w:rsid w:val="005F0F60"/>
    <w:rsid w:val="006023AF"/>
    <w:rsid w:val="00616EA1"/>
    <w:rsid w:val="006258FC"/>
    <w:rsid w:val="00633E92"/>
    <w:rsid w:val="00641579"/>
    <w:rsid w:val="00673EDC"/>
    <w:rsid w:val="00674572"/>
    <w:rsid w:val="00685552"/>
    <w:rsid w:val="006945BD"/>
    <w:rsid w:val="00696F5E"/>
    <w:rsid w:val="006B2AEE"/>
    <w:rsid w:val="006B3B4D"/>
    <w:rsid w:val="006E2028"/>
    <w:rsid w:val="006E7A77"/>
    <w:rsid w:val="006F04EB"/>
    <w:rsid w:val="006F4DE2"/>
    <w:rsid w:val="006F4F64"/>
    <w:rsid w:val="00703BEB"/>
    <w:rsid w:val="00730D77"/>
    <w:rsid w:val="00743FE3"/>
    <w:rsid w:val="0076157D"/>
    <w:rsid w:val="00763987"/>
    <w:rsid w:val="00776914"/>
    <w:rsid w:val="00780564"/>
    <w:rsid w:val="007821CD"/>
    <w:rsid w:val="00786138"/>
    <w:rsid w:val="007C52EB"/>
    <w:rsid w:val="007C635B"/>
    <w:rsid w:val="007E04E4"/>
    <w:rsid w:val="007F6FD4"/>
    <w:rsid w:val="00815D38"/>
    <w:rsid w:val="00843FC1"/>
    <w:rsid w:val="0084631E"/>
    <w:rsid w:val="008577BD"/>
    <w:rsid w:val="008819A8"/>
    <w:rsid w:val="008B41D1"/>
    <w:rsid w:val="008C030E"/>
    <w:rsid w:val="008D52D7"/>
    <w:rsid w:val="008D57F7"/>
    <w:rsid w:val="008E259C"/>
    <w:rsid w:val="008E425D"/>
    <w:rsid w:val="008E4A83"/>
    <w:rsid w:val="008F43A9"/>
    <w:rsid w:val="008F5562"/>
    <w:rsid w:val="009033B2"/>
    <w:rsid w:val="0092269E"/>
    <w:rsid w:val="00923A64"/>
    <w:rsid w:val="0093011B"/>
    <w:rsid w:val="00930E2D"/>
    <w:rsid w:val="009420FA"/>
    <w:rsid w:val="00946747"/>
    <w:rsid w:val="009470C1"/>
    <w:rsid w:val="009560E0"/>
    <w:rsid w:val="00960648"/>
    <w:rsid w:val="0096392B"/>
    <w:rsid w:val="00966EE0"/>
    <w:rsid w:val="009671D6"/>
    <w:rsid w:val="00971333"/>
    <w:rsid w:val="00975BCB"/>
    <w:rsid w:val="00980278"/>
    <w:rsid w:val="0098205B"/>
    <w:rsid w:val="009864A0"/>
    <w:rsid w:val="0098706E"/>
    <w:rsid w:val="0099057D"/>
    <w:rsid w:val="009927AA"/>
    <w:rsid w:val="009A24D7"/>
    <w:rsid w:val="009A280E"/>
    <w:rsid w:val="009B2464"/>
    <w:rsid w:val="009B7436"/>
    <w:rsid w:val="009C10FF"/>
    <w:rsid w:val="009C56C7"/>
    <w:rsid w:val="009F4270"/>
    <w:rsid w:val="00A055B9"/>
    <w:rsid w:val="00A16BCF"/>
    <w:rsid w:val="00A239D5"/>
    <w:rsid w:val="00A30240"/>
    <w:rsid w:val="00A308A9"/>
    <w:rsid w:val="00A34FA2"/>
    <w:rsid w:val="00A55947"/>
    <w:rsid w:val="00A807FA"/>
    <w:rsid w:val="00A81A85"/>
    <w:rsid w:val="00A854C0"/>
    <w:rsid w:val="00AB39B7"/>
    <w:rsid w:val="00AC74DD"/>
    <w:rsid w:val="00AD58DF"/>
    <w:rsid w:val="00AD6913"/>
    <w:rsid w:val="00AF0463"/>
    <w:rsid w:val="00AF2A58"/>
    <w:rsid w:val="00B01DE7"/>
    <w:rsid w:val="00B128D1"/>
    <w:rsid w:val="00B2164B"/>
    <w:rsid w:val="00B2750E"/>
    <w:rsid w:val="00B34DEC"/>
    <w:rsid w:val="00B43C79"/>
    <w:rsid w:val="00B52578"/>
    <w:rsid w:val="00B52FF5"/>
    <w:rsid w:val="00B56866"/>
    <w:rsid w:val="00B57878"/>
    <w:rsid w:val="00B83F7B"/>
    <w:rsid w:val="00B84D4D"/>
    <w:rsid w:val="00B851DB"/>
    <w:rsid w:val="00BA5CE8"/>
    <w:rsid w:val="00BC52EB"/>
    <w:rsid w:val="00BC6742"/>
    <w:rsid w:val="00BD0092"/>
    <w:rsid w:val="00BD0F54"/>
    <w:rsid w:val="00BF5CB0"/>
    <w:rsid w:val="00C02110"/>
    <w:rsid w:val="00C271EE"/>
    <w:rsid w:val="00C370A0"/>
    <w:rsid w:val="00C376DA"/>
    <w:rsid w:val="00C511E0"/>
    <w:rsid w:val="00C74581"/>
    <w:rsid w:val="00CB4AC5"/>
    <w:rsid w:val="00CC166D"/>
    <w:rsid w:val="00CD2B96"/>
    <w:rsid w:val="00CE440D"/>
    <w:rsid w:val="00CE6B10"/>
    <w:rsid w:val="00CF34EE"/>
    <w:rsid w:val="00D043EE"/>
    <w:rsid w:val="00D06BB7"/>
    <w:rsid w:val="00D17FA3"/>
    <w:rsid w:val="00D2009E"/>
    <w:rsid w:val="00D25F2C"/>
    <w:rsid w:val="00D405BE"/>
    <w:rsid w:val="00D52BA9"/>
    <w:rsid w:val="00D63488"/>
    <w:rsid w:val="00D91B64"/>
    <w:rsid w:val="00D9214D"/>
    <w:rsid w:val="00DA49B6"/>
    <w:rsid w:val="00DA5F86"/>
    <w:rsid w:val="00DB6CBE"/>
    <w:rsid w:val="00DB7FC6"/>
    <w:rsid w:val="00DC2A1C"/>
    <w:rsid w:val="00DD6B27"/>
    <w:rsid w:val="00DE6418"/>
    <w:rsid w:val="00DF2BDC"/>
    <w:rsid w:val="00E0564A"/>
    <w:rsid w:val="00E12DAE"/>
    <w:rsid w:val="00E13D6E"/>
    <w:rsid w:val="00E31AFD"/>
    <w:rsid w:val="00E44BDB"/>
    <w:rsid w:val="00E51323"/>
    <w:rsid w:val="00E54708"/>
    <w:rsid w:val="00E571A2"/>
    <w:rsid w:val="00E74746"/>
    <w:rsid w:val="00E7655A"/>
    <w:rsid w:val="00E8674B"/>
    <w:rsid w:val="00E9298A"/>
    <w:rsid w:val="00E92E2B"/>
    <w:rsid w:val="00EE35B6"/>
    <w:rsid w:val="00F06BC1"/>
    <w:rsid w:val="00F10F15"/>
    <w:rsid w:val="00F228B2"/>
    <w:rsid w:val="00F33400"/>
    <w:rsid w:val="00F73F89"/>
    <w:rsid w:val="00F8173F"/>
    <w:rsid w:val="00FA4C29"/>
    <w:rsid w:val="00FA579F"/>
    <w:rsid w:val="00FD2FB0"/>
    <w:rsid w:val="00FD6288"/>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E68"/>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127213"/>
    <w:rPr>
      <w:sz w:val="20"/>
      <w:szCs w:val="20"/>
    </w:rPr>
  </w:style>
  <w:style w:type="character" w:customStyle="1" w:styleId="FootnoteTextChar">
    <w:name w:val="Footnote Text Char"/>
    <w:basedOn w:val="DefaultParagraphFont"/>
    <w:link w:val="FootnoteText"/>
    <w:uiPriority w:val="99"/>
    <w:semiHidden/>
    <w:rsid w:val="001272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7213"/>
    <w:rPr>
      <w:vertAlign w:val="superscript"/>
    </w:rPr>
  </w:style>
  <w:style w:type="table" w:styleId="TableGrid">
    <w:name w:val="Table Grid"/>
    <w:basedOn w:val="TableNormal"/>
    <w:uiPriority w:val="39"/>
    <w:rsid w:val="0056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DA0"/>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2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045983087">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1576209405">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wales.gov.wa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wales.gov.wales/non-domestic-rates-retail-leisure-and-hospitality-rates-relief-wales-2021-22"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9" ma:contentTypeDescription="Create a new document." ma:contentTypeScope="" ma:versionID="289496b3ffc124866c82a4515fa4413b">
  <xsd:schema xmlns:xsd="http://www.w3.org/2001/XMLSchema" xmlns:xs="http://www.w3.org/2001/XMLSchema" xmlns:p="http://schemas.microsoft.com/office/2006/metadata/properties" xmlns:ns3="4c932834-9166-40f7-b784-efa79150e741" targetNamespace="http://schemas.microsoft.com/office/2006/metadata/properties" ma:root="true" ma:fieldsID="9a477af1ef45fc692da845bdc15effb5"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A37954831</value>
    </field>
    <field name="Objective-Title">
      <value order="0">Emergency Business Fund - Guidance Doc (ENG)</value>
    </field>
    <field name="Objective-Description">
      <value order="0"/>
    </field>
    <field name="Objective-CreationStamp">
      <value order="0">2021-05-19T08:28:22Z</value>
    </field>
    <field name="Objective-IsApproved">
      <value order="0">false</value>
    </field>
    <field name="Objective-IsPublished">
      <value order="0">true</value>
    </field>
    <field name="Objective-DatePublished">
      <value order="0">2022-01-14T15:34:54Z</value>
    </field>
    <field name="Objective-ModificationStamp">
      <value order="0">2022-01-14T15:34:54Z</value>
    </field>
    <field name="Objective-Owner">
      <value order="0">Morris, Rhys (ESNR - Business &amp; Regions - Entrepreneurship)</value>
    </field>
    <field name="Objective-Path">
      <value order="0">Objective Global Folder:Business File Plan:COVID-19:# Economy, Skills &amp; Natural Resources (ESNR) - COVID-19 (Coronavirus):1 - Save:Business &amp; Regions - Entrepreneurship:ESNR - Business Division - Economic Resilience Fund - Phase 8 - Central Resources - 2021-2022:Local Authority Documentation</value>
    </field>
    <field name="Objective-Parent">
      <value order="0">Local Authority Documentation</value>
    </field>
    <field name="Objective-State">
      <value order="0">Published</value>
    </field>
    <field name="Objective-VersionId">
      <value order="0">vA74263889</value>
    </field>
    <field name="Objective-Version">
      <value order="0">6.0</value>
    </field>
    <field name="Objective-VersionNumber">
      <value order="0">6</value>
    </field>
    <field name="Objective-VersionComment">
      <value order="0"/>
    </field>
    <field name="Objective-FileNumber">
      <value order="0">qA1503950</value>
    </field>
    <field name="Objective-Classification">
      <value order="0">Official</value>
    </field>
    <field name="Objective-Caveats">
      <value order="0"/>
    </field>
  </systemFields>
  <catalogues>
    <catalogue name="Document Type Catalogue" type="type" ori="id:cA14">
      <field name="Objective-Date Acquired">
        <value order="0">2021-05-19T00:00:00Z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F3C2-B155-4BE6-8523-AC7ED396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5.xml><?xml version="1.0" encoding="utf-8"?>
<ds:datastoreItem xmlns:ds="http://schemas.openxmlformats.org/officeDocument/2006/customXml" ds:itemID="{70662A3B-7CBC-46A9-B856-8671CA3D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Pages>
  <Words>1278</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Morgane2</dc:creator>
  <cp:keywords/>
  <dc:description/>
  <cp:lastModifiedBy>Claire Roach</cp:lastModifiedBy>
  <cp:revision>22</cp:revision>
  <dcterms:created xsi:type="dcterms:W3CDTF">2021-05-19T07:28:00Z</dcterms:created>
  <dcterms:modified xsi:type="dcterms:W3CDTF">2022-01-17T14:28:00Z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0x0101000FBADB4850DC5340A72C61CBB25FF302</vt:lpwstr>
  </property>
  <property fmtid="{D5CDD505-2E9C-101B-9397-08002B2CF9AE}" pid="3" name="Objective-Id">
    <vt:lpwstr>A37954831</vt:lpwstr>
  </property>
  <property fmtid="{D5CDD505-2E9C-101B-9397-08002B2CF9AE}" pid="4" name="Objective-Title">
    <vt:lpwstr>Emergency Business Fund - Guidance Doc (ENG)</vt:lpwstr>
  </property>
  <property fmtid="{D5CDD505-2E9C-101B-9397-08002B2CF9AE}" pid="5" name="Objective-Description">
    <vt:lpwstr/>
  </property>
  <property fmtid="{D5CDD505-2E9C-101B-9397-08002B2CF9AE}" pid="6" name="Objective-CreationStamp">
    <vt:filetime>2021-12-29T09:31:27Z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2022-01-14T15:34:54Z</vt:filetime>
  </property>
  <property fmtid="{D5CDD505-2E9C-101B-9397-08002B2CF9AE}" pid="10" name="Objective-ModificationStamp">
    <vt:filetime>2022-01-14T15:34:54Z</vt:filetime>
  </property>
  <property fmtid="{D5CDD505-2E9C-101B-9397-08002B2CF9AE}" pid="11" name="Objective-Owner">
    <vt:lpwstr>Morris, Rhys (ESNR - Business &amp; Regions - Entrepreneurship)</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Phase 8 - Central Resources - 20</vt:lpwstr>
  </property>
  <property fmtid="{D5CDD505-2E9C-101B-9397-08002B2CF9AE}" pid="13" name="Objective-Parent">
    <vt:lpwstr>Local Authority Documentation</vt:lpwstr>
  </property>
  <property fmtid="{D5CDD505-2E9C-101B-9397-08002B2CF9AE}" pid="14" name="Objective-State">
    <vt:lpwstr>Published</vt:lpwstr>
  </property>
  <property fmtid="{D5CDD505-2E9C-101B-9397-08002B2CF9AE}" pid="15" name="Objective-VersionId">
    <vt:lpwstr>vA74263889</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2021-05-19T00:00:00Z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