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F5E56" w14:textId="37576CB9" w:rsidR="00CD79DB" w:rsidRDefault="005A350B" w:rsidP="007C1271">
      <w:pPr>
        <w:pStyle w:val="Heading1"/>
        <w:spacing w:before="69"/>
        <w:ind w:left="0"/>
        <w:rPr>
          <w:rFonts w:cs="Arial"/>
          <w:b w:val="0"/>
          <w:bCs w:val="0"/>
          <w:sz w:val="23"/>
          <w:szCs w:val="23"/>
        </w:rPr>
      </w:pPr>
      <w:r>
        <w:rPr>
          <w:sz w:val="28"/>
        </w:rPr>
        <w:t>APPENDIX C -</w:t>
      </w:r>
      <w:r w:rsidR="007C1271">
        <w:rPr>
          <w:sz w:val="28"/>
        </w:rPr>
        <w:t xml:space="preserve"> EXAMPLE INDEMNITY FORM</w:t>
      </w:r>
    </w:p>
    <w:p w14:paraId="3A22FCC8" w14:textId="77777777" w:rsidR="00B61562" w:rsidRDefault="00B61562" w:rsidP="00B61562">
      <w:pPr>
        <w:pStyle w:val="Heading1"/>
        <w:rPr>
          <w:rFonts w:cs="Arial"/>
          <w:b w:val="0"/>
          <w:sz w:val="28"/>
          <w:szCs w:val="32"/>
        </w:rPr>
      </w:pPr>
    </w:p>
    <w:p w14:paraId="6B486217" w14:textId="77777777" w:rsidR="00B61562" w:rsidRDefault="00B61562" w:rsidP="00B61562">
      <w:pPr>
        <w:pStyle w:val="Header"/>
        <w:jc w:val="center"/>
        <w:rPr>
          <w:noProof/>
          <w:sz w:val="32"/>
          <w:szCs w:val="32"/>
          <w:lang w:eastAsia="en-GB"/>
        </w:rPr>
      </w:pPr>
    </w:p>
    <w:p w14:paraId="52E7F99A" w14:textId="77777777" w:rsidR="00BA79D1" w:rsidRDefault="00BA79D1" w:rsidP="00B61562">
      <w:pPr>
        <w:pStyle w:val="Header"/>
        <w:jc w:val="center"/>
      </w:pPr>
    </w:p>
    <w:p w14:paraId="285F5C7E" w14:textId="77777777" w:rsidR="00B61562" w:rsidRDefault="00B61562" w:rsidP="00B61562">
      <w:pPr>
        <w:pStyle w:val="Heading1"/>
        <w:jc w:val="right"/>
        <w:rPr>
          <w:rFonts w:cs="Arial"/>
        </w:rPr>
      </w:pPr>
    </w:p>
    <w:p w14:paraId="6D6C158D" w14:textId="77777777" w:rsidR="00B61562" w:rsidRDefault="00B61562" w:rsidP="00B61562">
      <w:pPr>
        <w:pStyle w:val="Heading1"/>
        <w:rPr>
          <w:rFonts w:cs="Arial"/>
          <w:b w:val="0"/>
        </w:rPr>
      </w:pPr>
      <w:r>
        <w:rPr>
          <w:rFonts w:cs="Arial"/>
          <w:b w:val="0"/>
        </w:rPr>
        <w:t>Developer Name and Address</w:t>
      </w:r>
    </w:p>
    <w:p w14:paraId="6683C2DF" w14:textId="77777777" w:rsidR="00B61562" w:rsidRPr="00D14150" w:rsidRDefault="00B61562" w:rsidP="00B61562">
      <w:pPr>
        <w:spacing w:before="240"/>
        <w:rPr>
          <w:rFonts w:ascii="Arial" w:hAnsi="Arial" w:cs="Arial"/>
        </w:rPr>
      </w:pPr>
      <w:r w:rsidRPr="00D14150">
        <w:rPr>
          <w:rFonts w:ascii="Arial" w:hAnsi="Arial" w:cs="Arial"/>
        </w:rPr>
        <w:t>……………………………………………..</w:t>
      </w:r>
    </w:p>
    <w:p w14:paraId="67D7E091" w14:textId="77777777" w:rsidR="00B61562" w:rsidRPr="00D14150" w:rsidRDefault="00B61562" w:rsidP="00B61562">
      <w:pPr>
        <w:spacing w:before="240"/>
        <w:rPr>
          <w:rFonts w:ascii="Arial" w:hAnsi="Arial" w:cs="Arial"/>
        </w:rPr>
      </w:pPr>
      <w:r w:rsidRPr="00D14150">
        <w:rPr>
          <w:rFonts w:ascii="Arial" w:hAnsi="Arial" w:cs="Arial"/>
        </w:rPr>
        <w:t>……………………………………………..</w:t>
      </w:r>
    </w:p>
    <w:p w14:paraId="5FCF08AB" w14:textId="77777777" w:rsidR="00B61562" w:rsidRPr="00D14150" w:rsidRDefault="00B61562" w:rsidP="00B61562">
      <w:pPr>
        <w:spacing w:before="240"/>
        <w:rPr>
          <w:rFonts w:ascii="Arial" w:hAnsi="Arial" w:cs="Arial"/>
        </w:rPr>
      </w:pPr>
      <w:r w:rsidRPr="00D14150">
        <w:rPr>
          <w:rFonts w:ascii="Arial" w:hAnsi="Arial" w:cs="Arial"/>
        </w:rPr>
        <w:t>……………………………………………..</w:t>
      </w:r>
    </w:p>
    <w:p w14:paraId="248C7AD7" w14:textId="77777777" w:rsidR="00B61562" w:rsidRPr="00D14150" w:rsidRDefault="00B61562" w:rsidP="00B61562">
      <w:pPr>
        <w:spacing w:before="240"/>
        <w:rPr>
          <w:rFonts w:ascii="Arial" w:hAnsi="Arial" w:cs="Arial"/>
        </w:rPr>
      </w:pPr>
      <w:r w:rsidRPr="00D14150">
        <w:rPr>
          <w:rFonts w:ascii="Arial" w:hAnsi="Arial" w:cs="Arial"/>
        </w:rPr>
        <w:t>……………………………………………..</w:t>
      </w:r>
    </w:p>
    <w:p w14:paraId="3C51411A" w14:textId="77777777" w:rsidR="00B61562" w:rsidRPr="00D14150" w:rsidRDefault="00B61562" w:rsidP="00B61562">
      <w:pPr>
        <w:spacing w:before="240"/>
        <w:rPr>
          <w:rFonts w:ascii="Arial" w:hAnsi="Arial" w:cs="Arial"/>
        </w:rPr>
      </w:pPr>
      <w:r w:rsidRPr="00D14150">
        <w:rPr>
          <w:rFonts w:ascii="Arial" w:hAnsi="Arial" w:cs="Arial"/>
        </w:rPr>
        <w:t>……………………………………………..</w:t>
      </w:r>
    </w:p>
    <w:p w14:paraId="143B68BA" w14:textId="77777777" w:rsidR="00B61562" w:rsidRPr="00D14150" w:rsidRDefault="00B61562" w:rsidP="00B61562">
      <w:pPr>
        <w:rPr>
          <w:rFonts w:ascii="Arial" w:hAnsi="Arial" w:cs="Arial"/>
        </w:rPr>
      </w:pPr>
    </w:p>
    <w:p w14:paraId="462D58B9" w14:textId="77777777" w:rsidR="00B61562" w:rsidRDefault="00B61562" w:rsidP="00B61562">
      <w:pPr>
        <w:ind w:right="1689"/>
        <w:jc w:val="both"/>
        <w:rPr>
          <w:rFonts w:ascii="Arial" w:hAnsi="Arial" w:cs="Arial"/>
        </w:rPr>
      </w:pPr>
    </w:p>
    <w:p w14:paraId="54B1910A" w14:textId="77777777" w:rsidR="00B61562" w:rsidRDefault="00B61562" w:rsidP="00B61562">
      <w:pPr>
        <w:ind w:right="1689"/>
        <w:jc w:val="both"/>
        <w:rPr>
          <w:rFonts w:ascii="Arial" w:hAnsi="Arial" w:cs="Arial"/>
        </w:rPr>
      </w:pPr>
      <w:r>
        <w:rPr>
          <w:rFonts w:ascii="Arial" w:hAnsi="Arial" w:cs="Arial"/>
        </w:rPr>
        <w:t>Dear Sir,</w:t>
      </w:r>
    </w:p>
    <w:p w14:paraId="3B1612B0" w14:textId="77777777" w:rsidR="00B61562" w:rsidRDefault="00B61562" w:rsidP="00B61562">
      <w:pPr>
        <w:ind w:right="1689"/>
        <w:rPr>
          <w:rFonts w:ascii="Arial" w:hAnsi="Arial" w:cs="Arial"/>
          <w:b/>
          <w:u w:val="single"/>
        </w:rPr>
      </w:pPr>
    </w:p>
    <w:p w14:paraId="58D7AC8C" w14:textId="77777777" w:rsidR="00B61562" w:rsidRPr="006505DB" w:rsidRDefault="00B61562" w:rsidP="00B61562">
      <w:pPr>
        <w:spacing w:line="480" w:lineRule="auto"/>
        <w:ind w:right="29"/>
        <w:rPr>
          <w:rFonts w:ascii="Arial" w:hAnsi="Arial" w:cs="Arial"/>
        </w:rPr>
      </w:pPr>
      <w:r w:rsidRPr="00D14150">
        <w:rPr>
          <w:rFonts w:ascii="Arial" w:hAnsi="Arial" w:cs="Arial"/>
          <w:b/>
        </w:rPr>
        <w:t>Highway Improvements Associated with</w:t>
      </w:r>
      <w:r>
        <w:rPr>
          <w:rFonts w:ascii="Arial" w:hAnsi="Arial" w:cs="Arial"/>
          <w:b/>
        </w:rPr>
        <w:t xml:space="preserve"> </w:t>
      </w:r>
      <w:r w:rsidRPr="00D14150">
        <w:rPr>
          <w:rFonts w:ascii="Arial" w:hAnsi="Arial" w:cs="Arial"/>
        </w:rPr>
        <w:t>…</w:t>
      </w:r>
      <w:r>
        <w:rPr>
          <w:rFonts w:ascii="Arial" w:hAnsi="Arial" w:cs="Arial"/>
        </w:rPr>
        <w:t xml:space="preserve">……………………………………………………………………………………………………………………………………………………………………………………………………………………………………………………………………………………………………………………  </w:t>
      </w:r>
      <w:proofErr w:type="gramStart"/>
      <w:r>
        <w:rPr>
          <w:rFonts w:ascii="Arial" w:hAnsi="Arial" w:cs="Arial"/>
        </w:rPr>
        <w:t xml:space="preserve">( </w:t>
      </w:r>
      <w:r w:rsidRPr="00D14150">
        <w:rPr>
          <w:rFonts w:ascii="Arial" w:hAnsi="Arial" w:cs="Arial"/>
          <w:b/>
        </w:rPr>
        <w:t>(</w:t>
      </w:r>
      <w:proofErr w:type="gramEnd"/>
      <w:r w:rsidRPr="00D14150">
        <w:rPr>
          <w:rFonts w:ascii="Arial" w:hAnsi="Arial" w:cs="Arial"/>
          <w:b/>
        </w:rPr>
        <w:t>“The Highway Works”)</w:t>
      </w:r>
    </w:p>
    <w:p w14:paraId="6503630E" w14:textId="77777777" w:rsidR="00B61562" w:rsidRDefault="00B61562" w:rsidP="00B61562">
      <w:pPr>
        <w:ind w:right="566"/>
        <w:jc w:val="both"/>
        <w:rPr>
          <w:rFonts w:ascii="Arial" w:hAnsi="Arial" w:cs="Arial"/>
        </w:rPr>
      </w:pPr>
    </w:p>
    <w:p w14:paraId="4DFBF504" w14:textId="77777777" w:rsidR="00B61562" w:rsidRDefault="00B61562" w:rsidP="00B61562">
      <w:pPr>
        <w:pStyle w:val="BodyText"/>
        <w:rPr>
          <w:rFonts w:cs="Arial"/>
        </w:rPr>
      </w:pPr>
      <w:r>
        <w:rPr>
          <w:rFonts w:cs="Arial"/>
        </w:rPr>
        <w:t xml:space="preserve">We </w:t>
      </w:r>
      <w:r>
        <w:rPr>
          <w:rFonts w:cs="Arial"/>
          <w:b/>
          <w:bCs/>
        </w:rPr>
        <w:t>…………………………………………………</w:t>
      </w:r>
      <w:r>
        <w:rPr>
          <w:rFonts w:cs="Arial"/>
        </w:rPr>
        <w:t xml:space="preserve"> (“the Developer”) hereby agree to complete the Highway Works as detailed in </w:t>
      </w:r>
      <w:r w:rsidRPr="004552DD">
        <w:rPr>
          <w:rFonts w:cs="Arial"/>
          <w:b/>
        </w:rPr>
        <w:t>Schedule 1</w:t>
      </w:r>
      <w:r>
        <w:rPr>
          <w:rFonts w:cs="Arial"/>
        </w:rPr>
        <w:t xml:space="preserve"> to the satisfaction of the </w:t>
      </w:r>
      <w:r w:rsidR="00BA79D1">
        <w:rPr>
          <w:rFonts w:cs="Arial"/>
        </w:rPr>
        <w:t xml:space="preserve"> Highway Authority</w:t>
      </w:r>
      <w:r>
        <w:rPr>
          <w:rFonts w:cs="Arial"/>
        </w:rPr>
        <w:t xml:space="preserve"> in accordance with the details and specification as agreed, and to hold </w:t>
      </w:r>
      <w:r w:rsidR="00BA79D1">
        <w:rPr>
          <w:rFonts w:cs="Arial"/>
        </w:rPr>
        <w:t xml:space="preserve">the </w:t>
      </w:r>
      <w:r>
        <w:rPr>
          <w:rFonts w:cs="Arial"/>
        </w:rPr>
        <w:t xml:space="preserve">Council and its statutory successors harmless and indemnified from and against any liability cost or claim (including claims for compensation under the Land Compensation Act 1973 or related legislation) arising out of or in connection with or incidental to the Highway Works and their use associated with the development known as </w:t>
      </w:r>
    </w:p>
    <w:p w14:paraId="55F367A1" w14:textId="77777777" w:rsidR="00B61562" w:rsidRDefault="00B61562" w:rsidP="00B61562">
      <w:pPr>
        <w:pStyle w:val="BodyText"/>
        <w:rPr>
          <w:rFonts w:cs="Arial"/>
        </w:rPr>
      </w:pPr>
    </w:p>
    <w:p w14:paraId="75DB68C5" w14:textId="77777777" w:rsidR="00B61562" w:rsidRDefault="00B61562" w:rsidP="00B61562">
      <w:pPr>
        <w:pStyle w:val="BodyText"/>
        <w:rPr>
          <w:rFonts w:cs="Arial"/>
        </w:rPr>
      </w:pPr>
    </w:p>
    <w:p w14:paraId="7D4F533C" w14:textId="77777777" w:rsidR="00B61562" w:rsidRPr="00D14150" w:rsidRDefault="00B61562" w:rsidP="00B61562">
      <w:pPr>
        <w:pStyle w:val="BodyText"/>
        <w:rPr>
          <w:rFonts w:cs="Arial"/>
          <w:bCs/>
        </w:rPr>
      </w:pPr>
      <w:r w:rsidRPr="00D14150">
        <w:rPr>
          <w:rFonts w:cs="Arial"/>
          <w:bCs/>
        </w:rPr>
        <w:t>…………………………………………………………………………………………..…….</w:t>
      </w:r>
    </w:p>
    <w:p w14:paraId="673926CC" w14:textId="2080966E" w:rsidR="00B61562" w:rsidRDefault="00B61562" w:rsidP="00B61562">
      <w:pPr>
        <w:ind w:right="566"/>
        <w:jc w:val="both"/>
        <w:rPr>
          <w:rFonts w:ascii="Arial" w:hAnsi="Arial" w:cs="Arial"/>
        </w:rPr>
      </w:pPr>
    </w:p>
    <w:p w14:paraId="16923FA5" w14:textId="77777777" w:rsidR="00B61562" w:rsidRDefault="00B61562" w:rsidP="00B61562">
      <w:pPr>
        <w:ind w:right="1689"/>
        <w:rPr>
          <w:rFonts w:ascii="Arial" w:hAnsi="Arial" w:cs="Arial"/>
        </w:rPr>
      </w:pPr>
      <w:r>
        <w:rPr>
          <w:rFonts w:ascii="Arial" w:hAnsi="Arial" w:cs="Arial"/>
        </w:rPr>
        <w:t>Yours faithfully</w:t>
      </w:r>
    </w:p>
    <w:p w14:paraId="03A06720" w14:textId="77777777" w:rsidR="00B61562" w:rsidRDefault="00B61562" w:rsidP="00B61562">
      <w:pPr>
        <w:ind w:right="1689"/>
        <w:rPr>
          <w:rFonts w:ascii="Arial" w:hAnsi="Arial" w:cs="Arial"/>
        </w:rPr>
      </w:pPr>
    </w:p>
    <w:p w14:paraId="3BA0E35C" w14:textId="77777777" w:rsidR="00B61562" w:rsidRDefault="00B61562" w:rsidP="00B61562">
      <w:pPr>
        <w:ind w:right="1689"/>
        <w:rPr>
          <w:rFonts w:ascii="Arial" w:hAnsi="Arial" w:cs="Arial"/>
        </w:rPr>
      </w:pPr>
    </w:p>
    <w:p w14:paraId="263F04C2" w14:textId="77777777" w:rsidR="00B61562" w:rsidRDefault="00B61562" w:rsidP="00B61562">
      <w:pPr>
        <w:ind w:right="1689"/>
        <w:rPr>
          <w:rFonts w:ascii="Arial" w:hAnsi="Arial" w:cs="Arial"/>
        </w:rPr>
      </w:pPr>
      <w:r>
        <w:rPr>
          <w:rFonts w:ascii="Arial" w:hAnsi="Arial" w:cs="Arial"/>
        </w:rPr>
        <w:t>Director……………………………</w:t>
      </w:r>
      <w:proofErr w:type="gramStart"/>
      <w:r>
        <w:rPr>
          <w:rFonts w:ascii="Arial" w:hAnsi="Arial" w:cs="Arial"/>
        </w:rPr>
        <w:t>…..</w:t>
      </w:r>
      <w:proofErr w:type="gramEnd"/>
      <w:r>
        <w:rPr>
          <w:rFonts w:ascii="Arial" w:hAnsi="Arial" w:cs="Arial"/>
        </w:rPr>
        <w:tab/>
      </w:r>
      <w:r>
        <w:rPr>
          <w:rFonts w:ascii="Arial" w:hAnsi="Arial" w:cs="Arial"/>
        </w:rPr>
        <w:tab/>
        <w:t>Date…………………</w:t>
      </w:r>
      <w:proofErr w:type="gramStart"/>
      <w:r>
        <w:rPr>
          <w:rFonts w:ascii="Arial" w:hAnsi="Arial" w:cs="Arial"/>
        </w:rPr>
        <w:t>…..</w:t>
      </w:r>
      <w:proofErr w:type="gramEnd"/>
    </w:p>
    <w:p w14:paraId="5AA65320" w14:textId="77777777" w:rsidR="00B61562" w:rsidRDefault="00B61562" w:rsidP="00B61562">
      <w:pPr>
        <w:ind w:right="1689"/>
        <w:rPr>
          <w:rFonts w:ascii="Arial" w:hAnsi="Arial" w:cs="Arial"/>
        </w:rPr>
      </w:pPr>
    </w:p>
    <w:p w14:paraId="39CFEBDC" w14:textId="77777777" w:rsidR="00B61562" w:rsidRDefault="00B61562" w:rsidP="00B61562">
      <w:pPr>
        <w:ind w:right="1689"/>
        <w:rPr>
          <w:rFonts w:ascii="Arial" w:hAnsi="Arial" w:cs="Arial"/>
        </w:rPr>
      </w:pPr>
    </w:p>
    <w:p w14:paraId="78982CB6" w14:textId="77777777" w:rsidR="00B61562" w:rsidRDefault="00B61562" w:rsidP="00B61562">
      <w:pPr>
        <w:ind w:right="1689"/>
        <w:rPr>
          <w:rFonts w:ascii="Arial" w:hAnsi="Arial" w:cs="Arial"/>
        </w:rPr>
      </w:pPr>
    </w:p>
    <w:p w14:paraId="00F84180" w14:textId="77777777" w:rsidR="00B61562" w:rsidRDefault="00B61562" w:rsidP="00B61562">
      <w:pPr>
        <w:ind w:right="1689"/>
        <w:rPr>
          <w:rFonts w:ascii="Arial" w:hAnsi="Arial" w:cs="Arial"/>
        </w:rPr>
      </w:pPr>
      <w:r>
        <w:rPr>
          <w:rFonts w:ascii="Arial" w:hAnsi="Arial" w:cs="Arial"/>
        </w:rPr>
        <w:t>Director……………………………</w:t>
      </w:r>
      <w:proofErr w:type="gramStart"/>
      <w:r>
        <w:rPr>
          <w:rFonts w:ascii="Arial" w:hAnsi="Arial" w:cs="Arial"/>
        </w:rPr>
        <w:t>…..</w:t>
      </w:r>
      <w:proofErr w:type="gramEnd"/>
      <w:r>
        <w:rPr>
          <w:rFonts w:ascii="Arial" w:hAnsi="Arial" w:cs="Arial"/>
        </w:rPr>
        <w:tab/>
      </w:r>
      <w:r>
        <w:rPr>
          <w:rFonts w:ascii="Arial" w:hAnsi="Arial" w:cs="Arial"/>
        </w:rPr>
        <w:tab/>
        <w:t>Date…………………</w:t>
      </w:r>
      <w:proofErr w:type="gramStart"/>
      <w:r>
        <w:rPr>
          <w:rFonts w:ascii="Arial" w:hAnsi="Arial" w:cs="Arial"/>
        </w:rPr>
        <w:t>…..</w:t>
      </w:r>
      <w:proofErr w:type="gramEnd"/>
    </w:p>
    <w:p w14:paraId="4EF576E2" w14:textId="77777777" w:rsidR="00B61562" w:rsidRDefault="00B61562" w:rsidP="00B61562">
      <w:pPr>
        <w:ind w:right="1689"/>
        <w:jc w:val="center"/>
        <w:rPr>
          <w:rFonts w:ascii="Arial" w:hAnsi="Arial" w:cs="Arial"/>
        </w:rPr>
        <w:sectPr w:rsidR="00B61562" w:rsidSect="00B61562">
          <w:headerReference w:type="even" r:id="rId8"/>
          <w:headerReference w:type="default" r:id="rId9"/>
          <w:footerReference w:type="even" r:id="rId10"/>
          <w:footerReference w:type="default" r:id="rId11"/>
          <w:headerReference w:type="first" r:id="rId12"/>
          <w:footerReference w:type="first" r:id="rId13"/>
          <w:type w:val="continuous"/>
          <w:pgSz w:w="11910" w:h="16850"/>
          <w:pgMar w:top="993" w:right="740" w:bottom="280" w:left="1420" w:header="720" w:footer="720" w:gutter="0"/>
          <w:cols w:space="720"/>
        </w:sectPr>
      </w:pPr>
    </w:p>
    <w:p w14:paraId="39DE9C76" w14:textId="77777777" w:rsidR="00B61562" w:rsidRDefault="00B61562" w:rsidP="00B61562">
      <w:pPr>
        <w:ind w:right="1689"/>
        <w:jc w:val="center"/>
        <w:rPr>
          <w:rFonts w:ascii="Arial" w:hAnsi="Arial" w:cs="Arial"/>
        </w:rPr>
      </w:pPr>
    </w:p>
    <w:p w14:paraId="2C253070" w14:textId="77777777" w:rsidR="00B61562" w:rsidRDefault="00B61562" w:rsidP="00B61562">
      <w:pPr>
        <w:ind w:right="1689"/>
        <w:jc w:val="center"/>
        <w:rPr>
          <w:rFonts w:ascii="Arial" w:hAnsi="Arial" w:cs="Arial"/>
          <w:b/>
          <w:u w:val="single"/>
        </w:rPr>
      </w:pPr>
      <w:r w:rsidRPr="004552DD">
        <w:rPr>
          <w:rFonts w:ascii="Arial" w:hAnsi="Arial" w:cs="Arial"/>
          <w:b/>
          <w:u w:val="single"/>
        </w:rPr>
        <w:t>SCHEDULE 1</w:t>
      </w:r>
    </w:p>
    <w:p w14:paraId="29BFFCCD" w14:textId="77777777" w:rsidR="00BA79D1" w:rsidRDefault="00BA79D1" w:rsidP="00B61562">
      <w:pPr>
        <w:ind w:right="1689"/>
        <w:jc w:val="center"/>
        <w:rPr>
          <w:rFonts w:ascii="Arial" w:hAnsi="Arial" w:cs="Arial"/>
          <w:b/>
          <w:u w:val="single"/>
        </w:rPr>
      </w:pPr>
    </w:p>
    <w:p w14:paraId="4551FC38" w14:textId="77777777" w:rsidR="00BA79D1" w:rsidRDefault="00BA79D1" w:rsidP="00B61562">
      <w:pPr>
        <w:ind w:right="1689"/>
        <w:jc w:val="center"/>
        <w:rPr>
          <w:rFonts w:ascii="Arial" w:hAnsi="Arial" w:cs="Arial"/>
          <w:b/>
          <w:u w:val="single"/>
        </w:rPr>
      </w:pPr>
    </w:p>
    <w:p w14:paraId="7545CF93" w14:textId="77777777" w:rsidR="00B61562" w:rsidRPr="00BA79D1" w:rsidRDefault="00BA79D1" w:rsidP="00B61562">
      <w:pPr>
        <w:ind w:right="1689"/>
        <w:jc w:val="center"/>
        <w:rPr>
          <w:rFonts w:ascii="Arial" w:hAnsi="Arial" w:cs="Arial"/>
          <w:b/>
          <w:color w:val="FF0000"/>
        </w:rPr>
      </w:pPr>
      <w:r w:rsidRPr="00BA79D1">
        <w:rPr>
          <w:rFonts w:ascii="Arial" w:hAnsi="Arial" w:cs="Arial"/>
          <w:b/>
          <w:color w:val="FF0000"/>
        </w:rPr>
        <w:t>Work items to be entered to reflect works</w:t>
      </w:r>
    </w:p>
    <w:p w14:paraId="12393570" w14:textId="77777777" w:rsidR="00BA79D1" w:rsidRDefault="00BA79D1" w:rsidP="00B61562">
      <w:pPr>
        <w:ind w:right="1689"/>
        <w:jc w:val="center"/>
        <w:rPr>
          <w:rFonts w:ascii="Arial" w:hAnsi="Arial" w:cs="Arial"/>
          <w:b/>
          <w:u w:val="single"/>
        </w:rPr>
      </w:pPr>
    </w:p>
    <w:p w14:paraId="37C3C70E" w14:textId="77777777" w:rsidR="00BA79D1" w:rsidRDefault="00BA79D1" w:rsidP="00B61562">
      <w:pPr>
        <w:ind w:right="1689"/>
        <w:jc w:val="center"/>
        <w:rPr>
          <w:rFonts w:ascii="Arial" w:hAnsi="Arial" w:cs="Arial"/>
          <w:b/>
          <w:u w:val="single"/>
        </w:rPr>
      </w:pPr>
    </w:p>
    <w:p w14:paraId="6CB834DB" w14:textId="77777777" w:rsidR="00B61562" w:rsidRDefault="00B61562" w:rsidP="00B61562">
      <w:pPr>
        <w:widowControl/>
        <w:numPr>
          <w:ilvl w:val="0"/>
          <w:numId w:val="1"/>
        </w:numPr>
        <w:spacing w:after="240"/>
        <w:ind w:left="714" w:right="1690" w:hanging="357"/>
        <w:rPr>
          <w:rFonts w:ascii="Arial" w:hAnsi="Arial" w:cs="Arial"/>
        </w:rPr>
      </w:pPr>
      <w:r>
        <w:rPr>
          <w:rFonts w:ascii="Arial" w:hAnsi="Arial" w:cs="Arial"/>
        </w:rPr>
        <w:t>Traffic and Pedestrian Management in accordance with TSRGD Chapter 8.</w:t>
      </w:r>
    </w:p>
    <w:p w14:paraId="71D0AE6A" w14:textId="77777777" w:rsidR="00B61562" w:rsidRDefault="00B61562" w:rsidP="00B61562">
      <w:pPr>
        <w:widowControl/>
        <w:numPr>
          <w:ilvl w:val="0"/>
          <w:numId w:val="1"/>
        </w:numPr>
        <w:spacing w:after="240"/>
        <w:ind w:left="714" w:right="1690" w:hanging="357"/>
        <w:rPr>
          <w:rFonts w:ascii="Arial" w:hAnsi="Arial" w:cs="Arial"/>
        </w:rPr>
      </w:pPr>
      <w:r>
        <w:rPr>
          <w:rFonts w:ascii="Arial" w:hAnsi="Arial" w:cs="Arial"/>
        </w:rPr>
        <w:t>Kerb f</w:t>
      </w:r>
      <w:r w:rsidRPr="00B53C5B">
        <w:rPr>
          <w:rFonts w:ascii="Arial" w:hAnsi="Arial" w:cs="Arial"/>
        </w:rPr>
        <w:t>oundation</w:t>
      </w:r>
      <w:r>
        <w:rPr>
          <w:rFonts w:ascii="Arial" w:hAnsi="Arial" w:cs="Arial"/>
        </w:rPr>
        <w:t xml:space="preserve"> and backing, </w:t>
      </w:r>
      <w:proofErr w:type="spellStart"/>
      <w:r>
        <w:rPr>
          <w:rFonts w:ascii="Arial" w:hAnsi="Arial" w:cs="Arial"/>
        </w:rPr>
        <w:t>kerbing</w:t>
      </w:r>
      <w:proofErr w:type="spellEnd"/>
      <w:r>
        <w:rPr>
          <w:rFonts w:ascii="Arial" w:hAnsi="Arial" w:cs="Arial"/>
        </w:rPr>
        <w:t xml:space="preserve"> and edging to form new vehicular crossover, to provide access to new parking spaces property.</w:t>
      </w:r>
    </w:p>
    <w:p w14:paraId="6DC01842" w14:textId="77777777" w:rsidR="00B61562" w:rsidRDefault="00B61562" w:rsidP="00B61562">
      <w:pPr>
        <w:widowControl/>
        <w:numPr>
          <w:ilvl w:val="0"/>
          <w:numId w:val="1"/>
        </w:numPr>
        <w:spacing w:after="240"/>
        <w:ind w:left="714" w:right="1690" w:hanging="357"/>
        <w:rPr>
          <w:rFonts w:ascii="Arial" w:hAnsi="Arial" w:cs="Arial"/>
        </w:rPr>
      </w:pPr>
      <w:r>
        <w:rPr>
          <w:rFonts w:ascii="Arial" w:hAnsi="Arial" w:cs="Arial"/>
        </w:rPr>
        <w:t>Removal of drop kerbs and reinstatement of footway with full height kerbs including re-construction of footway in accordance with the approved details. Binder course and surface course to be laid as required.</w:t>
      </w:r>
    </w:p>
    <w:p w14:paraId="7D6F90A3" w14:textId="77777777" w:rsidR="00B61562" w:rsidRPr="00B53C5B" w:rsidRDefault="00B61562" w:rsidP="00B61562">
      <w:pPr>
        <w:widowControl/>
        <w:numPr>
          <w:ilvl w:val="0"/>
          <w:numId w:val="1"/>
        </w:numPr>
        <w:spacing w:after="240"/>
        <w:ind w:left="714" w:right="1690" w:hanging="357"/>
        <w:rPr>
          <w:rFonts w:ascii="Arial" w:hAnsi="Arial" w:cs="Arial"/>
        </w:rPr>
      </w:pPr>
      <w:r>
        <w:rPr>
          <w:rFonts w:ascii="Arial" w:hAnsi="Arial" w:cs="Arial"/>
        </w:rPr>
        <w:t>Any other ancillary works.</w:t>
      </w:r>
    </w:p>
    <w:sectPr w:rsidR="00B61562" w:rsidRPr="00B53C5B" w:rsidSect="00B61562">
      <w:pgSz w:w="11910" w:h="16850"/>
      <w:pgMar w:top="2410" w:right="740" w:bottom="280" w:left="1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F9D6A" w14:textId="77777777" w:rsidR="004E2E32" w:rsidRDefault="004E2E32" w:rsidP="004E2E32">
      <w:r>
        <w:separator/>
      </w:r>
    </w:p>
  </w:endnote>
  <w:endnote w:type="continuationSeparator" w:id="0">
    <w:p w14:paraId="6F15549F" w14:textId="77777777" w:rsidR="004E2E32" w:rsidRDefault="004E2E32" w:rsidP="004E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EDA7A" w14:textId="77777777" w:rsidR="004E2E32" w:rsidRDefault="004E2E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761958D8F64F4CC38FA08B2D34D74C4C"/>
      </w:placeholder>
      <w:temporary/>
      <w:showingPlcHdr/>
      <w15:appearance w15:val="hidden"/>
    </w:sdtPr>
    <w:sdtContent>
      <w:p w14:paraId="6E83F34D" w14:textId="77777777" w:rsidR="004E2E32" w:rsidRDefault="004E2E32">
        <w:pPr>
          <w:pStyle w:val="Footer"/>
        </w:pPr>
        <w:r>
          <w:t>[Type here]</w:t>
        </w:r>
      </w:p>
    </w:sdtContent>
  </w:sdt>
  <w:p w14:paraId="0EF1CD90" w14:textId="692065AA" w:rsidR="004E2E32" w:rsidRDefault="004E2E32">
    <w:pPr>
      <w:pStyle w:val="Footer"/>
    </w:pPr>
    <w:r>
      <w:rPr>
        <w:rFonts w:cs="Arial"/>
        <w:b/>
        <w:bCs/>
        <w:sz w:val="16"/>
        <w:szCs w:val="16"/>
      </w:rPr>
      <w:t>Appendix</w:t>
    </w:r>
    <w:r w:rsidRPr="00A43564">
      <w:rPr>
        <w:rFonts w:cs="Arial"/>
        <w:b/>
        <w:bCs/>
        <w:sz w:val="16"/>
        <w:szCs w:val="16"/>
      </w:rPr>
      <w:t xml:space="preserve"> </w:t>
    </w:r>
    <w:r>
      <w:rPr>
        <w:rFonts w:cs="Arial"/>
        <w:b/>
        <w:bCs/>
        <w:sz w:val="16"/>
        <w:szCs w:val="16"/>
      </w:rPr>
      <w:t>C</w:t>
    </w:r>
    <w:r>
      <w:rPr>
        <w:rFonts w:cs="Arial"/>
        <w:b/>
        <w:bCs/>
        <w:sz w:val="16"/>
        <w:szCs w:val="16"/>
      </w:rPr>
      <w:tab/>
    </w:r>
    <w:r>
      <w:rPr>
        <w:rFonts w:cs="Arial"/>
        <w:b/>
        <w:bCs/>
        <w:sz w:val="16"/>
        <w:szCs w:val="16"/>
      </w:rPr>
      <w:t xml:space="preserve">Example </w:t>
    </w:r>
    <w:r>
      <w:rPr>
        <w:rFonts w:cs="Arial"/>
        <w:b/>
        <w:bCs/>
        <w:sz w:val="16"/>
        <w:szCs w:val="16"/>
      </w:rPr>
      <w:t>Indemnity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74E8C" w14:textId="77777777" w:rsidR="004E2E32" w:rsidRDefault="004E2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2483" w14:textId="77777777" w:rsidR="004E2E32" w:rsidRDefault="004E2E32" w:rsidP="004E2E32">
      <w:r>
        <w:separator/>
      </w:r>
    </w:p>
  </w:footnote>
  <w:footnote w:type="continuationSeparator" w:id="0">
    <w:p w14:paraId="56281C82" w14:textId="77777777" w:rsidR="004E2E32" w:rsidRDefault="004E2E32" w:rsidP="004E2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E1EA7" w14:textId="77777777" w:rsidR="004E2E32" w:rsidRDefault="004E2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7991B" w14:textId="77777777" w:rsidR="004E2E32" w:rsidRDefault="004E2E3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AEB5" w14:textId="77777777" w:rsidR="004E2E32" w:rsidRDefault="004E2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A67EF"/>
    <w:multiLevelType w:val="hybridMultilevel"/>
    <w:tmpl w:val="AE3CB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B"/>
    <w:rsid w:val="000C4EBC"/>
    <w:rsid w:val="004E2E32"/>
    <w:rsid w:val="005A350B"/>
    <w:rsid w:val="007C1271"/>
    <w:rsid w:val="00B61562"/>
    <w:rsid w:val="00BA79D1"/>
    <w:rsid w:val="00CD79DB"/>
    <w:rsid w:val="00F26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3C37"/>
  <w15:docId w15:val="{FFA04A02-94CD-41D5-8D7C-266FCDD1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rsid w:val="00B61562"/>
    <w:pPr>
      <w:widowControl/>
      <w:tabs>
        <w:tab w:val="center" w:pos="4153"/>
        <w:tab w:val="right" w:pos="8306"/>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B6156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0C4EBC"/>
    <w:rPr>
      <w:sz w:val="16"/>
      <w:szCs w:val="16"/>
    </w:rPr>
  </w:style>
  <w:style w:type="paragraph" w:styleId="CommentText">
    <w:name w:val="annotation text"/>
    <w:basedOn w:val="Normal"/>
    <w:link w:val="CommentTextChar"/>
    <w:uiPriority w:val="99"/>
    <w:semiHidden/>
    <w:unhideWhenUsed/>
    <w:rsid w:val="000C4EBC"/>
    <w:rPr>
      <w:sz w:val="20"/>
      <w:szCs w:val="20"/>
    </w:rPr>
  </w:style>
  <w:style w:type="character" w:customStyle="1" w:styleId="CommentTextChar">
    <w:name w:val="Comment Text Char"/>
    <w:basedOn w:val="DefaultParagraphFont"/>
    <w:link w:val="CommentText"/>
    <w:uiPriority w:val="99"/>
    <w:semiHidden/>
    <w:rsid w:val="000C4EBC"/>
    <w:rPr>
      <w:sz w:val="20"/>
      <w:szCs w:val="20"/>
    </w:rPr>
  </w:style>
  <w:style w:type="paragraph" w:styleId="CommentSubject">
    <w:name w:val="annotation subject"/>
    <w:basedOn w:val="CommentText"/>
    <w:next w:val="CommentText"/>
    <w:link w:val="CommentSubjectChar"/>
    <w:uiPriority w:val="99"/>
    <w:semiHidden/>
    <w:unhideWhenUsed/>
    <w:rsid w:val="000C4EBC"/>
    <w:rPr>
      <w:b/>
      <w:bCs/>
    </w:rPr>
  </w:style>
  <w:style w:type="character" w:customStyle="1" w:styleId="CommentSubjectChar">
    <w:name w:val="Comment Subject Char"/>
    <w:basedOn w:val="CommentTextChar"/>
    <w:link w:val="CommentSubject"/>
    <w:uiPriority w:val="99"/>
    <w:semiHidden/>
    <w:rsid w:val="000C4EBC"/>
    <w:rPr>
      <w:b/>
      <w:bCs/>
      <w:sz w:val="20"/>
      <w:szCs w:val="20"/>
    </w:rPr>
  </w:style>
  <w:style w:type="paragraph" w:styleId="BalloonText">
    <w:name w:val="Balloon Text"/>
    <w:basedOn w:val="Normal"/>
    <w:link w:val="BalloonTextChar"/>
    <w:uiPriority w:val="99"/>
    <w:semiHidden/>
    <w:unhideWhenUsed/>
    <w:rsid w:val="000C4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EBC"/>
    <w:rPr>
      <w:rFonts w:ascii="Segoe UI" w:hAnsi="Segoe UI" w:cs="Segoe UI"/>
      <w:sz w:val="18"/>
      <w:szCs w:val="18"/>
    </w:rPr>
  </w:style>
  <w:style w:type="paragraph" w:styleId="Footer">
    <w:name w:val="footer"/>
    <w:basedOn w:val="Normal"/>
    <w:link w:val="FooterChar"/>
    <w:uiPriority w:val="99"/>
    <w:unhideWhenUsed/>
    <w:rsid w:val="004E2E32"/>
    <w:pPr>
      <w:tabs>
        <w:tab w:val="center" w:pos="4513"/>
        <w:tab w:val="right" w:pos="9026"/>
      </w:tabs>
    </w:pPr>
  </w:style>
  <w:style w:type="character" w:customStyle="1" w:styleId="FooterChar">
    <w:name w:val="Footer Char"/>
    <w:basedOn w:val="DefaultParagraphFont"/>
    <w:link w:val="Footer"/>
    <w:uiPriority w:val="99"/>
    <w:rsid w:val="004E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1958D8F64F4CC38FA08B2D34D74C4C"/>
        <w:category>
          <w:name w:val="General"/>
          <w:gallery w:val="placeholder"/>
        </w:category>
        <w:types>
          <w:type w:val="bbPlcHdr"/>
        </w:types>
        <w:behaviors>
          <w:behavior w:val="content"/>
        </w:behaviors>
        <w:guid w:val="{F947F001-C50E-4571-BDD7-972954B381F2}"/>
      </w:docPartPr>
      <w:docPartBody>
        <w:p w:rsidR="00000000" w:rsidRDefault="00085CB7" w:rsidP="00085CB7">
          <w:pPr>
            <w:pStyle w:val="761958D8F64F4CC38FA08B2D34D74C4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B7"/>
    <w:rsid w:val="0008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58D8F64F4CC38FA08B2D34D74C4C">
    <w:name w:val="761958D8F64F4CC38FA08B2D34D74C4C"/>
    <w:rsid w:val="00085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A29440759</value>
    </field>
    <field name="Objective-Title">
      <value order="0">10 - Section E - Appendix D -Indemnity</value>
    </field>
    <field name="Objective-Description">
      <value order="0"/>
    </field>
    <field name="Objective-CreationStamp">
      <value order="0">2020-03-04T15:47:52Z</value>
    </field>
    <field name="Objective-IsApproved">
      <value order="0">false</value>
    </field>
    <field name="Objective-IsPublished">
      <value order="0">true</value>
    </field>
    <field name="Objective-DatePublished">
      <value order="0">2020-03-25T07:11:46Z</value>
    </field>
    <field name="Objective-ModificationStamp">
      <value order="0">2020-03-25T07:11:46Z</value>
    </field>
    <field name="Objective-Owner">
      <value order="0">Scott, Dominic (Water &amp; Flood Division)</value>
    </field>
    <field name="Objective-Path">
      <value order="0">Objective Global Folder:Business File Plan:Economy, Skills &amp; Natural Resources (ESNR):Economy, Skills &amp; Natural Resources (ESNR) - ERA - Water, Waste &amp; Resource Efficiency and Flood Division:1 - Save:Water Branch:SUDS:Implementation - 2017-2022 - Sustainable Drainage Systems (SUDS):SuDS Implementation - Unadopted Roads Taskforce</value>
    </field>
    <field name="Objective-Parent">
      <value order="0">SuDS Implementation - Unadopted Roads Taskforce</value>
    </field>
    <field name="Objective-State">
      <value order="0">Published</value>
    </field>
    <field name="Objective-VersionId">
      <value order="0">vA58771659</value>
    </field>
    <field name="Objective-Version">
      <value order="0">2.0</value>
    </field>
    <field name="Objective-VersionNumber">
      <value order="0">2</value>
    </field>
    <field name="Objective-VersionComment">
      <value order="0"/>
    </field>
    <field name="Objective-FileNumber">
      <value order="0">qA1282912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Section E appendix D indemnity</vt:lpstr>
    </vt:vector>
  </TitlesOfParts>
  <Company>Rhondda Cynon Taff CBC</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E appendix D indemnity</dc:title>
  <dc:creator>Gemma Smith</dc:creator>
  <cp:lastModifiedBy>Rees, Alan (HDC)</cp:lastModifiedBy>
  <cp:revision>5</cp:revision>
  <dcterms:created xsi:type="dcterms:W3CDTF">2020-04-09T07:58:00Z</dcterms:created>
  <dcterms:modified xsi:type="dcterms:W3CDTF">2020-06-22T10:28:00Z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2014-05-19T00:00:00Z</vt:filetime>
  </property>
  <property fmtid="{D5CDD505-2E9C-101B-9397-08002B2CF9AE}" pid="3" name="Creator">
    <vt:lpwstr>Microsoft® Office Word 2007</vt:lpwstr>
  </property>
  <property fmtid="{D5CDD505-2E9C-101B-9397-08002B2CF9AE}" pid="4" name="LastSaved">
    <vt:filetime>2019-11-06T00:00:00Z</vt:filetime>
  </property>
  <property fmtid="{D5CDD505-2E9C-101B-9397-08002B2CF9AE}" pid="5" name="Objective-Id">
    <vt:lpwstr>A29440759</vt:lpwstr>
  </property>
  <property fmtid="{D5CDD505-2E9C-101B-9397-08002B2CF9AE}" pid="6" name="Objective-Title">
    <vt:lpwstr>10 - Section E - Appendix D -Indemnity</vt:lpwstr>
  </property>
  <property fmtid="{D5CDD505-2E9C-101B-9397-08002B2CF9AE}" pid="7" name="Objective-Description">
    <vt:lpwstr/>
  </property>
  <property fmtid="{D5CDD505-2E9C-101B-9397-08002B2CF9AE}" pid="8" name="Objective-CreationStamp">
    <vt:filetime>2020-03-20T15:09:46Z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2020-03-25T07:11:46Z</vt:filetime>
  </property>
  <property fmtid="{D5CDD505-2E9C-101B-9397-08002B2CF9AE}" pid="12" name="Objective-ModificationStamp">
    <vt:filetime>2020-03-25T07:11:46Z</vt:filetime>
  </property>
  <property fmtid="{D5CDD505-2E9C-101B-9397-08002B2CF9AE}" pid="13" name="Objective-Owner">
    <vt:lpwstr>Scott, Dominic (Water &amp; Flood Division)</vt:lpwstr>
  </property>
  <property fmtid="{D5CDD505-2E9C-101B-9397-08002B2CF9AE}" pid="14" name="Objective-Path">
    <vt:lpwstr>Objective Global Folder:Business File Plan:Economy, Skills &amp; Natural Resources (ESNR):Economy, Skills &amp; Natural Resources (ESNR) - ERA - Water, Waste &amp; Resource Efficiency and Flood Division:1 - Save:Water Branch:SUDS:Implementation - 2017-2022 - Sustaina</vt:lpwstr>
  </property>
  <property fmtid="{D5CDD505-2E9C-101B-9397-08002B2CF9AE}" pid="15" name="Objective-Parent">
    <vt:lpwstr>SuDS Implementation - Unadopted Roads Taskforce</vt:lpwstr>
  </property>
  <property fmtid="{D5CDD505-2E9C-101B-9397-08002B2CF9AE}" pid="16" name="Objective-State">
    <vt:lpwstr>Published</vt:lpwstr>
  </property>
  <property fmtid="{D5CDD505-2E9C-101B-9397-08002B2CF9AE}" pid="17" name="Objective-VersionId">
    <vt:lpwstr>vA58771659</vt:lpwstr>
  </property>
  <property fmtid="{D5CDD505-2E9C-101B-9397-08002B2CF9AE}" pid="18" name="Objective-Version">
    <vt:lpwstr>2.0</vt:lpwstr>
  </property>
  <property fmtid="{D5CDD505-2E9C-101B-9397-08002B2CF9AE}" pid="19" name="Objective-VersionNumber">
    <vt:r8>2</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Official]</vt:lpwstr>
  </property>
  <property fmtid="{D5CDD505-2E9C-101B-9397-08002B2CF9AE}" pid="23" name="Objective-Caveats">
    <vt:lpwstr/>
  </property>
  <property fmtid="{D5CDD505-2E9C-101B-9397-08002B2CF9AE}" pid="24" name="Objective-Language">
    <vt:lpwstr>English (eng)</vt:lpwstr>
  </property>
  <property fmtid="{D5CDD505-2E9C-101B-9397-08002B2CF9AE}" pid="25" name="Objective-Date Acquired">
    <vt:lpwstr/>
  </property>
  <property fmtid="{D5CDD505-2E9C-101B-9397-08002B2CF9AE}" pid="26" name="Objective-What to Keep">
    <vt:lpwstr>No</vt:lpwstr>
  </property>
  <property fmtid="{D5CDD505-2E9C-101B-9397-08002B2CF9AE}" pid="27" name="Objective-Official Translation">
    <vt:lpwstr/>
  </property>
  <property fmtid="{D5CDD505-2E9C-101B-9397-08002B2CF9AE}" pid="28" name="Objective-Connect Creator">
    <vt:lpwstr/>
  </property>
  <property fmtid="{D5CDD505-2E9C-101B-9397-08002B2CF9AE}" pid="29" name="Objective-Comment">
    <vt:lpwstr/>
  </property>
</Properties>
</file>