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9E3B" w14:textId="0836A258" w:rsidR="0015166C" w:rsidRDefault="0015166C">
      <w:pPr>
        <w:ind w:left="550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A5ACF9D" w14:textId="7F16765D" w:rsidR="008D70F1" w:rsidRPr="00930E32" w:rsidRDefault="00275507" w:rsidP="00930E32">
      <w:pPr>
        <w:pStyle w:val="NoSpacing"/>
        <w:rPr>
          <w:b/>
          <w:sz w:val="40"/>
          <w:szCs w:val="40"/>
        </w:rPr>
      </w:pPr>
      <w:r w:rsidRPr="00275507">
        <w:rPr>
          <w:b/>
          <w:sz w:val="40"/>
          <w:szCs w:val="40"/>
        </w:rPr>
        <w:t>APPENDIX D</w:t>
      </w:r>
      <w:r w:rsidR="008D70F1" w:rsidRPr="00275507">
        <w:rPr>
          <w:b/>
          <w:sz w:val="40"/>
          <w:szCs w:val="40"/>
        </w:rPr>
        <w:t>-</w:t>
      </w:r>
      <w:r w:rsidRPr="00275507">
        <w:rPr>
          <w:b/>
          <w:sz w:val="40"/>
          <w:szCs w:val="40"/>
        </w:rPr>
        <w:t xml:space="preserve"> </w:t>
      </w:r>
      <w:r w:rsidRPr="00930E32">
        <w:rPr>
          <w:b/>
          <w:sz w:val="40"/>
          <w:szCs w:val="40"/>
        </w:rPr>
        <w:t>EXAMPLE PRE-COMMENCEMENT MEETING AGENDA</w:t>
      </w:r>
    </w:p>
    <w:p w14:paraId="6DAC9E3C" w14:textId="31349C3E" w:rsidR="0015166C" w:rsidRDefault="0015166C">
      <w:pPr>
        <w:spacing w:before="4"/>
        <w:ind w:left="120"/>
        <w:rPr>
          <w:rFonts w:ascii="Arial" w:eastAsia="Arial" w:hAnsi="Arial" w:cs="Arial"/>
          <w:sz w:val="28"/>
          <w:szCs w:val="28"/>
        </w:rPr>
      </w:pPr>
    </w:p>
    <w:p w14:paraId="6DAC9E3E" w14:textId="55FE6D6A" w:rsidR="0015166C" w:rsidRDefault="00F645B9">
      <w:pPr>
        <w:ind w:left="120"/>
        <w:rPr>
          <w:rFonts w:ascii="Arial"/>
          <w:b/>
          <w:sz w:val="24"/>
        </w:rPr>
      </w:pPr>
      <w:r w:rsidRPr="00275507">
        <w:rPr>
          <w:rFonts w:ascii="Arial"/>
          <w:b/>
          <w:sz w:val="24"/>
        </w:rPr>
        <w:t>Pre-commencement Meeting</w:t>
      </w:r>
      <w:r w:rsidRPr="00275507">
        <w:rPr>
          <w:rFonts w:ascii="Arial"/>
          <w:b/>
          <w:spacing w:val="-12"/>
          <w:sz w:val="24"/>
        </w:rPr>
        <w:t xml:space="preserve"> </w:t>
      </w:r>
      <w:r w:rsidRPr="00275507">
        <w:rPr>
          <w:rFonts w:ascii="Arial"/>
          <w:b/>
          <w:sz w:val="24"/>
        </w:rPr>
        <w:t>Agenda</w:t>
      </w:r>
    </w:p>
    <w:p w14:paraId="1CB857AC" w14:textId="77777777" w:rsidR="00930E32" w:rsidRPr="00275507" w:rsidRDefault="00930E32">
      <w:pPr>
        <w:ind w:left="120"/>
        <w:rPr>
          <w:rFonts w:ascii="Arial" w:eastAsia="Arial" w:hAnsi="Arial" w:cs="Arial"/>
          <w:sz w:val="24"/>
          <w:szCs w:val="24"/>
        </w:rPr>
      </w:pPr>
    </w:p>
    <w:p w14:paraId="6DAC9E40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Introductions</w:t>
      </w:r>
    </w:p>
    <w:p w14:paraId="6DAC9E42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before="69"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Brief Description of Works (and how they affect the existing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highway)</w:t>
      </w:r>
    </w:p>
    <w:p w14:paraId="6DAC9E44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Design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Approval</w:t>
      </w:r>
    </w:p>
    <w:p w14:paraId="6DAC9E46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 w:line="274" w:lineRule="exact"/>
        <w:ind w:right="5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111 Highway Agreement (Completed – No works permitted in the highway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beforehand).</w:t>
      </w:r>
    </w:p>
    <w:p w14:paraId="6DAC9E48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Commencement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Dates</w:t>
      </w:r>
    </w:p>
    <w:p w14:paraId="6DAC9E4A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Public / Member Notifications (Letters and Boards on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highway)</w:t>
      </w:r>
    </w:p>
    <w:p w14:paraId="6DAC9E4C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Programme of Works (to be tabled at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meeting)</w:t>
      </w:r>
    </w:p>
    <w:p w14:paraId="6DAC9E4E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Traffic Regulation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Orders</w:t>
      </w:r>
    </w:p>
    <w:p w14:paraId="6DAC9E50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Statutory Undertakers Apparatus (Utility drawings) (to be tabled at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meeting)</w:t>
      </w:r>
    </w:p>
    <w:p w14:paraId="6DAC9E52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Traffic Management, (Chapter 8), (to be tabled at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meeting)</w:t>
      </w:r>
    </w:p>
    <w:p w14:paraId="6DAC9E54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Working restrictions (Protected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routes)</w:t>
      </w:r>
    </w:p>
    <w:p w14:paraId="6DAC9E56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Emergency Contact Details (Names and numbers 24</w:t>
      </w:r>
      <w:r>
        <w:rPr>
          <w:rFonts w:ascii="Arial"/>
          <w:spacing w:val="-20"/>
          <w:sz w:val="24"/>
        </w:rPr>
        <w:t xml:space="preserve"> </w:t>
      </w:r>
      <w:proofErr w:type="spellStart"/>
      <w:r>
        <w:rPr>
          <w:rFonts w:ascii="Arial"/>
          <w:sz w:val="24"/>
        </w:rPr>
        <w:t>Hr</w:t>
      </w:r>
      <w:proofErr w:type="spellEnd"/>
      <w:r>
        <w:rPr>
          <w:rFonts w:ascii="Arial"/>
          <w:sz w:val="24"/>
        </w:rPr>
        <w:t>)</w:t>
      </w:r>
    </w:p>
    <w:p w14:paraId="6DAC9E58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Cleansing of Highway / Wheel wash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facility</w:t>
      </w:r>
    </w:p>
    <w:p w14:paraId="6DAC9E5A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Discharge of pre-commencement planning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conditions.</w:t>
      </w:r>
    </w:p>
    <w:p w14:paraId="6DAC9E5C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Construction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Materials</w:t>
      </w:r>
    </w:p>
    <w:p w14:paraId="6DAC9E5E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Street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Lighting</w:t>
      </w:r>
    </w:p>
    <w:p w14:paraId="6DAC9E60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Traffic Signage and Road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Markings</w:t>
      </w:r>
    </w:p>
    <w:p w14:paraId="6DAC9E62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Variations to agreed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works</w:t>
      </w:r>
    </w:p>
    <w:p w14:paraId="6DAC9E64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Notification of Highway Works to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inspector</w:t>
      </w:r>
    </w:p>
    <w:p w14:paraId="6DAC9E66" w14:textId="77777777" w:rsidR="0015166C" w:rsidRDefault="00F645B9" w:rsidP="00930E32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Weekly / Fortnightly progress meetings (site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office)</w:t>
      </w:r>
    </w:p>
    <w:p w14:paraId="6DAC9E68" w14:textId="77777777" w:rsidR="0015166C" w:rsidRDefault="00F645B9" w:rsidP="00DF6ACD">
      <w:pPr>
        <w:pStyle w:val="ListParagraph"/>
        <w:numPr>
          <w:ilvl w:val="0"/>
          <w:numId w:val="1"/>
        </w:numPr>
        <w:tabs>
          <w:tab w:val="left" w:pos="841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Stage 3 and 4 road safety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Audits</w:t>
      </w:r>
    </w:p>
    <w:p w14:paraId="6DAC9E6D" w14:textId="1756B18B" w:rsidR="0015166C" w:rsidRPr="00DF6ACD" w:rsidRDefault="00F645B9" w:rsidP="00DF6ACD">
      <w:pPr>
        <w:pStyle w:val="ListParagraph"/>
        <w:numPr>
          <w:ilvl w:val="0"/>
          <w:numId w:val="1"/>
        </w:numPr>
        <w:tabs>
          <w:tab w:val="left" w:pos="841"/>
        </w:tabs>
        <w:spacing w:before="2" w:after="240"/>
        <w:ind w:right="102"/>
        <w:rPr>
          <w:rFonts w:ascii="Arial" w:eastAsia="Arial" w:hAnsi="Arial" w:cs="Arial"/>
        </w:rPr>
      </w:pPr>
      <w:r w:rsidRPr="00DF6ACD">
        <w:rPr>
          <w:rFonts w:ascii="Arial"/>
          <w:sz w:val="24"/>
        </w:rPr>
        <w:t>H &amp; S File</w:t>
      </w:r>
    </w:p>
    <w:sectPr w:rsidR="0015166C" w:rsidRPr="00DF6ACD" w:rsidSect="00DF6ACD">
      <w:footerReference w:type="default" r:id="rId8"/>
      <w:type w:val="continuous"/>
      <w:pgSz w:w="11910" w:h="16840"/>
      <w:pgMar w:top="680" w:right="1000" w:bottom="1276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5AC5A" w14:textId="77777777" w:rsidR="00930E32" w:rsidRDefault="00930E32" w:rsidP="00930E32">
      <w:r>
        <w:separator/>
      </w:r>
    </w:p>
  </w:endnote>
  <w:endnote w:type="continuationSeparator" w:id="0">
    <w:p w14:paraId="71D6E137" w14:textId="77777777" w:rsidR="00930E32" w:rsidRDefault="00930E32" w:rsidP="0093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172B" w14:textId="287B35F5" w:rsidR="00930E32" w:rsidRDefault="00930E32" w:rsidP="00930E32">
    <w:pPr>
      <w:spacing w:before="80"/>
      <w:ind w:left="120"/>
      <w:rPr>
        <w:rFonts w:ascii="Arial" w:eastAsia="Arial" w:hAnsi="Arial" w:cs="Arial"/>
        <w:sz w:val="16"/>
        <w:szCs w:val="16"/>
      </w:rPr>
    </w:pPr>
    <w:r>
      <w:rPr>
        <w:rFonts w:ascii="Arial"/>
        <w:b/>
        <w:sz w:val="16"/>
      </w:rPr>
      <w:t>Appendix D - Pre-</w:t>
    </w:r>
    <w:r w:rsidR="0086765B">
      <w:rPr>
        <w:rFonts w:ascii="Arial"/>
        <w:b/>
        <w:sz w:val="16"/>
      </w:rPr>
      <w:t>Commencement</w:t>
    </w:r>
    <w:r>
      <w:rPr>
        <w:rFonts w:ascii="Arial"/>
        <w:b/>
        <w:sz w:val="16"/>
      </w:rPr>
      <w:t xml:space="preserve"> Meeting</w:t>
    </w:r>
    <w:r>
      <w:rPr>
        <w:rFonts w:ascii="Arial"/>
        <w:b/>
        <w:spacing w:val="-15"/>
        <w:sz w:val="16"/>
      </w:rPr>
      <w:t xml:space="preserve"> </w:t>
    </w:r>
    <w:r>
      <w:rPr>
        <w:rFonts w:ascii="Arial"/>
        <w:b/>
        <w:sz w:val="16"/>
      </w:rPr>
      <w:t>Agenda</w:t>
    </w:r>
  </w:p>
  <w:p w14:paraId="26FEB89C" w14:textId="77777777" w:rsidR="00930E32" w:rsidRDefault="00930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354B" w14:textId="77777777" w:rsidR="00930E32" w:rsidRDefault="00930E32" w:rsidP="00930E32">
      <w:r>
        <w:separator/>
      </w:r>
    </w:p>
  </w:footnote>
  <w:footnote w:type="continuationSeparator" w:id="0">
    <w:p w14:paraId="1DD371BF" w14:textId="77777777" w:rsidR="00930E32" w:rsidRDefault="00930E32" w:rsidP="0093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1DCD"/>
    <w:multiLevelType w:val="hybridMultilevel"/>
    <w:tmpl w:val="F01ACDA2"/>
    <w:lvl w:ilvl="0" w:tplc="408E01BA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9D16051C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47CE3528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ACD4B4CE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B7B4002C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F76EF874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37422BCA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3D183A3E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E5CEBF1A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6C"/>
    <w:rsid w:val="0015166C"/>
    <w:rsid w:val="00275507"/>
    <w:rsid w:val="0086765B"/>
    <w:rsid w:val="008D70F1"/>
    <w:rsid w:val="008F4954"/>
    <w:rsid w:val="00930E32"/>
    <w:rsid w:val="00DF6ACD"/>
    <w:rsid w:val="00F6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9E3B"/>
  <w15:docId w15:val="{D4AFDC65-2611-4E6A-AD5A-20E4CCC7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0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64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70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75507"/>
    <w:pPr>
      <w:widowControl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0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32"/>
  </w:style>
  <w:style w:type="paragraph" w:styleId="Footer">
    <w:name w:val="footer"/>
    <w:basedOn w:val="Normal"/>
    <w:link w:val="FooterChar"/>
    <w:uiPriority w:val="99"/>
    <w:unhideWhenUsed/>
    <w:rsid w:val="00930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A29440762</value>
    </field>
    <field name="Objective-Title">
      <value order="0">11 - Section E - Appendix E - Precommencement  Agenda</value>
    </field>
    <field name="Objective-Description">
      <value order="0"/>
    </field>
    <field name="Objective-CreationStamp">
      <value order="0">2020-01-24T16:04:10Z</value>
    </field>
    <field name="Objective-IsApproved">
      <value order="0">false</value>
    </field>
    <field name="Objective-IsPublished">
      <value order="0">true</value>
    </field>
    <field name="Objective-DatePublished">
      <value order="0">2020-03-25T07:12:10Z</value>
    </field>
    <field name="Objective-ModificationStamp">
      <value order="0">2020-03-25T07:12:10Z</value>
    </field>
    <field name="Objective-Owner">
      <value order="0">Scott, Dominic (Water &amp; Flood Division)</value>
    </field>
    <field name="Objective-Path">
      <value order="0">Objective Global Folder:Business File Plan:Economy, Skills &amp; Natural Resources (ESNR):Economy, Skills &amp; Natural Resources (ESNR) - ERA - Water, Waste &amp; Resource Efficiency and Flood Division:1 - Save:Water Branch:SUDS:Implementation - 2017-2022 - Sustainable Drainage Systems (SUDS):SuDS Implementation - Unadopted Roads Taskforce</value>
    </field>
    <field name="Objective-Parent">
      <value order="0">SuDS Implementation - Unadopted Roads Taskforce</value>
    </field>
    <field name="Objective-State">
      <value order="0">Published</value>
    </field>
    <field name="Objective-VersionId">
      <value order="0">vA58771669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qA1282912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E - appendix E - pre commencement agenda</vt:lpstr>
    </vt:vector>
  </TitlesOfParts>
  <Company>Welsh Government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E - appendix E - pre commencement agenda</dc:title>
  <dc:creator>Gemma Smith</dc:creator>
  <cp:lastModifiedBy>Justin W. Griffiths</cp:lastModifiedBy>
  <cp:revision>7</cp:revision>
  <dcterms:created xsi:type="dcterms:W3CDTF">2020-04-09T08:02:00Z</dcterms:created>
  <dcterms:modified xsi:type="dcterms:W3CDTF">2021-05-13T08:07:00Z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2019-11-06T00:00:00Z</vt:filetime>
  </property>
  <property fmtid="{D5CDD505-2E9C-101B-9397-08002B2CF9AE}" pid="5" name="Objective-Id">
    <vt:lpwstr>A29440762</vt:lpwstr>
  </property>
  <property fmtid="{D5CDD505-2E9C-101B-9397-08002B2CF9AE}" pid="6" name="Objective-Title">
    <vt:lpwstr>11 - Section E - Appendix E - Precommencement  Agenda</vt:lpwstr>
  </property>
  <property fmtid="{D5CDD505-2E9C-101B-9397-08002B2CF9AE}" pid="7" name="Objective-Description">
    <vt:lpwstr/>
  </property>
  <property fmtid="{D5CDD505-2E9C-101B-9397-08002B2CF9AE}" pid="8" name="Objective-CreationStamp">
    <vt:filetime>2020-03-20T15:09:47Z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2020-03-25T07:12:10Z</vt:filetime>
  </property>
  <property fmtid="{D5CDD505-2E9C-101B-9397-08002B2CF9AE}" pid="12" name="Objective-ModificationStamp">
    <vt:filetime>2020-03-25T07:12:10Z</vt:filetime>
  </property>
  <property fmtid="{D5CDD505-2E9C-101B-9397-08002B2CF9AE}" pid="13" name="Objective-Owner">
    <vt:lpwstr>Scott, Dominic (Water &amp; Flood Division)</vt:lpwstr>
  </property>
  <property fmtid="{D5CDD505-2E9C-101B-9397-08002B2CF9AE}" pid="14" name="Objective-Path">
    <vt:lpwstr>Objective Global Folder:Business File Plan:Economy, Skills &amp; Natural Resources (ESNR):Economy, Skills &amp; Natural Resources (ESNR) - ERA - Water, Waste &amp; Resource Efficiency and Flood Division:1 - Save:Water Branch:SUDS:Implementation - 2017-2022 - Sustaina</vt:lpwstr>
  </property>
  <property fmtid="{D5CDD505-2E9C-101B-9397-08002B2CF9AE}" pid="15" name="Objective-Parent">
    <vt:lpwstr>SuDS Implementation - Unadopted Roads Taskforce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vA58771669</vt:lpwstr>
  </property>
  <property fmtid="{D5CDD505-2E9C-101B-9397-08002B2CF9AE}" pid="18" name="Objective-Version">
    <vt:lpwstr>2.0</vt:lpwstr>
  </property>
  <property fmtid="{D5CDD505-2E9C-101B-9397-08002B2CF9AE}" pid="19" name="Objective-VersionNumber">
    <vt:r8>2</vt:r8>
  </property>
  <property fmtid="{D5CDD505-2E9C-101B-9397-08002B2CF9AE}" pid="20" name="Objective-VersionComment">
    <vt:lpwstr/>
  </property>
  <property fmtid="{D5CDD505-2E9C-101B-9397-08002B2CF9AE}" pid="21" name="Objective-FileNumber">
    <vt:lpwstr/>
  </property>
  <property fmtid="{D5CDD505-2E9C-101B-9397-08002B2CF9AE}" pid="22" name="Objective-Classification">
    <vt:lpwstr>[Inherited - Official]</vt:lpwstr>
  </property>
  <property fmtid="{D5CDD505-2E9C-101B-9397-08002B2CF9AE}" pid="23" name="Objective-Caveats">
    <vt:lpwstr/>
  </property>
  <property fmtid="{D5CDD505-2E9C-101B-9397-08002B2CF9AE}" pid="24" name="Objective-Language">
    <vt:lpwstr>English (eng)</vt:lpwstr>
  </property>
  <property fmtid="{D5CDD505-2E9C-101B-9397-08002B2CF9AE}" pid="25" name="Objective-Date Acquired">
    <vt:lpwstr/>
  </property>
  <property fmtid="{D5CDD505-2E9C-101B-9397-08002B2CF9AE}" pid="26" name="Objective-What to Keep">
    <vt:lpwstr>No</vt:lpwstr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Objective-Comment">
    <vt:lpwstr/>
  </property>
</Properties>
</file>