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5C" w:rsidRDefault="00AF7A55" w:rsidP="00AF7A55">
      <w:pPr>
        <w:pStyle w:val="NoSpacing"/>
      </w:pPr>
      <w:r>
        <w:rPr>
          <w:b/>
          <w:sz w:val="40"/>
          <w:szCs w:val="40"/>
        </w:rPr>
        <w:t xml:space="preserve">APPENDIX </w:t>
      </w:r>
      <w:proofErr w:type="gramStart"/>
      <w:r>
        <w:rPr>
          <w:b/>
          <w:sz w:val="40"/>
          <w:szCs w:val="40"/>
        </w:rPr>
        <w:t>G  –</w:t>
      </w:r>
      <w:proofErr w:type="gramEnd"/>
      <w:r>
        <w:rPr>
          <w:b/>
          <w:sz w:val="40"/>
          <w:szCs w:val="40"/>
        </w:rPr>
        <w:t>STREETLIGHTING CONTACT INFORMATION</w:t>
      </w:r>
    </w:p>
    <w:p w:rsidR="006C30FC" w:rsidRDefault="006C30FC"/>
    <w:p w:rsidR="006C30FC" w:rsidRDefault="006C30FC"/>
    <w:p w:rsidR="007C2C16" w:rsidRDefault="007C2C16" w:rsidP="007C2C16">
      <w:pPr>
        <w:spacing w:after="240"/>
      </w:pPr>
      <w:r>
        <w:t xml:space="preserve">Neath Port Talbot </w:t>
      </w:r>
      <w:r w:rsidR="00A80B16">
        <w:t xml:space="preserve">County Borough </w:t>
      </w:r>
      <w:r>
        <w:t>Council</w:t>
      </w:r>
    </w:p>
    <w:p w:rsidR="00A80B16" w:rsidRDefault="00A80B16" w:rsidP="007C2C16">
      <w:pPr>
        <w:spacing w:after="240"/>
      </w:pPr>
      <w:r>
        <w:t>The Quays</w:t>
      </w:r>
    </w:p>
    <w:p w:rsidR="00A80B16" w:rsidRDefault="00A80B16" w:rsidP="007C2C16">
      <w:pPr>
        <w:spacing w:after="240"/>
      </w:pPr>
      <w:r>
        <w:t>Brunel Way</w:t>
      </w:r>
    </w:p>
    <w:p w:rsidR="00A80B16" w:rsidRDefault="00A80B16" w:rsidP="007C2C16">
      <w:pPr>
        <w:spacing w:after="240"/>
      </w:pPr>
      <w:proofErr w:type="spellStart"/>
      <w:r>
        <w:t>Baglan</w:t>
      </w:r>
      <w:proofErr w:type="spellEnd"/>
      <w:r>
        <w:t xml:space="preserve"> </w:t>
      </w:r>
      <w:proofErr w:type="spellStart"/>
      <w:r>
        <w:t>Engergy</w:t>
      </w:r>
      <w:proofErr w:type="spellEnd"/>
      <w:r>
        <w:t xml:space="preserve"> Park</w:t>
      </w:r>
    </w:p>
    <w:p w:rsidR="00A80B16" w:rsidRDefault="00A80B16" w:rsidP="007C2C16">
      <w:pPr>
        <w:spacing w:after="240"/>
      </w:pPr>
      <w:r>
        <w:t>Briton Ferry</w:t>
      </w:r>
    </w:p>
    <w:p w:rsidR="00A80B16" w:rsidRDefault="00A80B16" w:rsidP="007C2C16">
      <w:pPr>
        <w:spacing w:after="240"/>
      </w:pPr>
      <w:r>
        <w:t>Neath</w:t>
      </w:r>
    </w:p>
    <w:p w:rsidR="00A80B16" w:rsidRDefault="00A80B16" w:rsidP="007C2C16">
      <w:pPr>
        <w:spacing w:after="240"/>
      </w:pPr>
      <w:r>
        <w:t>SA11 2GG</w:t>
      </w:r>
    </w:p>
    <w:p w:rsidR="007C2C16" w:rsidRDefault="00A80B16" w:rsidP="007C2C16">
      <w:pPr>
        <w:spacing w:after="240"/>
      </w:pPr>
      <w:r>
        <w:t xml:space="preserve">Tel: </w:t>
      </w:r>
      <w:bookmarkStart w:id="0" w:name="_GoBack"/>
      <w:bookmarkEnd w:id="0"/>
      <w:r>
        <w:t>01639 686868</w:t>
      </w:r>
    </w:p>
    <w:p w:rsidR="00A80B16" w:rsidRDefault="00A80B16" w:rsidP="007C2C16">
      <w:pPr>
        <w:spacing w:after="240"/>
      </w:pPr>
      <w:r>
        <w:t xml:space="preserve">Email: </w:t>
      </w:r>
      <w:hyperlink r:id="rId7" w:history="1">
        <w:r w:rsidRPr="004F7711">
          <w:rPr>
            <w:rStyle w:val="Hyperlink"/>
          </w:rPr>
          <w:t>HDC@npt.gov.uk</w:t>
        </w:r>
      </w:hyperlink>
      <w:r>
        <w:t xml:space="preserve"> </w:t>
      </w:r>
    </w:p>
    <w:sectPr w:rsidR="00A80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32" w:rsidRDefault="00E43C32" w:rsidP="00E43C32">
      <w:r>
        <w:separator/>
      </w:r>
    </w:p>
  </w:endnote>
  <w:endnote w:type="continuationSeparator" w:id="0">
    <w:p w:rsidR="00E43C32" w:rsidRDefault="00E43C32" w:rsidP="00E4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2" w:rsidRDefault="00E43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2" w:rsidRPr="00A43564" w:rsidRDefault="00E43C32" w:rsidP="00E43C32">
    <w:pPr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Appendix</w:t>
    </w:r>
    <w:r w:rsidRPr="00A43564">
      <w:rPr>
        <w:rFonts w:cs="Arial"/>
        <w:b/>
        <w:bCs/>
        <w:sz w:val="16"/>
        <w:szCs w:val="16"/>
      </w:rPr>
      <w:t xml:space="preserve"> </w:t>
    </w:r>
    <w:r>
      <w:rPr>
        <w:rFonts w:cs="Arial"/>
        <w:b/>
        <w:bCs/>
        <w:sz w:val="16"/>
        <w:szCs w:val="16"/>
      </w:rPr>
      <w:t>G</w:t>
    </w:r>
  </w:p>
  <w:p w:rsidR="00E43C32" w:rsidRPr="00A43564" w:rsidRDefault="00E43C32" w:rsidP="00E43C32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Streetlighting Contact Information</w:t>
    </w:r>
  </w:p>
  <w:p w:rsidR="00E43C32" w:rsidRDefault="00E43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2" w:rsidRDefault="00E43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32" w:rsidRDefault="00E43C32" w:rsidP="00E43C32">
      <w:r>
        <w:separator/>
      </w:r>
    </w:p>
  </w:footnote>
  <w:footnote w:type="continuationSeparator" w:id="0">
    <w:p w:rsidR="00E43C32" w:rsidRDefault="00E43C32" w:rsidP="00E4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2" w:rsidRDefault="00E43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2" w:rsidRDefault="00E43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2" w:rsidRDefault="00E43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74F5F"/>
    <w:multiLevelType w:val="multilevel"/>
    <w:tmpl w:val="032AA1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6C30FC"/>
    <w:rsid w:val="007C2C16"/>
    <w:rsid w:val="007E655C"/>
    <w:rsid w:val="00906398"/>
    <w:rsid w:val="009365F4"/>
    <w:rsid w:val="00A80B16"/>
    <w:rsid w:val="00AF7A55"/>
    <w:rsid w:val="00D719B3"/>
    <w:rsid w:val="00E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E336"/>
  <w15:chartTrackingRefBased/>
  <w15:docId w15:val="{7719EAF7-D790-4089-A142-7E548FB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B3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39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Level 2"/>
    <w:basedOn w:val="Heading1"/>
    <w:link w:val="Heading2Char"/>
    <w:uiPriority w:val="1"/>
    <w:qFormat/>
    <w:rsid w:val="00906398"/>
    <w:pPr>
      <w:keepNext w:val="0"/>
      <w:keepLines w:val="0"/>
      <w:widowControl w:val="0"/>
      <w:numPr>
        <w:ilvl w:val="1"/>
      </w:numPr>
      <w:spacing w:before="58" w:after="240"/>
      <w:outlineLvl w:val="1"/>
    </w:pPr>
    <w:rPr>
      <w:rFonts w:ascii="Arial" w:eastAsia="Arial" w:hAnsi="Arial" w:cs="Arial"/>
      <w:b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evel 2 Char"/>
    <w:basedOn w:val="DefaultParagraphFont"/>
    <w:link w:val="Heading2"/>
    <w:uiPriority w:val="1"/>
    <w:rsid w:val="00906398"/>
    <w:rPr>
      <w:rFonts w:ascii="Arial" w:eastAsia="Arial" w:hAnsi="Arial" w:cs="Arial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F7A55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43C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32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3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DC@npt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Alan (HDC)</dc:creator>
  <cp:keywords/>
  <dc:description/>
  <cp:lastModifiedBy>Justin W. Griffiths</cp:lastModifiedBy>
  <cp:revision>6</cp:revision>
  <dcterms:created xsi:type="dcterms:W3CDTF">2020-06-18T10:00:00Z</dcterms:created>
  <dcterms:modified xsi:type="dcterms:W3CDTF">2021-05-13T08:11:00Z</dcterms:modified>
</cp:coreProperties>
</file>