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13" w:rsidRPr="0090039D" w:rsidRDefault="00736B13" w:rsidP="0090039D">
      <w:pPr>
        <w:pStyle w:val="Heading1"/>
        <w:rPr>
          <w:rFonts w:ascii="Arial" w:hAnsi="Arial" w:cs="Arial"/>
          <w:b/>
          <w:sz w:val="40"/>
        </w:rPr>
      </w:pPr>
      <w:r w:rsidRPr="0090039D">
        <w:rPr>
          <w:rFonts w:ascii="Arial" w:hAnsi="Arial" w:cs="Arial"/>
          <w:b/>
          <w:sz w:val="40"/>
        </w:rPr>
        <w:t>Neath Port Talbot Cultural Strategy</w:t>
      </w:r>
    </w:p>
    <w:p w:rsidR="00D81F77" w:rsidRDefault="00736B13" w:rsidP="0090039D">
      <w:pPr>
        <w:pStyle w:val="Heading1"/>
        <w:rPr>
          <w:rFonts w:ascii="Arial" w:hAnsi="Arial" w:cs="Arial"/>
          <w:b/>
          <w:sz w:val="40"/>
        </w:rPr>
      </w:pPr>
      <w:r w:rsidRPr="0090039D">
        <w:rPr>
          <w:rFonts w:ascii="Arial" w:hAnsi="Arial" w:cs="Arial"/>
          <w:b/>
          <w:sz w:val="40"/>
        </w:rPr>
        <w:t>Initial Findings</w:t>
      </w:r>
    </w:p>
    <w:p w:rsidR="00A82FA3" w:rsidRDefault="00A82FA3" w:rsidP="00A82FA3"/>
    <w:p w:rsidR="00A82FA3" w:rsidRPr="00A82FA3" w:rsidRDefault="00A82FA3" w:rsidP="00A82FA3">
      <w:pPr>
        <w:rPr>
          <w:sz w:val="28"/>
        </w:rPr>
      </w:pPr>
      <w:r>
        <w:t>C</w:t>
      </w:r>
      <w:r w:rsidRPr="00A82FA3">
        <w:t>ounter</w:t>
      </w:r>
      <w:r>
        <w:t>c</w:t>
      </w:r>
      <w:r w:rsidRPr="00A82FA3">
        <w:t>ulture</w:t>
      </w:r>
      <w:r>
        <w:t xml:space="preserve"> </w:t>
      </w:r>
      <w:r w:rsidRPr="00A82FA3">
        <w:t>Partnership</w:t>
      </w:r>
      <w:r>
        <w:t xml:space="preserve"> </w:t>
      </w:r>
      <w:r w:rsidRPr="00A82FA3">
        <w:t>L</w:t>
      </w:r>
      <w:r>
        <w:t>LP</w:t>
      </w:r>
    </w:p>
    <w:p w:rsidR="00736B13" w:rsidRDefault="00736B13" w:rsidP="00736B13">
      <w:pPr>
        <w:rPr>
          <w:sz w:val="32"/>
        </w:rPr>
      </w:pPr>
    </w:p>
    <w:p w:rsidR="00A82FA3" w:rsidRPr="0090039D" w:rsidRDefault="00A82FA3" w:rsidP="00736B13">
      <w:pPr>
        <w:rPr>
          <w:sz w:val="32"/>
        </w:rPr>
      </w:pPr>
    </w:p>
    <w:p w:rsidR="00736B13" w:rsidRPr="0090039D" w:rsidRDefault="00736B13" w:rsidP="0090039D">
      <w:pPr>
        <w:pStyle w:val="Heading2"/>
        <w:rPr>
          <w:rFonts w:ascii="Arial" w:hAnsi="Arial" w:cs="Arial"/>
          <w:sz w:val="36"/>
        </w:rPr>
      </w:pPr>
      <w:r w:rsidRPr="0090039D">
        <w:rPr>
          <w:rFonts w:ascii="Arial" w:hAnsi="Arial" w:cs="Arial"/>
          <w:sz w:val="36"/>
        </w:rPr>
        <w:t>Neath Port Talbot P</w:t>
      </w:r>
      <w:r w:rsidR="0090039D">
        <w:rPr>
          <w:rFonts w:ascii="Arial" w:hAnsi="Arial" w:cs="Arial"/>
          <w:sz w:val="36"/>
        </w:rPr>
        <w:t>ast a</w:t>
      </w:r>
      <w:r w:rsidRPr="0090039D">
        <w:rPr>
          <w:rFonts w:ascii="Arial" w:hAnsi="Arial" w:cs="Arial"/>
          <w:sz w:val="36"/>
        </w:rPr>
        <w:t>nd Present</w:t>
      </w:r>
    </w:p>
    <w:p w:rsidR="00736B13" w:rsidRPr="0068448D" w:rsidRDefault="00736B13" w:rsidP="00736B13">
      <w:pPr>
        <w:rPr>
          <w:sz w:val="28"/>
        </w:rPr>
      </w:pPr>
    </w:p>
    <w:p w:rsidR="00736B13" w:rsidRPr="0068448D" w:rsidRDefault="00736B13" w:rsidP="00736B13">
      <w:pPr>
        <w:rPr>
          <w:sz w:val="28"/>
        </w:rPr>
      </w:pPr>
      <w:r w:rsidRPr="0068448D">
        <w:rPr>
          <w:sz w:val="28"/>
        </w:rPr>
        <w:t>Your borough is only 25 years old, but has</w:t>
      </w:r>
      <w:r w:rsidRPr="0068448D">
        <w:rPr>
          <w:sz w:val="28"/>
        </w:rPr>
        <w:t xml:space="preserve"> </w:t>
      </w:r>
      <w:r w:rsidRPr="0068448D">
        <w:rPr>
          <w:sz w:val="28"/>
        </w:rPr>
        <w:t>a 6,000-year history of human culture with</w:t>
      </w:r>
      <w:r w:rsidRPr="0068448D">
        <w:rPr>
          <w:sz w:val="28"/>
        </w:rPr>
        <w:t xml:space="preserve"> </w:t>
      </w:r>
      <w:r w:rsidRPr="0068448D">
        <w:rPr>
          <w:sz w:val="28"/>
        </w:rPr>
        <w:t xml:space="preserve">globally </w:t>
      </w:r>
      <w:r w:rsidRPr="0068448D">
        <w:rPr>
          <w:sz w:val="28"/>
        </w:rPr>
        <w:t>significant</w:t>
      </w:r>
      <w:r w:rsidRPr="0068448D">
        <w:rPr>
          <w:sz w:val="28"/>
        </w:rPr>
        <w:t xml:space="preserve"> stories of innovation, energy,</w:t>
      </w:r>
      <w:r w:rsidRPr="0068448D">
        <w:rPr>
          <w:sz w:val="28"/>
        </w:rPr>
        <w:t xml:space="preserve"> </w:t>
      </w:r>
      <w:r w:rsidRPr="0068448D">
        <w:rPr>
          <w:sz w:val="28"/>
        </w:rPr>
        <w:t>faith, industry, engineering, sport and performance.</w:t>
      </w:r>
    </w:p>
    <w:p w:rsidR="00736B13" w:rsidRPr="0068448D" w:rsidRDefault="00736B13" w:rsidP="00736B13">
      <w:pPr>
        <w:rPr>
          <w:sz w:val="28"/>
        </w:rPr>
      </w:pPr>
    </w:p>
    <w:p w:rsidR="00736B13" w:rsidRPr="0068448D" w:rsidRDefault="00736B13" w:rsidP="00736B13">
      <w:pPr>
        <w:rPr>
          <w:sz w:val="28"/>
        </w:rPr>
      </w:pPr>
      <w:r w:rsidRPr="0068448D">
        <w:rPr>
          <w:sz w:val="28"/>
        </w:rPr>
        <w:t>Neath Port Talbot is a place where people have</w:t>
      </w:r>
      <w:r w:rsidRPr="0068448D">
        <w:rPr>
          <w:sz w:val="28"/>
        </w:rPr>
        <w:t xml:space="preserve"> </w:t>
      </w:r>
      <w:r w:rsidRPr="0068448D">
        <w:rPr>
          <w:sz w:val="28"/>
        </w:rPr>
        <w:t>been creative for centuries, leaving a remarkable</w:t>
      </w:r>
      <w:r w:rsidRPr="0068448D">
        <w:rPr>
          <w:sz w:val="28"/>
        </w:rPr>
        <w:t xml:space="preserve"> </w:t>
      </w:r>
      <w:r w:rsidRPr="0068448D">
        <w:rPr>
          <w:sz w:val="28"/>
        </w:rPr>
        <w:t>legacy of ideas, communities and buildings, which</w:t>
      </w:r>
      <w:r w:rsidRPr="0068448D">
        <w:rPr>
          <w:sz w:val="28"/>
        </w:rPr>
        <w:t xml:space="preserve"> </w:t>
      </w:r>
      <w:r w:rsidRPr="0068448D">
        <w:rPr>
          <w:sz w:val="28"/>
        </w:rPr>
        <w:t>complement the astonishing natural beauty of your</w:t>
      </w:r>
      <w:r w:rsidRPr="0068448D">
        <w:rPr>
          <w:sz w:val="28"/>
        </w:rPr>
        <w:t xml:space="preserve"> </w:t>
      </w:r>
      <w:r w:rsidRPr="0068448D">
        <w:rPr>
          <w:sz w:val="28"/>
        </w:rPr>
        <w:t>landscapes from coast to mountains.</w:t>
      </w:r>
    </w:p>
    <w:p w:rsidR="00736B13" w:rsidRPr="0068448D" w:rsidRDefault="00736B13" w:rsidP="00736B13">
      <w:pPr>
        <w:rPr>
          <w:sz w:val="28"/>
        </w:rPr>
      </w:pPr>
    </w:p>
    <w:p w:rsidR="00736B13" w:rsidRPr="0068448D" w:rsidRDefault="00736B13" w:rsidP="00736B13">
      <w:pPr>
        <w:rPr>
          <w:sz w:val="28"/>
        </w:rPr>
      </w:pPr>
      <w:r w:rsidRPr="0068448D">
        <w:rPr>
          <w:sz w:val="28"/>
        </w:rPr>
        <w:t>The 2023 Cultural Strategy will capture the unique</w:t>
      </w:r>
      <w:r w:rsidRPr="0068448D">
        <w:rPr>
          <w:sz w:val="28"/>
        </w:rPr>
        <w:t xml:space="preserve"> </w:t>
      </w:r>
      <w:r w:rsidRPr="0068448D">
        <w:rPr>
          <w:sz w:val="28"/>
        </w:rPr>
        <w:t>spirit of Neath Port Talbot, identify the themes that</w:t>
      </w:r>
      <w:r w:rsidRPr="0068448D">
        <w:rPr>
          <w:sz w:val="28"/>
        </w:rPr>
        <w:t xml:space="preserve"> </w:t>
      </w:r>
      <w:r w:rsidRPr="0068448D">
        <w:rPr>
          <w:sz w:val="28"/>
        </w:rPr>
        <w:t>shape your cultural identity, and help you look to</w:t>
      </w:r>
      <w:r w:rsidRPr="0068448D">
        <w:rPr>
          <w:sz w:val="28"/>
        </w:rPr>
        <w:t xml:space="preserve"> </w:t>
      </w:r>
      <w:r w:rsidRPr="0068448D">
        <w:rPr>
          <w:sz w:val="28"/>
        </w:rPr>
        <w:t>future opportunities with conf</w:t>
      </w:r>
      <w:r w:rsidRPr="0068448D">
        <w:rPr>
          <w:sz w:val="28"/>
        </w:rPr>
        <w:t>i</w:t>
      </w:r>
      <w:r w:rsidRPr="0068448D">
        <w:rPr>
          <w:sz w:val="28"/>
        </w:rPr>
        <w:t>dence that your</w:t>
      </w:r>
      <w:r w:rsidRPr="0068448D">
        <w:rPr>
          <w:sz w:val="28"/>
        </w:rPr>
        <w:t xml:space="preserve"> </w:t>
      </w:r>
      <w:r w:rsidRPr="0068448D">
        <w:rPr>
          <w:sz w:val="28"/>
        </w:rPr>
        <w:t>story can appeal to and inspire every local resident</w:t>
      </w:r>
      <w:r w:rsidRPr="0068448D">
        <w:rPr>
          <w:sz w:val="28"/>
        </w:rPr>
        <w:t xml:space="preserve"> </w:t>
      </w:r>
      <w:r w:rsidRPr="0068448D">
        <w:rPr>
          <w:sz w:val="28"/>
        </w:rPr>
        <w:t>and millions of visitors.</w:t>
      </w:r>
    </w:p>
    <w:p w:rsidR="00736B13" w:rsidRPr="0068448D" w:rsidRDefault="00736B13" w:rsidP="00736B13">
      <w:pPr>
        <w:rPr>
          <w:sz w:val="28"/>
        </w:rPr>
      </w:pPr>
    </w:p>
    <w:p w:rsidR="00736B13" w:rsidRPr="0068448D" w:rsidRDefault="00736B13" w:rsidP="00736B13">
      <w:pPr>
        <w:rPr>
          <w:sz w:val="28"/>
        </w:rPr>
      </w:pPr>
    </w:p>
    <w:p w:rsidR="00736B13" w:rsidRPr="0090039D" w:rsidRDefault="00736B13" w:rsidP="0090039D">
      <w:pPr>
        <w:pStyle w:val="Heading2"/>
        <w:rPr>
          <w:rFonts w:ascii="Arial" w:hAnsi="Arial" w:cs="Arial"/>
          <w:sz w:val="36"/>
        </w:rPr>
      </w:pPr>
      <w:proofErr w:type="gramStart"/>
      <w:r w:rsidRPr="0090039D">
        <w:rPr>
          <w:rFonts w:ascii="Arial" w:hAnsi="Arial" w:cs="Arial"/>
          <w:sz w:val="36"/>
        </w:rPr>
        <w:t>Your</w:t>
      </w:r>
      <w:proofErr w:type="gramEnd"/>
      <w:r w:rsidRPr="0090039D">
        <w:rPr>
          <w:rFonts w:ascii="Arial" w:hAnsi="Arial" w:cs="Arial"/>
          <w:sz w:val="36"/>
        </w:rPr>
        <w:t xml:space="preserve"> Assets</w:t>
      </w:r>
    </w:p>
    <w:p w:rsidR="00736B13" w:rsidRPr="0068448D" w:rsidRDefault="00736B13" w:rsidP="00736B13">
      <w:pPr>
        <w:rPr>
          <w:sz w:val="28"/>
        </w:rPr>
      </w:pPr>
    </w:p>
    <w:p w:rsidR="00736B13" w:rsidRPr="0068448D" w:rsidRDefault="00736B13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Neath Port Talbot boasts some of the most</w:t>
      </w:r>
      <w:r w:rsidRPr="0068448D">
        <w:rPr>
          <w:sz w:val="28"/>
        </w:rPr>
        <w:t xml:space="preserve"> </w:t>
      </w:r>
      <w:r w:rsidRPr="0068448D">
        <w:rPr>
          <w:sz w:val="28"/>
        </w:rPr>
        <w:t>outstanding open spaces in the region including</w:t>
      </w:r>
      <w:r w:rsidRPr="0068448D">
        <w:rPr>
          <w:sz w:val="28"/>
        </w:rPr>
        <w:t xml:space="preserve"> </w:t>
      </w:r>
      <w:r w:rsidRPr="0068448D">
        <w:rPr>
          <w:sz w:val="28"/>
        </w:rPr>
        <w:t>parks (</w:t>
      </w:r>
      <w:proofErr w:type="spellStart"/>
      <w:r w:rsidRPr="0068448D">
        <w:rPr>
          <w:sz w:val="28"/>
        </w:rPr>
        <w:t>Margam</w:t>
      </w:r>
      <w:proofErr w:type="spellEnd"/>
      <w:r w:rsidRPr="0068448D">
        <w:rPr>
          <w:sz w:val="28"/>
        </w:rPr>
        <w:t xml:space="preserve">, </w:t>
      </w:r>
      <w:proofErr w:type="spellStart"/>
      <w:r w:rsidRPr="0068448D">
        <w:rPr>
          <w:sz w:val="28"/>
        </w:rPr>
        <w:t>Gnoll</w:t>
      </w:r>
      <w:proofErr w:type="spellEnd"/>
      <w:r w:rsidRPr="0068448D">
        <w:rPr>
          <w:sz w:val="28"/>
        </w:rPr>
        <w:t>), forests and moorlands.</w:t>
      </w:r>
      <w:r w:rsidR="0068448D" w:rsidRPr="0068448D">
        <w:rPr>
          <w:sz w:val="28"/>
        </w:rPr>
        <w:br/>
      </w:r>
    </w:p>
    <w:p w:rsidR="00736B13" w:rsidRPr="0068448D" w:rsidRDefault="00736B13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You have outstanding buildings, many of them</w:t>
      </w:r>
      <w:r w:rsidRPr="0068448D">
        <w:rPr>
          <w:sz w:val="28"/>
        </w:rPr>
        <w:t xml:space="preserve"> </w:t>
      </w:r>
      <w:r w:rsidRPr="0068448D">
        <w:rPr>
          <w:sz w:val="28"/>
        </w:rPr>
        <w:t>connected to your history as a pioneering part of</w:t>
      </w:r>
      <w:r w:rsidRPr="0068448D">
        <w:rPr>
          <w:sz w:val="28"/>
        </w:rPr>
        <w:t xml:space="preserve"> </w:t>
      </w:r>
      <w:r w:rsidRPr="0068448D">
        <w:rPr>
          <w:sz w:val="28"/>
        </w:rPr>
        <w:t xml:space="preserve">the industrial revolution (Brunel’s dock, </w:t>
      </w:r>
      <w:proofErr w:type="spellStart"/>
      <w:r w:rsidRPr="0068448D">
        <w:rPr>
          <w:sz w:val="28"/>
        </w:rPr>
        <w:t>Margam</w:t>
      </w:r>
      <w:proofErr w:type="spellEnd"/>
      <w:r w:rsidRPr="0068448D">
        <w:rPr>
          <w:sz w:val="28"/>
        </w:rPr>
        <w:t xml:space="preserve"> </w:t>
      </w:r>
      <w:r w:rsidRPr="0068448D">
        <w:rPr>
          <w:sz w:val="28"/>
        </w:rPr>
        <w:t>Castle, Neath Abbey Ironworks, the canal system)</w:t>
      </w:r>
      <w:r w:rsidRPr="0068448D">
        <w:rPr>
          <w:sz w:val="28"/>
        </w:rPr>
        <w:t xml:space="preserve"> </w:t>
      </w:r>
      <w:r w:rsidRPr="0068448D">
        <w:rPr>
          <w:sz w:val="28"/>
        </w:rPr>
        <w:t>but also stretching back much further (</w:t>
      </w:r>
      <w:proofErr w:type="spellStart"/>
      <w:r w:rsidRPr="0068448D">
        <w:rPr>
          <w:sz w:val="28"/>
        </w:rPr>
        <w:t>Aberdulais</w:t>
      </w:r>
      <w:proofErr w:type="spellEnd"/>
      <w:r w:rsidRPr="0068448D">
        <w:rPr>
          <w:sz w:val="28"/>
        </w:rPr>
        <w:t>,</w:t>
      </w:r>
      <w:r w:rsidRPr="0068448D">
        <w:rPr>
          <w:sz w:val="28"/>
        </w:rPr>
        <w:t xml:space="preserve"> </w:t>
      </w:r>
      <w:r w:rsidRPr="0068448D">
        <w:rPr>
          <w:sz w:val="28"/>
        </w:rPr>
        <w:t>Neath Abbey)</w:t>
      </w:r>
      <w:r w:rsidRPr="0068448D">
        <w:rPr>
          <w:sz w:val="28"/>
        </w:rPr>
        <w:t xml:space="preserve"> with 44 Grade I and II* listed </w:t>
      </w:r>
      <w:r w:rsidRPr="0068448D">
        <w:rPr>
          <w:sz w:val="28"/>
        </w:rPr>
        <w:t>buildings and over 400 Grade II.</w:t>
      </w:r>
      <w:r w:rsidR="0068448D">
        <w:rPr>
          <w:sz w:val="28"/>
        </w:rPr>
        <w:br/>
      </w:r>
    </w:p>
    <w:p w:rsidR="00736B13" w:rsidRPr="0068448D" w:rsidRDefault="00736B13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Our consultations show how proud local people</w:t>
      </w:r>
      <w:r w:rsidRPr="0068448D">
        <w:rPr>
          <w:sz w:val="28"/>
        </w:rPr>
        <w:t xml:space="preserve"> </w:t>
      </w:r>
      <w:r w:rsidRPr="0068448D">
        <w:rPr>
          <w:sz w:val="28"/>
        </w:rPr>
        <w:t>are of your area and there are many groups of</w:t>
      </w:r>
      <w:r w:rsidRPr="0068448D">
        <w:rPr>
          <w:sz w:val="28"/>
        </w:rPr>
        <w:t xml:space="preserve"> </w:t>
      </w:r>
      <w:r w:rsidRPr="0068448D">
        <w:rPr>
          <w:sz w:val="28"/>
        </w:rPr>
        <w:t>passionate, hard-working volunteers who help</w:t>
      </w:r>
      <w:r w:rsidRPr="0068448D">
        <w:rPr>
          <w:sz w:val="28"/>
        </w:rPr>
        <w:t xml:space="preserve"> </w:t>
      </w:r>
      <w:r w:rsidRPr="0068448D">
        <w:rPr>
          <w:sz w:val="28"/>
        </w:rPr>
        <w:t>preserve and</w:t>
      </w:r>
      <w:r w:rsidRPr="0068448D">
        <w:rPr>
          <w:sz w:val="28"/>
        </w:rPr>
        <w:t xml:space="preserve"> explain your arts, culture and </w:t>
      </w:r>
      <w:r w:rsidRPr="0068448D">
        <w:rPr>
          <w:sz w:val="28"/>
        </w:rPr>
        <w:t>heritage.</w:t>
      </w:r>
      <w:r w:rsidR="0068448D">
        <w:rPr>
          <w:sz w:val="28"/>
        </w:rPr>
        <w:br/>
      </w:r>
    </w:p>
    <w:p w:rsidR="00736B13" w:rsidRPr="0068448D" w:rsidRDefault="00736B13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lastRenderedPageBreak/>
        <w:t>The council, creative businesses, regional and</w:t>
      </w:r>
      <w:r w:rsidRPr="0068448D">
        <w:rPr>
          <w:sz w:val="28"/>
        </w:rPr>
        <w:t xml:space="preserve"> </w:t>
      </w:r>
      <w:r w:rsidRPr="0068448D">
        <w:rPr>
          <w:sz w:val="28"/>
        </w:rPr>
        <w:t>national partners, educational institutions, and</w:t>
      </w:r>
      <w:r w:rsidRPr="0068448D">
        <w:rPr>
          <w:sz w:val="28"/>
        </w:rPr>
        <w:t xml:space="preserve"> </w:t>
      </w:r>
      <w:r w:rsidRPr="0068448D">
        <w:rPr>
          <w:sz w:val="28"/>
        </w:rPr>
        <w:t>other stakeholders are keen to see a thriving</w:t>
      </w:r>
      <w:r w:rsidRPr="0068448D">
        <w:rPr>
          <w:sz w:val="28"/>
        </w:rPr>
        <w:t xml:space="preserve"> </w:t>
      </w:r>
      <w:r w:rsidRPr="0068448D">
        <w:rPr>
          <w:sz w:val="28"/>
        </w:rPr>
        <w:t>culture in Neath Port Talbot and are committed to</w:t>
      </w:r>
      <w:r w:rsidRPr="0068448D">
        <w:rPr>
          <w:sz w:val="28"/>
        </w:rPr>
        <w:t xml:space="preserve"> </w:t>
      </w:r>
      <w:r w:rsidRPr="0068448D">
        <w:rPr>
          <w:sz w:val="28"/>
        </w:rPr>
        <w:t>supporting the cultural strategy</w:t>
      </w:r>
      <w:r w:rsidR="00A82FA3">
        <w:rPr>
          <w:sz w:val="28"/>
        </w:rPr>
        <w:t>.</w:t>
      </w:r>
      <w:bookmarkStart w:id="0" w:name="_GoBack"/>
      <w:bookmarkEnd w:id="0"/>
      <w:r w:rsidR="0068448D">
        <w:rPr>
          <w:sz w:val="28"/>
        </w:rPr>
        <w:br/>
      </w:r>
    </w:p>
    <w:p w:rsidR="00736B13" w:rsidRPr="0068448D" w:rsidRDefault="00736B13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You have a long history of producing outstanding</w:t>
      </w:r>
      <w:r w:rsidRPr="0068448D">
        <w:rPr>
          <w:sz w:val="28"/>
        </w:rPr>
        <w:t xml:space="preserve"> </w:t>
      </w:r>
      <w:r w:rsidRPr="0068448D">
        <w:rPr>
          <w:sz w:val="28"/>
        </w:rPr>
        <w:t>talent in the performing arts and sport and your</w:t>
      </w:r>
      <w:r w:rsidRPr="0068448D">
        <w:rPr>
          <w:sz w:val="28"/>
        </w:rPr>
        <w:t xml:space="preserve"> </w:t>
      </w:r>
      <w:r w:rsidRPr="0068448D">
        <w:rPr>
          <w:sz w:val="28"/>
        </w:rPr>
        <w:t>three main theatres and many sports pitches and</w:t>
      </w:r>
      <w:r w:rsidRPr="0068448D">
        <w:rPr>
          <w:sz w:val="28"/>
        </w:rPr>
        <w:t xml:space="preserve"> </w:t>
      </w:r>
      <w:r w:rsidRPr="0068448D">
        <w:rPr>
          <w:sz w:val="28"/>
        </w:rPr>
        <w:t>other community venues provide opportunities</w:t>
      </w:r>
      <w:r w:rsidRPr="0068448D">
        <w:rPr>
          <w:sz w:val="28"/>
        </w:rPr>
        <w:t xml:space="preserve"> </w:t>
      </w:r>
      <w:r w:rsidRPr="0068448D">
        <w:rPr>
          <w:sz w:val="28"/>
        </w:rPr>
        <w:t>to nurture future talent.</w:t>
      </w:r>
      <w:r w:rsidR="0068448D">
        <w:rPr>
          <w:sz w:val="28"/>
        </w:rPr>
        <w:br/>
      </w:r>
    </w:p>
    <w:p w:rsidR="00736B13" w:rsidRPr="0068448D" w:rsidRDefault="00736B13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Neath Town Centre has a growing creative</w:t>
      </w:r>
      <w:r w:rsidRPr="0068448D">
        <w:rPr>
          <w:sz w:val="28"/>
        </w:rPr>
        <w:t xml:space="preserve"> </w:t>
      </w:r>
      <w:r w:rsidRPr="0068448D">
        <w:rPr>
          <w:sz w:val="28"/>
        </w:rPr>
        <w:t>quarter with independent galleries and studios.</w:t>
      </w:r>
      <w:r w:rsidR="0068448D">
        <w:rPr>
          <w:sz w:val="28"/>
        </w:rPr>
        <w:br/>
      </w:r>
    </w:p>
    <w:p w:rsidR="00736B13" w:rsidRDefault="00736B13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Neath Port Talbot is blessed with great natural</w:t>
      </w:r>
      <w:r w:rsidRPr="0068448D">
        <w:rPr>
          <w:sz w:val="28"/>
        </w:rPr>
        <w:t xml:space="preserve"> </w:t>
      </w:r>
      <w:r w:rsidRPr="0068448D">
        <w:rPr>
          <w:sz w:val="28"/>
        </w:rPr>
        <w:t>assets for residents and visitors – you can walk</w:t>
      </w:r>
      <w:r w:rsidRPr="0068448D">
        <w:rPr>
          <w:sz w:val="28"/>
        </w:rPr>
        <w:t xml:space="preserve"> </w:t>
      </w:r>
      <w:r w:rsidRPr="0068448D">
        <w:rPr>
          <w:sz w:val="28"/>
        </w:rPr>
        <w:t>the hills, mountain bike in the forests and swim in</w:t>
      </w:r>
      <w:r w:rsidRPr="0068448D">
        <w:rPr>
          <w:sz w:val="28"/>
        </w:rPr>
        <w:t xml:space="preserve"> </w:t>
      </w:r>
      <w:r w:rsidRPr="0068448D">
        <w:rPr>
          <w:sz w:val="28"/>
        </w:rPr>
        <w:t>the sea.</w:t>
      </w:r>
    </w:p>
    <w:p w:rsidR="0068448D" w:rsidRPr="0068448D" w:rsidRDefault="0068448D" w:rsidP="0068448D">
      <w:pPr>
        <w:pStyle w:val="ListParagraph"/>
        <w:ind w:left="567"/>
        <w:rPr>
          <w:sz w:val="28"/>
        </w:rPr>
      </w:pPr>
    </w:p>
    <w:p w:rsidR="00736B13" w:rsidRPr="0068448D" w:rsidRDefault="00736B13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You are well connected with motorway and</w:t>
      </w:r>
      <w:r w:rsidRPr="0068448D">
        <w:rPr>
          <w:sz w:val="28"/>
        </w:rPr>
        <w:t xml:space="preserve"> </w:t>
      </w:r>
      <w:r w:rsidRPr="0068448D">
        <w:rPr>
          <w:sz w:val="28"/>
        </w:rPr>
        <w:t>mainline rail links and nearby Cardiﬀ airport</w:t>
      </w:r>
      <w:r w:rsidRPr="0068448D">
        <w:rPr>
          <w:sz w:val="28"/>
        </w:rPr>
        <w:t xml:space="preserve"> </w:t>
      </w:r>
      <w:r w:rsidRPr="0068448D">
        <w:rPr>
          <w:sz w:val="28"/>
        </w:rPr>
        <w:t>serving over 30 destinations directly</w:t>
      </w:r>
    </w:p>
    <w:p w:rsidR="00736B13" w:rsidRPr="0068448D" w:rsidRDefault="00736B13" w:rsidP="00736B13">
      <w:pPr>
        <w:rPr>
          <w:sz w:val="28"/>
        </w:rPr>
      </w:pPr>
    </w:p>
    <w:p w:rsidR="00736B13" w:rsidRPr="0068448D" w:rsidRDefault="00736B13" w:rsidP="00736B13">
      <w:pPr>
        <w:rPr>
          <w:sz w:val="28"/>
        </w:rPr>
      </w:pPr>
    </w:p>
    <w:p w:rsidR="00736B13" w:rsidRPr="0090039D" w:rsidRDefault="00055D3C" w:rsidP="0090039D">
      <w:pPr>
        <w:pStyle w:val="Heading2"/>
        <w:rPr>
          <w:rFonts w:ascii="Arial" w:hAnsi="Arial" w:cs="Arial"/>
          <w:sz w:val="36"/>
        </w:rPr>
      </w:pPr>
      <w:r w:rsidRPr="0090039D">
        <w:rPr>
          <w:rFonts w:ascii="Arial" w:hAnsi="Arial" w:cs="Arial"/>
          <w:sz w:val="36"/>
        </w:rPr>
        <w:t>What Are We Looking At?</w:t>
      </w:r>
    </w:p>
    <w:p w:rsidR="00736B13" w:rsidRPr="0068448D" w:rsidRDefault="00736B13" w:rsidP="00736B13">
      <w:pPr>
        <w:rPr>
          <w:sz w:val="28"/>
        </w:rPr>
      </w:pPr>
    </w:p>
    <w:p w:rsidR="00736B13" w:rsidRPr="0068448D" w:rsidRDefault="00736B13" w:rsidP="00736B13">
      <w:pPr>
        <w:rPr>
          <w:sz w:val="28"/>
        </w:rPr>
      </w:pPr>
      <w:r w:rsidRPr="0068448D">
        <w:rPr>
          <w:sz w:val="28"/>
        </w:rPr>
        <w:t>The Neath Port Talbot cultural strategy will cover</w:t>
      </w:r>
      <w:r w:rsidRPr="0068448D">
        <w:rPr>
          <w:sz w:val="28"/>
        </w:rPr>
        <w:t xml:space="preserve"> </w:t>
      </w:r>
      <w:r w:rsidRPr="0068448D">
        <w:rPr>
          <w:sz w:val="28"/>
        </w:rPr>
        <w:t>many aspects of culture including heritage, sport,</w:t>
      </w:r>
      <w:r w:rsidRPr="0068448D">
        <w:rPr>
          <w:sz w:val="28"/>
        </w:rPr>
        <w:t xml:space="preserve"> </w:t>
      </w:r>
      <w:r w:rsidRPr="0068448D">
        <w:rPr>
          <w:sz w:val="28"/>
        </w:rPr>
        <w:t>and arts for both local residents and visitors.</w:t>
      </w:r>
    </w:p>
    <w:p w:rsidR="00736B13" w:rsidRPr="0068448D" w:rsidRDefault="00736B13" w:rsidP="00736B13">
      <w:pPr>
        <w:rPr>
          <w:sz w:val="28"/>
        </w:rPr>
      </w:pPr>
    </w:p>
    <w:p w:rsidR="00736B13" w:rsidRPr="0068448D" w:rsidRDefault="00736B13" w:rsidP="00736B13">
      <w:pPr>
        <w:rPr>
          <w:sz w:val="28"/>
        </w:rPr>
      </w:pPr>
    </w:p>
    <w:p w:rsidR="00736B13" w:rsidRPr="0090039D" w:rsidRDefault="00055D3C" w:rsidP="0090039D">
      <w:pPr>
        <w:pStyle w:val="Heading2"/>
        <w:rPr>
          <w:rFonts w:ascii="Arial" w:hAnsi="Arial" w:cs="Arial"/>
          <w:sz w:val="36"/>
        </w:rPr>
      </w:pPr>
      <w:r w:rsidRPr="0090039D">
        <w:rPr>
          <w:rFonts w:ascii="Arial" w:hAnsi="Arial" w:cs="Arial"/>
          <w:sz w:val="36"/>
        </w:rPr>
        <w:t>How Are We Developing The Strategy?</w:t>
      </w:r>
    </w:p>
    <w:p w:rsidR="00736B13" w:rsidRPr="0068448D" w:rsidRDefault="00736B13" w:rsidP="00736B13">
      <w:pPr>
        <w:rPr>
          <w:sz w:val="28"/>
        </w:rPr>
      </w:pPr>
    </w:p>
    <w:p w:rsidR="00736B13" w:rsidRPr="0068448D" w:rsidRDefault="00055D3C" w:rsidP="0068448D">
      <w:pPr>
        <w:pStyle w:val="Heading3"/>
        <w:rPr>
          <w:rFonts w:ascii="Arial" w:hAnsi="Arial" w:cs="Arial"/>
          <w:sz w:val="28"/>
        </w:rPr>
      </w:pPr>
      <w:r w:rsidRPr="0068448D">
        <w:rPr>
          <w:rFonts w:ascii="Arial" w:hAnsi="Arial" w:cs="Arial"/>
          <w:sz w:val="28"/>
        </w:rPr>
        <w:t>Phase 1</w:t>
      </w:r>
    </w:p>
    <w:p w:rsidR="00736B13" w:rsidRPr="0068448D" w:rsidRDefault="00736B13" w:rsidP="00736B13">
      <w:pPr>
        <w:rPr>
          <w:sz w:val="28"/>
        </w:rPr>
      </w:pPr>
    </w:p>
    <w:p w:rsidR="00736B13" w:rsidRPr="0068448D" w:rsidRDefault="00736B13" w:rsidP="00736B13">
      <w:pPr>
        <w:rPr>
          <w:sz w:val="28"/>
        </w:rPr>
      </w:pPr>
      <w:r w:rsidRPr="0068448D">
        <w:rPr>
          <w:sz w:val="28"/>
        </w:rPr>
        <w:t>September – October 2022</w:t>
      </w:r>
    </w:p>
    <w:p w:rsidR="00055D3C" w:rsidRPr="0068448D" w:rsidRDefault="00055D3C" w:rsidP="00736B13">
      <w:pPr>
        <w:rPr>
          <w:sz w:val="28"/>
        </w:rPr>
      </w:pPr>
    </w:p>
    <w:p w:rsidR="00736B13" w:rsidRPr="0068448D" w:rsidRDefault="00736B13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Strategy commissioned</w:t>
      </w:r>
      <w:r w:rsidRPr="0068448D">
        <w:rPr>
          <w:sz w:val="28"/>
        </w:rPr>
        <w:t xml:space="preserve"> </w:t>
      </w:r>
      <w:r w:rsidRPr="0068448D">
        <w:rPr>
          <w:sz w:val="28"/>
        </w:rPr>
        <w:t>from Counterculture by NPT</w:t>
      </w:r>
      <w:r w:rsidRPr="0068448D">
        <w:rPr>
          <w:sz w:val="28"/>
        </w:rPr>
        <w:t xml:space="preserve"> </w:t>
      </w:r>
      <w:r w:rsidRPr="0068448D">
        <w:rPr>
          <w:sz w:val="28"/>
        </w:rPr>
        <w:t>Council.</w:t>
      </w:r>
      <w:r w:rsidR="0068448D">
        <w:rPr>
          <w:sz w:val="28"/>
        </w:rPr>
        <w:br/>
      </w:r>
    </w:p>
    <w:p w:rsidR="00736B13" w:rsidRPr="0068448D" w:rsidRDefault="00736B13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We read and reviewed all the</w:t>
      </w:r>
      <w:r w:rsidRPr="0068448D">
        <w:rPr>
          <w:sz w:val="28"/>
        </w:rPr>
        <w:t xml:space="preserve"> </w:t>
      </w:r>
      <w:r w:rsidRPr="0068448D">
        <w:rPr>
          <w:sz w:val="28"/>
        </w:rPr>
        <w:t>relevant data and literature,</w:t>
      </w:r>
      <w:r w:rsidR="0068448D">
        <w:rPr>
          <w:sz w:val="28"/>
        </w:rPr>
        <w:t xml:space="preserve"> </w:t>
      </w:r>
      <w:r w:rsidRPr="0068448D">
        <w:rPr>
          <w:sz w:val="28"/>
        </w:rPr>
        <w:t>including published and</w:t>
      </w:r>
      <w:r w:rsidRPr="0068448D">
        <w:rPr>
          <w:sz w:val="28"/>
        </w:rPr>
        <w:t xml:space="preserve"> </w:t>
      </w:r>
      <w:r w:rsidRPr="0068448D">
        <w:rPr>
          <w:sz w:val="28"/>
        </w:rPr>
        <w:t>unpublished policies, plans,</w:t>
      </w:r>
      <w:r w:rsidRPr="0068448D">
        <w:rPr>
          <w:sz w:val="28"/>
        </w:rPr>
        <w:t xml:space="preserve"> </w:t>
      </w:r>
      <w:r w:rsidRPr="0068448D">
        <w:rPr>
          <w:sz w:val="28"/>
        </w:rPr>
        <w:t>proposals, frameworks,</w:t>
      </w:r>
      <w:r w:rsidRPr="0068448D">
        <w:rPr>
          <w:sz w:val="28"/>
        </w:rPr>
        <w:t xml:space="preserve"> </w:t>
      </w:r>
      <w:r w:rsidRPr="0068448D">
        <w:rPr>
          <w:sz w:val="28"/>
        </w:rPr>
        <w:t>strategies, research and</w:t>
      </w:r>
      <w:r w:rsidRPr="0068448D">
        <w:rPr>
          <w:sz w:val="28"/>
        </w:rPr>
        <w:t xml:space="preserve"> </w:t>
      </w:r>
      <w:r w:rsidRPr="0068448D">
        <w:rPr>
          <w:sz w:val="28"/>
        </w:rPr>
        <w:t>data from the Council, Welsh</w:t>
      </w:r>
      <w:r w:rsidRPr="0068448D">
        <w:rPr>
          <w:sz w:val="28"/>
        </w:rPr>
        <w:t xml:space="preserve"> </w:t>
      </w:r>
      <w:r w:rsidRPr="0068448D">
        <w:rPr>
          <w:sz w:val="28"/>
        </w:rPr>
        <w:t>Government, Arts Council,</w:t>
      </w:r>
      <w:r w:rsidRPr="0068448D">
        <w:rPr>
          <w:sz w:val="28"/>
        </w:rPr>
        <w:t xml:space="preserve"> </w:t>
      </w:r>
      <w:r w:rsidRPr="0068448D">
        <w:rPr>
          <w:sz w:val="28"/>
        </w:rPr>
        <w:t>Sport Wales, National Lottery</w:t>
      </w:r>
      <w:r w:rsidR="0068448D">
        <w:rPr>
          <w:sz w:val="28"/>
        </w:rPr>
        <w:t xml:space="preserve"> </w:t>
      </w:r>
      <w:r w:rsidRPr="0068448D">
        <w:rPr>
          <w:sz w:val="28"/>
        </w:rPr>
        <w:t xml:space="preserve">Heritage Fund and </w:t>
      </w:r>
      <w:r w:rsidRPr="0068448D">
        <w:rPr>
          <w:sz w:val="28"/>
        </w:rPr>
        <w:lastRenderedPageBreak/>
        <w:t>others.</w:t>
      </w:r>
      <w:r w:rsidR="0068448D">
        <w:rPr>
          <w:sz w:val="28"/>
        </w:rPr>
        <w:br/>
      </w:r>
    </w:p>
    <w:p w:rsidR="00736B13" w:rsidRPr="0068448D" w:rsidRDefault="00736B13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Mapping research to identify,</w:t>
      </w:r>
      <w:r w:rsidRPr="0068448D">
        <w:rPr>
          <w:sz w:val="28"/>
        </w:rPr>
        <w:t xml:space="preserve"> </w:t>
      </w:r>
      <w:r w:rsidRPr="0068448D">
        <w:rPr>
          <w:sz w:val="28"/>
        </w:rPr>
        <w:t>map, classify and evaluate</w:t>
      </w:r>
      <w:r w:rsidRPr="0068448D">
        <w:rPr>
          <w:sz w:val="28"/>
        </w:rPr>
        <w:t xml:space="preserve"> </w:t>
      </w:r>
      <w:r w:rsidRPr="0068448D">
        <w:rPr>
          <w:sz w:val="28"/>
        </w:rPr>
        <w:t>Neath Port Talbot’s creative,</w:t>
      </w:r>
      <w:r w:rsidRPr="0068448D">
        <w:rPr>
          <w:sz w:val="28"/>
        </w:rPr>
        <w:t xml:space="preserve"> </w:t>
      </w:r>
      <w:r w:rsidRPr="0068448D">
        <w:rPr>
          <w:sz w:val="28"/>
        </w:rPr>
        <w:t>cultural and heritage assets</w:t>
      </w:r>
      <w:r w:rsidRPr="0068448D">
        <w:rPr>
          <w:sz w:val="28"/>
        </w:rPr>
        <w:t xml:space="preserve"> </w:t>
      </w:r>
      <w:r w:rsidRPr="0068448D">
        <w:rPr>
          <w:sz w:val="28"/>
        </w:rPr>
        <w:t>and opportunities.</w:t>
      </w:r>
    </w:p>
    <w:p w:rsidR="00736B13" w:rsidRPr="0068448D" w:rsidRDefault="00736B13" w:rsidP="00736B13">
      <w:pPr>
        <w:rPr>
          <w:sz w:val="28"/>
        </w:rPr>
      </w:pPr>
    </w:p>
    <w:p w:rsidR="00736B13" w:rsidRPr="0068448D" w:rsidRDefault="00055D3C" w:rsidP="0068448D">
      <w:pPr>
        <w:pStyle w:val="Heading3"/>
        <w:rPr>
          <w:rFonts w:ascii="Arial" w:hAnsi="Arial" w:cs="Arial"/>
          <w:sz w:val="28"/>
        </w:rPr>
      </w:pPr>
      <w:r w:rsidRPr="0068448D">
        <w:rPr>
          <w:rFonts w:ascii="Arial" w:hAnsi="Arial" w:cs="Arial"/>
          <w:sz w:val="28"/>
        </w:rPr>
        <w:t>Phase 2</w:t>
      </w:r>
    </w:p>
    <w:p w:rsidR="00736B13" w:rsidRPr="0068448D" w:rsidRDefault="00736B13" w:rsidP="00736B13">
      <w:pPr>
        <w:rPr>
          <w:sz w:val="28"/>
        </w:rPr>
      </w:pPr>
    </w:p>
    <w:p w:rsidR="00736B13" w:rsidRPr="0068448D" w:rsidRDefault="00736B13" w:rsidP="00736B13">
      <w:pPr>
        <w:rPr>
          <w:sz w:val="28"/>
        </w:rPr>
      </w:pPr>
      <w:r w:rsidRPr="0068448D">
        <w:rPr>
          <w:sz w:val="28"/>
        </w:rPr>
        <w:t>November – December 2022</w:t>
      </w:r>
    </w:p>
    <w:p w:rsidR="00736B13" w:rsidRPr="0068448D" w:rsidRDefault="00736B13" w:rsidP="00736B13">
      <w:pPr>
        <w:rPr>
          <w:sz w:val="28"/>
        </w:rPr>
      </w:pPr>
    </w:p>
    <w:p w:rsidR="00736B13" w:rsidRPr="0068448D" w:rsidRDefault="00736B13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Stakeholder engagement</w:t>
      </w:r>
      <w:r w:rsidRPr="0068448D">
        <w:rPr>
          <w:sz w:val="28"/>
        </w:rPr>
        <w:t xml:space="preserve"> </w:t>
      </w:r>
      <w:r w:rsidRPr="0068448D">
        <w:rPr>
          <w:sz w:val="28"/>
        </w:rPr>
        <w:t>and consultation. We have</w:t>
      </w:r>
      <w:r w:rsidRPr="0068448D">
        <w:rPr>
          <w:sz w:val="28"/>
        </w:rPr>
        <w:t xml:space="preserve"> </w:t>
      </w:r>
      <w:r w:rsidRPr="0068448D">
        <w:rPr>
          <w:sz w:val="28"/>
        </w:rPr>
        <w:t xml:space="preserve">talked to over </w:t>
      </w:r>
      <w:r w:rsidRPr="0068448D">
        <w:rPr>
          <w:sz w:val="28"/>
        </w:rPr>
        <w:t>fifty</w:t>
      </w:r>
      <w:r w:rsidRPr="0068448D">
        <w:rPr>
          <w:sz w:val="28"/>
        </w:rPr>
        <w:t xml:space="preserve"> people and</w:t>
      </w:r>
      <w:r w:rsidRPr="0068448D">
        <w:rPr>
          <w:sz w:val="28"/>
        </w:rPr>
        <w:t xml:space="preserve"> </w:t>
      </w:r>
      <w:r w:rsidRPr="0068448D">
        <w:rPr>
          <w:sz w:val="28"/>
        </w:rPr>
        <w:t>groups including councillors,</w:t>
      </w:r>
      <w:r w:rsidRPr="0068448D">
        <w:rPr>
          <w:sz w:val="28"/>
        </w:rPr>
        <w:t xml:space="preserve"> </w:t>
      </w:r>
      <w:r w:rsidRPr="0068448D">
        <w:rPr>
          <w:sz w:val="28"/>
        </w:rPr>
        <w:t>artists, theatre managers,</w:t>
      </w:r>
      <w:r w:rsidRPr="0068448D">
        <w:rPr>
          <w:sz w:val="28"/>
        </w:rPr>
        <w:t xml:space="preserve"> </w:t>
      </w:r>
      <w:r w:rsidRPr="0068448D">
        <w:rPr>
          <w:sz w:val="28"/>
        </w:rPr>
        <w:t>people who work in partner</w:t>
      </w:r>
      <w:r w:rsidRPr="0068448D">
        <w:rPr>
          <w:sz w:val="28"/>
        </w:rPr>
        <w:t xml:space="preserve"> </w:t>
      </w:r>
      <w:r w:rsidRPr="0068448D">
        <w:rPr>
          <w:sz w:val="28"/>
        </w:rPr>
        <w:t>organisations (e.g., National</w:t>
      </w:r>
      <w:r w:rsidRPr="0068448D">
        <w:rPr>
          <w:sz w:val="28"/>
        </w:rPr>
        <w:t xml:space="preserve"> </w:t>
      </w:r>
      <w:r w:rsidRPr="0068448D">
        <w:rPr>
          <w:sz w:val="28"/>
        </w:rPr>
        <w:t>Trust, Natural Resources</w:t>
      </w:r>
      <w:r w:rsidRPr="0068448D">
        <w:rPr>
          <w:sz w:val="28"/>
        </w:rPr>
        <w:t xml:space="preserve"> </w:t>
      </w:r>
      <w:r w:rsidRPr="0068448D">
        <w:rPr>
          <w:sz w:val="28"/>
        </w:rPr>
        <w:t>Wales), and local volunteers.</w:t>
      </w:r>
      <w:r w:rsidR="0068448D">
        <w:rPr>
          <w:sz w:val="28"/>
        </w:rPr>
        <w:br/>
      </w:r>
    </w:p>
    <w:p w:rsidR="00736B13" w:rsidRPr="0068448D" w:rsidRDefault="00736B13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These people have helped</w:t>
      </w:r>
      <w:r w:rsidRPr="0068448D">
        <w:rPr>
          <w:sz w:val="28"/>
        </w:rPr>
        <w:t xml:space="preserve"> </w:t>
      </w:r>
      <w:r w:rsidRPr="0068448D">
        <w:rPr>
          <w:sz w:val="28"/>
        </w:rPr>
        <w:t>us to understand the big</w:t>
      </w:r>
      <w:r w:rsidRPr="0068448D">
        <w:rPr>
          <w:sz w:val="28"/>
        </w:rPr>
        <w:t xml:space="preserve"> </w:t>
      </w:r>
      <w:r w:rsidRPr="0068448D">
        <w:rPr>
          <w:sz w:val="28"/>
        </w:rPr>
        <w:t>issues and the questions</w:t>
      </w:r>
      <w:r w:rsidRPr="0068448D">
        <w:rPr>
          <w:sz w:val="28"/>
        </w:rPr>
        <w:t xml:space="preserve"> </w:t>
      </w:r>
      <w:r w:rsidRPr="0068448D">
        <w:rPr>
          <w:sz w:val="28"/>
        </w:rPr>
        <w:t>we need to ask in Phase 3…</w:t>
      </w:r>
    </w:p>
    <w:p w:rsidR="00736B13" w:rsidRPr="0068448D" w:rsidRDefault="00736B13" w:rsidP="00736B13">
      <w:pPr>
        <w:rPr>
          <w:sz w:val="28"/>
        </w:rPr>
      </w:pPr>
    </w:p>
    <w:p w:rsidR="00736B13" w:rsidRPr="0068448D" w:rsidRDefault="00055D3C" w:rsidP="0068448D">
      <w:pPr>
        <w:pStyle w:val="Heading3"/>
        <w:rPr>
          <w:rFonts w:ascii="Arial" w:hAnsi="Arial" w:cs="Arial"/>
          <w:sz w:val="28"/>
        </w:rPr>
      </w:pPr>
      <w:r w:rsidRPr="0068448D">
        <w:rPr>
          <w:rFonts w:ascii="Arial" w:hAnsi="Arial" w:cs="Arial"/>
          <w:sz w:val="28"/>
        </w:rPr>
        <w:t>Phase 3</w:t>
      </w:r>
    </w:p>
    <w:p w:rsidR="00736B13" w:rsidRPr="0068448D" w:rsidRDefault="00736B13" w:rsidP="00736B13">
      <w:pPr>
        <w:rPr>
          <w:sz w:val="28"/>
        </w:rPr>
      </w:pPr>
    </w:p>
    <w:p w:rsidR="00736B13" w:rsidRPr="0068448D" w:rsidRDefault="00736B13" w:rsidP="00736B13">
      <w:pPr>
        <w:rPr>
          <w:sz w:val="28"/>
        </w:rPr>
      </w:pPr>
      <w:r w:rsidRPr="0068448D">
        <w:rPr>
          <w:sz w:val="28"/>
        </w:rPr>
        <w:t>February 2023</w:t>
      </w:r>
    </w:p>
    <w:p w:rsidR="00736B13" w:rsidRPr="0068448D" w:rsidRDefault="00736B13" w:rsidP="00736B13">
      <w:pPr>
        <w:rPr>
          <w:sz w:val="28"/>
        </w:rPr>
      </w:pPr>
    </w:p>
    <w:p w:rsidR="00736B13" w:rsidRPr="0068448D" w:rsidRDefault="00736B13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Public consultation.</w:t>
      </w:r>
      <w:r w:rsidRPr="0068448D">
        <w:rPr>
          <w:sz w:val="28"/>
        </w:rPr>
        <w:t xml:space="preserve"> </w:t>
      </w:r>
      <w:r w:rsidRPr="0068448D">
        <w:rPr>
          <w:sz w:val="28"/>
        </w:rPr>
        <w:br/>
      </w:r>
      <w:r w:rsidRPr="0068448D">
        <w:rPr>
          <w:sz w:val="28"/>
        </w:rPr>
        <w:t>Opportunities for anybody</w:t>
      </w:r>
      <w:r w:rsidRPr="0068448D">
        <w:rPr>
          <w:sz w:val="28"/>
        </w:rPr>
        <w:t xml:space="preserve"> </w:t>
      </w:r>
      <w:r w:rsidRPr="0068448D">
        <w:rPr>
          <w:sz w:val="28"/>
        </w:rPr>
        <w:t>to comment on our initial</w:t>
      </w:r>
      <w:r w:rsidRPr="0068448D">
        <w:rPr>
          <w:sz w:val="28"/>
        </w:rPr>
        <w:t xml:space="preserve"> </w:t>
      </w:r>
      <w:r w:rsidRPr="0068448D">
        <w:rPr>
          <w:sz w:val="28"/>
        </w:rPr>
        <w:t>ideas online and through a</w:t>
      </w:r>
      <w:r w:rsidRPr="0068448D">
        <w:rPr>
          <w:sz w:val="28"/>
        </w:rPr>
        <w:t xml:space="preserve"> </w:t>
      </w:r>
      <w:r w:rsidRPr="0068448D">
        <w:rPr>
          <w:sz w:val="28"/>
        </w:rPr>
        <w:t>series of events across the</w:t>
      </w:r>
      <w:r w:rsidRPr="0068448D">
        <w:rPr>
          <w:sz w:val="28"/>
        </w:rPr>
        <w:t xml:space="preserve"> </w:t>
      </w:r>
      <w:r w:rsidRPr="0068448D">
        <w:rPr>
          <w:sz w:val="28"/>
        </w:rPr>
        <w:t>borough. All the feedback we</w:t>
      </w:r>
      <w:r w:rsidRPr="0068448D">
        <w:rPr>
          <w:sz w:val="28"/>
        </w:rPr>
        <w:t xml:space="preserve"> </w:t>
      </w:r>
      <w:r w:rsidRPr="0068448D">
        <w:rPr>
          <w:sz w:val="28"/>
        </w:rPr>
        <w:t>receive will help us to deliver</w:t>
      </w:r>
      <w:r w:rsidRPr="0068448D">
        <w:rPr>
          <w:sz w:val="28"/>
        </w:rPr>
        <w:t xml:space="preserve"> </w:t>
      </w:r>
      <w:r w:rsidRPr="0068448D">
        <w:rPr>
          <w:sz w:val="28"/>
        </w:rPr>
        <w:t xml:space="preserve">the </w:t>
      </w:r>
      <w:r w:rsidRPr="0068448D">
        <w:rPr>
          <w:sz w:val="28"/>
        </w:rPr>
        <w:t>final</w:t>
      </w:r>
      <w:r w:rsidRPr="0068448D">
        <w:rPr>
          <w:sz w:val="28"/>
        </w:rPr>
        <w:t xml:space="preserve"> phase…</w:t>
      </w:r>
    </w:p>
    <w:p w:rsidR="00736B13" w:rsidRPr="0068448D" w:rsidRDefault="00736B13" w:rsidP="00736B13">
      <w:pPr>
        <w:rPr>
          <w:sz w:val="28"/>
        </w:rPr>
      </w:pPr>
    </w:p>
    <w:p w:rsidR="00736B13" w:rsidRPr="0068448D" w:rsidRDefault="00055D3C" w:rsidP="0068448D">
      <w:pPr>
        <w:pStyle w:val="Heading3"/>
        <w:rPr>
          <w:rFonts w:ascii="Arial" w:hAnsi="Arial" w:cs="Arial"/>
          <w:sz w:val="28"/>
        </w:rPr>
      </w:pPr>
      <w:r w:rsidRPr="0068448D">
        <w:rPr>
          <w:rFonts w:ascii="Arial" w:hAnsi="Arial" w:cs="Arial"/>
          <w:sz w:val="28"/>
        </w:rPr>
        <w:t>Phase 4</w:t>
      </w:r>
    </w:p>
    <w:p w:rsidR="00736B13" w:rsidRPr="0068448D" w:rsidRDefault="00736B13" w:rsidP="00736B13">
      <w:pPr>
        <w:rPr>
          <w:sz w:val="28"/>
        </w:rPr>
      </w:pPr>
    </w:p>
    <w:p w:rsidR="00736B13" w:rsidRPr="0068448D" w:rsidRDefault="00736B13" w:rsidP="00736B13">
      <w:pPr>
        <w:rPr>
          <w:sz w:val="28"/>
        </w:rPr>
      </w:pPr>
      <w:r w:rsidRPr="0068448D">
        <w:rPr>
          <w:sz w:val="28"/>
        </w:rPr>
        <w:t>March – April 2023</w:t>
      </w:r>
    </w:p>
    <w:p w:rsidR="00736B13" w:rsidRPr="0068448D" w:rsidRDefault="00736B13" w:rsidP="00736B13">
      <w:pPr>
        <w:rPr>
          <w:sz w:val="28"/>
        </w:rPr>
      </w:pPr>
    </w:p>
    <w:p w:rsidR="00736B13" w:rsidRPr="0068448D" w:rsidRDefault="00736B13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 xml:space="preserve">Create the </w:t>
      </w:r>
      <w:r w:rsidRPr="0068448D">
        <w:rPr>
          <w:sz w:val="28"/>
        </w:rPr>
        <w:t>final</w:t>
      </w:r>
      <w:r w:rsidRPr="0068448D">
        <w:rPr>
          <w:sz w:val="28"/>
        </w:rPr>
        <w:t xml:space="preserve"> Cultural</w:t>
      </w:r>
      <w:r w:rsidRPr="0068448D">
        <w:rPr>
          <w:sz w:val="28"/>
        </w:rPr>
        <w:t xml:space="preserve"> </w:t>
      </w:r>
      <w:r w:rsidRPr="0068448D">
        <w:rPr>
          <w:sz w:val="28"/>
        </w:rPr>
        <w:t>Strategy document for</w:t>
      </w:r>
      <w:r w:rsidRPr="0068448D">
        <w:rPr>
          <w:sz w:val="28"/>
        </w:rPr>
        <w:t xml:space="preserve"> adoption by </w:t>
      </w:r>
      <w:r w:rsidRPr="0068448D">
        <w:rPr>
          <w:sz w:val="28"/>
        </w:rPr>
        <w:t>the Council.</w:t>
      </w:r>
    </w:p>
    <w:p w:rsidR="00736B13" w:rsidRPr="0068448D" w:rsidRDefault="00736B13" w:rsidP="00736B13">
      <w:pPr>
        <w:rPr>
          <w:sz w:val="28"/>
        </w:rPr>
      </w:pPr>
    </w:p>
    <w:p w:rsidR="00736B13" w:rsidRPr="0068448D" w:rsidRDefault="00736B13" w:rsidP="00736B13">
      <w:pPr>
        <w:rPr>
          <w:sz w:val="28"/>
        </w:rPr>
      </w:pPr>
    </w:p>
    <w:p w:rsidR="00055D3C" w:rsidRPr="0090039D" w:rsidRDefault="00055D3C" w:rsidP="0090039D">
      <w:pPr>
        <w:pStyle w:val="Heading2"/>
        <w:rPr>
          <w:rFonts w:ascii="Arial" w:hAnsi="Arial" w:cs="Arial"/>
          <w:sz w:val="36"/>
        </w:rPr>
      </w:pPr>
      <w:r w:rsidRPr="0090039D">
        <w:rPr>
          <w:rFonts w:ascii="Arial" w:hAnsi="Arial" w:cs="Arial"/>
          <w:sz w:val="36"/>
        </w:rPr>
        <w:t>Issues &amp; Challenges</w:t>
      </w:r>
    </w:p>
    <w:p w:rsidR="00055D3C" w:rsidRPr="0068448D" w:rsidRDefault="00055D3C" w:rsidP="00055D3C">
      <w:pPr>
        <w:rPr>
          <w:sz w:val="28"/>
        </w:rPr>
      </w:pPr>
    </w:p>
    <w:p w:rsidR="00055D3C" w:rsidRPr="0068448D" w:rsidRDefault="00055D3C" w:rsidP="0068448D">
      <w:pPr>
        <w:pStyle w:val="Heading3"/>
        <w:rPr>
          <w:rFonts w:ascii="Arial" w:hAnsi="Arial" w:cs="Arial"/>
          <w:sz w:val="28"/>
        </w:rPr>
      </w:pPr>
      <w:r w:rsidRPr="0068448D">
        <w:rPr>
          <w:rFonts w:ascii="Arial" w:hAnsi="Arial" w:cs="Arial"/>
          <w:sz w:val="28"/>
        </w:rPr>
        <w:t>Infrastructure</w:t>
      </w:r>
    </w:p>
    <w:p w:rsidR="00055D3C" w:rsidRPr="0068448D" w:rsidRDefault="00055D3C" w:rsidP="00055D3C">
      <w:pPr>
        <w:rPr>
          <w:sz w:val="28"/>
        </w:rPr>
      </w:pPr>
    </w:p>
    <w:p w:rsidR="00055D3C" w:rsidRPr="0068448D" w:rsidRDefault="00055D3C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Although transport to the borough is good,</w:t>
      </w:r>
      <w:r w:rsidRPr="0068448D">
        <w:rPr>
          <w:sz w:val="28"/>
        </w:rPr>
        <w:t xml:space="preserve"> </w:t>
      </w:r>
      <w:r w:rsidRPr="0068448D">
        <w:rPr>
          <w:sz w:val="28"/>
        </w:rPr>
        <w:t>transport (especially public transport) around</w:t>
      </w:r>
      <w:r w:rsidRPr="0068448D">
        <w:rPr>
          <w:sz w:val="28"/>
        </w:rPr>
        <w:t xml:space="preserve"> </w:t>
      </w:r>
      <w:r w:rsidRPr="0068448D">
        <w:rPr>
          <w:sz w:val="28"/>
        </w:rPr>
        <w:t xml:space="preserve">the borough is </w:t>
      </w:r>
      <w:r w:rsidRPr="0068448D">
        <w:rPr>
          <w:sz w:val="28"/>
        </w:rPr>
        <w:t>difficult</w:t>
      </w:r>
      <w:r w:rsidRPr="0068448D">
        <w:rPr>
          <w:sz w:val="28"/>
        </w:rPr>
        <w:t>, particularly in more rural</w:t>
      </w:r>
      <w:r w:rsidRPr="0068448D">
        <w:rPr>
          <w:sz w:val="28"/>
        </w:rPr>
        <w:t xml:space="preserve"> </w:t>
      </w:r>
      <w:r w:rsidRPr="0068448D">
        <w:rPr>
          <w:sz w:val="28"/>
        </w:rPr>
        <w:t>areas.</w:t>
      </w:r>
    </w:p>
    <w:p w:rsidR="00055D3C" w:rsidRPr="0068448D" w:rsidRDefault="00055D3C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There is little dedicated gallery space in the</w:t>
      </w:r>
      <w:r w:rsidRPr="0068448D">
        <w:rPr>
          <w:sz w:val="28"/>
        </w:rPr>
        <w:t xml:space="preserve"> </w:t>
      </w:r>
      <w:r w:rsidRPr="0068448D">
        <w:rPr>
          <w:sz w:val="28"/>
        </w:rPr>
        <w:t>borough.</w:t>
      </w:r>
    </w:p>
    <w:p w:rsidR="00055D3C" w:rsidRPr="0068448D" w:rsidRDefault="00055D3C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lastRenderedPageBreak/>
        <w:t>The collections from Cefn Coed and Neath</w:t>
      </w:r>
      <w:r w:rsidRPr="0068448D">
        <w:rPr>
          <w:sz w:val="28"/>
        </w:rPr>
        <w:t xml:space="preserve"> </w:t>
      </w:r>
      <w:r w:rsidRPr="0068448D">
        <w:rPr>
          <w:sz w:val="28"/>
        </w:rPr>
        <w:t>Museum are not currently accredited or on public</w:t>
      </w:r>
      <w:r w:rsidRPr="0068448D">
        <w:rPr>
          <w:sz w:val="28"/>
        </w:rPr>
        <w:t xml:space="preserve"> </w:t>
      </w:r>
      <w:r w:rsidRPr="0068448D">
        <w:rPr>
          <w:sz w:val="28"/>
        </w:rPr>
        <w:t>display.</w:t>
      </w:r>
    </w:p>
    <w:p w:rsidR="00055D3C" w:rsidRPr="0068448D" w:rsidRDefault="00055D3C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Cefn Coed is an underutilised asset that requires</w:t>
      </w:r>
      <w:r w:rsidRPr="0068448D">
        <w:rPr>
          <w:sz w:val="28"/>
        </w:rPr>
        <w:t xml:space="preserve"> </w:t>
      </w:r>
      <w:r w:rsidRPr="0068448D">
        <w:rPr>
          <w:sz w:val="28"/>
        </w:rPr>
        <w:t xml:space="preserve">a </w:t>
      </w:r>
      <w:r w:rsidRPr="0068448D">
        <w:rPr>
          <w:sz w:val="28"/>
        </w:rPr>
        <w:t>financially</w:t>
      </w:r>
      <w:r w:rsidRPr="0068448D">
        <w:rPr>
          <w:sz w:val="28"/>
        </w:rPr>
        <w:t xml:space="preserve"> sustainable solution.</w:t>
      </w:r>
    </w:p>
    <w:p w:rsidR="00055D3C" w:rsidRPr="0068448D" w:rsidRDefault="00055D3C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Some heritage sites have poor interpretation</w:t>
      </w:r>
      <w:r w:rsidRPr="0068448D">
        <w:rPr>
          <w:sz w:val="28"/>
        </w:rPr>
        <w:t xml:space="preserve"> </w:t>
      </w:r>
      <w:r w:rsidRPr="0068448D">
        <w:rPr>
          <w:sz w:val="28"/>
        </w:rPr>
        <w:t xml:space="preserve">and </w:t>
      </w:r>
      <w:r w:rsidRPr="0068448D">
        <w:rPr>
          <w:sz w:val="28"/>
        </w:rPr>
        <w:t>wayfinding</w:t>
      </w:r>
      <w:r w:rsidRPr="0068448D">
        <w:rPr>
          <w:sz w:val="28"/>
        </w:rPr>
        <w:t>.</w:t>
      </w:r>
    </w:p>
    <w:p w:rsidR="00736B13" w:rsidRPr="0068448D" w:rsidRDefault="00055D3C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There is a need for continued investment in green</w:t>
      </w:r>
      <w:r w:rsidRPr="0068448D">
        <w:rPr>
          <w:sz w:val="28"/>
        </w:rPr>
        <w:t xml:space="preserve"> </w:t>
      </w:r>
      <w:r w:rsidRPr="0068448D">
        <w:rPr>
          <w:sz w:val="28"/>
        </w:rPr>
        <w:t>technology to reduce carbon emissions in arts,</w:t>
      </w:r>
      <w:r w:rsidRPr="0068448D">
        <w:rPr>
          <w:sz w:val="28"/>
        </w:rPr>
        <w:t xml:space="preserve"> </w:t>
      </w:r>
      <w:r w:rsidRPr="0068448D">
        <w:rPr>
          <w:sz w:val="28"/>
        </w:rPr>
        <w:t>heritage and leisure facilities.</w:t>
      </w:r>
    </w:p>
    <w:p w:rsidR="00055D3C" w:rsidRPr="0068448D" w:rsidRDefault="00055D3C" w:rsidP="00055D3C">
      <w:pPr>
        <w:rPr>
          <w:sz w:val="28"/>
        </w:rPr>
      </w:pPr>
    </w:p>
    <w:p w:rsidR="00055D3C" w:rsidRPr="0068448D" w:rsidRDefault="00055D3C" w:rsidP="0068448D">
      <w:pPr>
        <w:pStyle w:val="Heading3"/>
        <w:rPr>
          <w:rFonts w:ascii="Arial" w:hAnsi="Arial" w:cs="Arial"/>
          <w:sz w:val="28"/>
        </w:rPr>
      </w:pPr>
      <w:r w:rsidRPr="0068448D">
        <w:rPr>
          <w:rFonts w:ascii="Arial" w:hAnsi="Arial" w:cs="Arial"/>
          <w:sz w:val="28"/>
        </w:rPr>
        <w:t>Communities</w:t>
      </w:r>
    </w:p>
    <w:p w:rsidR="00A557A9" w:rsidRPr="0068448D" w:rsidRDefault="00A557A9" w:rsidP="00055D3C">
      <w:pPr>
        <w:rPr>
          <w:sz w:val="28"/>
        </w:rPr>
      </w:pPr>
    </w:p>
    <w:p w:rsidR="00055D3C" w:rsidRPr="0068448D" w:rsidRDefault="00055D3C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 xml:space="preserve">There are </w:t>
      </w:r>
      <w:r w:rsidRPr="0068448D">
        <w:rPr>
          <w:sz w:val="28"/>
        </w:rPr>
        <w:t>significant</w:t>
      </w:r>
      <w:r w:rsidRPr="0068448D">
        <w:rPr>
          <w:sz w:val="28"/>
        </w:rPr>
        <w:t xml:space="preserve"> areas of deprivation across</w:t>
      </w:r>
      <w:r w:rsidRPr="0068448D">
        <w:rPr>
          <w:sz w:val="28"/>
        </w:rPr>
        <w:t xml:space="preserve"> </w:t>
      </w:r>
      <w:r w:rsidRPr="0068448D">
        <w:rPr>
          <w:sz w:val="28"/>
        </w:rPr>
        <w:t>the borough and some communities face barriers</w:t>
      </w:r>
      <w:r w:rsidRPr="0068448D">
        <w:rPr>
          <w:sz w:val="28"/>
        </w:rPr>
        <w:t xml:space="preserve"> </w:t>
      </w:r>
      <w:r w:rsidRPr="0068448D">
        <w:rPr>
          <w:sz w:val="28"/>
        </w:rPr>
        <w:t>to accessing arts, sport and heritage.</w:t>
      </w:r>
    </w:p>
    <w:p w:rsidR="00055D3C" w:rsidRPr="0068448D" w:rsidRDefault="00055D3C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In a geographically large borough, the diﬀerent</w:t>
      </w:r>
      <w:r w:rsidRPr="0068448D">
        <w:rPr>
          <w:sz w:val="28"/>
        </w:rPr>
        <w:t xml:space="preserve"> </w:t>
      </w:r>
      <w:r w:rsidRPr="0068448D">
        <w:rPr>
          <w:sz w:val="28"/>
        </w:rPr>
        <w:t>assets and facilities are not evenly spread</w:t>
      </w:r>
      <w:r w:rsidRPr="0068448D">
        <w:rPr>
          <w:sz w:val="28"/>
        </w:rPr>
        <w:t xml:space="preserve"> </w:t>
      </w:r>
      <w:r w:rsidRPr="0068448D">
        <w:rPr>
          <w:sz w:val="28"/>
        </w:rPr>
        <w:t>between communities so there’s a need to ensure</w:t>
      </w:r>
      <w:r w:rsidRPr="0068448D">
        <w:rPr>
          <w:sz w:val="28"/>
        </w:rPr>
        <w:t xml:space="preserve"> </w:t>
      </w:r>
      <w:r w:rsidRPr="0068448D">
        <w:rPr>
          <w:sz w:val="28"/>
        </w:rPr>
        <w:t xml:space="preserve">everyone </w:t>
      </w:r>
      <w:r w:rsidRPr="0068448D">
        <w:rPr>
          <w:sz w:val="28"/>
        </w:rPr>
        <w:t>benefits</w:t>
      </w:r>
      <w:r w:rsidRPr="0068448D">
        <w:rPr>
          <w:sz w:val="28"/>
        </w:rPr>
        <w:t>.</w:t>
      </w:r>
    </w:p>
    <w:p w:rsidR="00055D3C" w:rsidRPr="0068448D" w:rsidRDefault="00055D3C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Much of your industrial heritage was built making</w:t>
      </w:r>
      <w:r w:rsidRPr="0068448D">
        <w:rPr>
          <w:sz w:val="28"/>
        </w:rPr>
        <w:t xml:space="preserve"> profits</w:t>
      </w:r>
      <w:r w:rsidRPr="0068448D">
        <w:rPr>
          <w:sz w:val="28"/>
        </w:rPr>
        <w:t xml:space="preserve"> from the working class and with impact on</w:t>
      </w:r>
      <w:r w:rsidRPr="0068448D">
        <w:rPr>
          <w:sz w:val="28"/>
        </w:rPr>
        <w:t xml:space="preserve"> </w:t>
      </w:r>
      <w:r w:rsidRPr="0068448D">
        <w:rPr>
          <w:sz w:val="28"/>
        </w:rPr>
        <w:t>the Welsh language and culture. Care need</w:t>
      </w:r>
      <w:r w:rsidRPr="0068448D">
        <w:rPr>
          <w:sz w:val="28"/>
        </w:rPr>
        <w:t>s</w:t>
      </w:r>
      <w:r w:rsidRPr="0068448D">
        <w:rPr>
          <w:sz w:val="28"/>
        </w:rPr>
        <w:t xml:space="preserve"> to be</w:t>
      </w:r>
      <w:r w:rsidRPr="0068448D">
        <w:rPr>
          <w:sz w:val="28"/>
        </w:rPr>
        <w:t xml:space="preserve"> </w:t>
      </w:r>
      <w:r w:rsidRPr="0068448D">
        <w:rPr>
          <w:sz w:val="28"/>
        </w:rPr>
        <w:t>taken in telling those stories.</w:t>
      </w:r>
    </w:p>
    <w:p w:rsidR="00055D3C" w:rsidRPr="0068448D" w:rsidRDefault="00055D3C" w:rsidP="00055D3C">
      <w:pPr>
        <w:rPr>
          <w:sz w:val="28"/>
        </w:rPr>
      </w:pPr>
    </w:p>
    <w:p w:rsidR="00A557A9" w:rsidRPr="0068448D" w:rsidRDefault="00A557A9" w:rsidP="0068448D">
      <w:pPr>
        <w:pStyle w:val="Heading3"/>
        <w:rPr>
          <w:rFonts w:ascii="Arial" w:hAnsi="Arial" w:cs="Arial"/>
          <w:sz w:val="28"/>
        </w:rPr>
      </w:pPr>
      <w:r w:rsidRPr="0068448D">
        <w:rPr>
          <w:rFonts w:ascii="Arial" w:hAnsi="Arial" w:cs="Arial"/>
          <w:sz w:val="28"/>
        </w:rPr>
        <w:t>Creativity</w:t>
      </w:r>
    </w:p>
    <w:p w:rsidR="00A557A9" w:rsidRPr="0068448D" w:rsidRDefault="00A557A9" w:rsidP="00A557A9">
      <w:pPr>
        <w:rPr>
          <w:sz w:val="28"/>
        </w:rPr>
      </w:pPr>
    </w:p>
    <w:p w:rsidR="00A557A9" w:rsidRPr="0068448D" w:rsidRDefault="00A557A9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There is a need to grow skills in areas such</w:t>
      </w:r>
      <w:r w:rsidRPr="0068448D">
        <w:rPr>
          <w:sz w:val="28"/>
        </w:rPr>
        <w:t xml:space="preserve"> </w:t>
      </w:r>
      <w:r w:rsidRPr="0068448D">
        <w:rPr>
          <w:sz w:val="28"/>
        </w:rPr>
        <w:t>as conservation, heritage and collections care</w:t>
      </w:r>
      <w:r w:rsidRPr="0068448D">
        <w:rPr>
          <w:sz w:val="28"/>
        </w:rPr>
        <w:t xml:space="preserve"> </w:t>
      </w:r>
      <w:r w:rsidRPr="0068448D">
        <w:rPr>
          <w:sz w:val="28"/>
        </w:rPr>
        <w:t>and management.</w:t>
      </w:r>
    </w:p>
    <w:p w:rsidR="00A557A9" w:rsidRPr="0068448D" w:rsidRDefault="00A557A9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Many of the people with memories of heavy</w:t>
      </w:r>
      <w:r w:rsidRPr="0068448D">
        <w:rPr>
          <w:sz w:val="28"/>
        </w:rPr>
        <w:t xml:space="preserve"> </w:t>
      </w:r>
      <w:r w:rsidRPr="0068448D">
        <w:rPr>
          <w:sz w:val="28"/>
        </w:rPr>
        <w:t>industries in the borough are older and parts of</w:t>
      </w:r>
      <w:r w:rsidRPr="0068448D">
        <w:rPr>
          <w:sz w:val="28"/>
        </w:rPr>
        <w:t xml:space="preserve"> </w:t>
      </w:r>
      <w:r w:rsidRPr="0068448D">
        <w:rPr>
          <w:sz w:val="28"/>
        </w:rPr>
        <w:t>this industrial heritage are moving away from</w:t>
      </w:r>
      <w:r w:rsidRPr="0068448D">
        <w:rPr>
          <w:sz w:val="28"/>
        </w:rPr>
        <w:t xml:space="preserve"> </w:t>
      </w:r>
      <w:r w:rsidRPr="0068448D">
        <w:rPr>
          <w:sz w:val="28"/>
        </w:rPr>
        <w:t>“living memory”.</w:t>
      </w:r>
    </w:p>
    <w:p w:rsidR="00A557A9" w:rsidRPr="0068448D" w:rsidRDefault="00A557A9" w:rsidP="00A557A9">
      <w:pPr>
        <w:rPr>
          <w:sz w:val="28"/>
        </w:rPr>
      </w:pPr>
    </w:p>
    <w:p w:rsidR="00A557A9" w:rsidRPr="0068448D" w:rsidRDefault="00A557A9" w:rsidP="0068448D">
      <w:pPr>
        <w:pStyle w:val="Heading3"/>
        <w:rPr>
          <w:rFonts w:ascii="Arial" w:hAnsi="Arial" w:cs="Arial"/>
          <w:sz w:val="28"/>
        </w:rPr>
      </w:pPr>
      <w:r w:rsidRPr="0068448D">
        <w:rPr>
          <w:rFonts w:ascii="Arial" w:hAnsi="Arial" w:cs="Arial"/>
          <w:sz w:val="28"/>
        </w:rPr>
        <w:t>Policy</w:t>
      </w:r>
      <w:r w:rsidR="0068448D">
        <w:rPr>
          <w:rFonts w:ascii="Arial" w:hAnsi="Arial" w:cs="Arial"/>
          <w:sz w:val="28"/>
        </w:rPr>
        <w:br/>
      </w:r>
    </w:p>
    <w:p w:rsidR="00A557A9" w:rsidRPr="0068448D" w:rsidRDefault="00A557A9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Need to develop more eﬀective structures for</w:t>
      </w:r>
      <w:r w:rsidRPr="0068448D">
        <w:rPr>
          <w:sz w:val="28"/>
        </w:rPr>
        <w:t xml:space="preserve"> </w:t>
      </w:r>
      <w:r w:rsidRPr="0068448D">
        <w:rPr>
          <w:sz w:val="28"/>
        </w:rPr>
        <w:t>cross-sector collaborative working, both within and</w:t>
      </w:r>
      <w:r w:rsidRPr="0068448D">
        <w:rPr>
          <w:sz w:val="28"/>
        </w:rPr>
        <w:t xml:space="preserve"> </w:t>
      </w:r>
      <w:r w:rsidRPr="0068448D">
        <w:rPr>
          <w:sz w:val="28"/>
        </w:rPr>
        <w:t>beyond the Council.</w:t>
      </w:r>
    </w:p>
    <w:p w:rsidR="00A557A9" w:rsidRPr="0068448D" w:rsidRDefault="00A557A9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Develop a clear decision-making framework for</w:t>
      </w:r>
      <w:r w:rsidRPr="0068448D">
        <w:rPr>
          <w:sz w:val="28"/>
        </w:rPr>
        <w:t xml:space="preserve"> </w:t>
      </w:r>
      <w:r w:rsidRPr="0068448D">
        <w:rPr>
          <w:sz w:val="28"/>
        </w:rPr>
        <w:t>prioritization of projects to deliver a strategy with</w:t>
      </w:r>
      <w:r w:rsidRPr="0068448D">
        <w:rPr>
          <w:sz w:val="28"/>
        </w:rPr>
        <w:t xml:space="preserve"> </w:t>
      </w:r>
      <w:r w:rsidRPr="0068448D">
        <w:rPr>
          <w:sz w:val="28"/>
        </w:rPr>
        <w:t>external partners.</w:t>
      </w:r>
    </w:p>
    <w:p w:rsidR="00055D3C" w:rsidRPr="0068448D" w:rsidRDefault="00A557A9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Work out how cultural activities can contribute</w:t>
      </w:r>
      <w:r w:rsidRPr="0068448D">
        <w:rPr>
          <w:sz w:val="28"/>
        </w:rPr>
        <w:t xml:space="preserve"> </w:t>
      </w:r>
      <w:r w:rsidRPr="0068448D">
        <w:rPr>
          <w:sz w:val="28"/>
        </w:rPr>
        <w:t>to the growth of the Welsh language in a</w:t>
      </w:r>
      <w:r w:rsidRPr="0068448D">
        <w:rPr>
          <w:sz w:val="28"/>
        </w:rPr>
        <w:t xml:space="preserve"> </w:t>
      </w:r>
      <w:r w:rsidRPr="0068448D">
        <w:rPr>
          <w:sz w:val="28"/>
        </w:rPr>
        <w:t>predominantly English-speaking borough.</w:t>
      </w:r>
    </w:p>
    <w:p w:rsidR="00A557A9" w:rsidRPr="0068448D" w:rsidRDefault="00A557A9" w:rsidP="00A557A9">
      <w:pPr>
        <w:rPr>
          <w:sz w:val="28"/>
        </w:rPr>
      </w:pPr>
    </w:p>
    <w:p w:rsidR="00A557A9" w:rsidRPr="0068448D" w:rsidRDefault="00A557A9" w:rsidP="00A557A9">
      <w:pPr>
        <w:rPr>
          <w:sz w:val="28"/>
        </w:rPr>
      </w:pPr>
    </w:p>
    <w:p w:rsidR="00A557A9" w:rsidRPr="0090039D" w:rsidRDefault="00A557A9" w:rsidP="0090039D">
      <w:pPr>
        <w:pStyle w:val="Heading2"/>
        <w:rPr>
          <w:rFonts w:ascii="Arial" w:hAnsi="Arial" w:cs="Arial"/>
          <w:sz w:val="36"/>
        </w:rPr>
      </w:pPr>
      <w:r w:rsidRPr="0090039D">
        <w:rPr>
          <w:rFonts w:ascii="Arial" w:hAnsi="Arial" w:cs="Arial"/>
          <w:sz w:val="36"/>
        </w:rPr>
        <w:t>Strengths &amp; Opportunities</w:t>
      </w:r>
    </w:p>
    <w:p w:rsidR="00A557A9" w:rsidRPr="0068448D" w:rsidRDefault="00A557A9" w:rsidP="00A557A9">
      <w:pPr>
        <w:rPr>
          <w:sz w:val="28"/>
        </w:rPr>
      </w:pPr>
    </w:p>
    <w:p w:rsidR="00A557A9" w:rsidRPr="0068448D" w:rsidRDefault="00A557A9" w:rsidP="0068448D">
      <w:pPr>
        <w:pStyle w:val="Heading3"/>
        <w:rPr>
          <w:rFonts w:ascii="Arial" w:hAnsi="Arial" w:cs="Arial"/>
          <w:sz w:val="28"/>
        </w:rPr>
      </w:pPr>
      <w:r w:rsidRPr="0068448D">
        <w:rPr>
          <w:rFonts w:ascii="Arial" w:hAnsi="Arial" w:cs="Arial"/>
          <w:sz w:val="28"/>
        </w:rPr>
        <w:lastRenderedPageBreak/>
        <w:t>Infrastructure</w:t>
      </w:r>
    </w:p>
    <w:p w:rsidR="00A557A9" w:rsidRPr="0068448D" w:rsidRDefault="00A557A9" w:rsidP="00A557A9">
      <w:pPr>
        <w:rPr>
          <w:sz w:val="28"/>
        </w:rPr>
      </w:pPr>
    </w:p>
    <w:p w:rsidR="00A557A9" w:rsidRPr="0068448D" w:rsidRDefault="00A557A9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Excellent transport to the region by road and rail.</w:t>
      </w:r>
      <w:r w:rsidRPr="0068448D">
        <w:rPr>
          <w:sz w:val="28"/>
        </w:rPr>
        <w:t xml:space="preserve"> </w:t>
      </w:r>
      <w:r w:rsidRPr="0068448D">
        <w:rPr>
          <w:sz w:val="28"/>
        </w:rPr>
        <w:t>Proximity and connectivity to Swansea, Cardiﬀ,</w:t>
      </w:r>
      <w:r w:rsidRPr="0068448D">
        <w:rPr>
          <w:sz w:val="28"/>
        </w:rPr>
        <w:t xml:space="preserve"> </w:t>
      </w:r>
      <w:r w:rsidRPr="0068448D">
        <w:rPr>
          <w:sz w:val="28"/>
        </w:rPr>
        <w:t>Newport and Bristol.</w:t>
      </w:r>
    </w:p>
    <w:p w:rsidR="00A557A9" w:rsidRPr="0068448D" w:rsidRDefault="00A557A9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Wonderful range of natural assets – forests,</w:t>
      </w:r>
      <w:r w:rsidRPr="0068448D">
        <w:rPr>
          <w:sz w:val="28"/>
        </w:rPr>
        <w:t xml:space="preserve"> </w:t>
      </w:r>
      <w:r w:rsidRPr="0068448D">
        <w:rPr>
          <w:sz w:val="28"/>
        </w:rPr>
        <w:t>beaches, moorland, rivers.</w:t>
      </w:r>
    </w:p>
    <w:p w:rsidR="00A557A9" w:rsidRPr="0068448D" w:rsidRDefault="00A557A9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Three main theatres (Princess Royal, Gwyn Hall,</w:t>
      </w:r>
      <w:r w:rsidRPr="0068448D">
        <w:rPr>
          <w:sz w:val="28"/>
        </w:rPr>
        <w:t xml:space="preserve"> </w:t>
      </w:r>
      <w:r w:rsidRPr="0068448D">
        <w:rPr>
          <w:sz w:val="28"/>
        </w:rPr>
        <w:t>Pontardawe) of varying sizes.</w:t>
      </w:r>
    </w:p>
    <w:p w:rsidR="00A557A9" w:rsidRPr="0068448D" w:rsidRDefault="00A557A9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 xml:space="preserve">Major new library and leisure centre in </w:t>
      </w:r>
      <w:proofErr w:type="gramStart"/>
      <w:r w:rsidRPr="0068448D">
        <w:rPr>
          <w:sz w:val="28"/>
        </w:rPr>
        <w:t>Neath</w:t>
      </w:r>
      <w:proofErr w:type="gramEnd"/>
      <w:r w:rsidRPr="0068448D">
        <w:rPr>
          <w:sz w:val="28"/>
        </w:rPr>
        <w:t>.</w:t>
      </w:r>
    </w:p>
    <w:p w:rsidR="00A557A9" w:rsidRPr="0068448D" w:rsidRDefault="00A557A9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Significant</w:t>
      </w:r>
      <w:r w:rsidRPr="0068448D">
        <w:rPr>
          <w:sz w:val="28"/>
        </w:rPr>
        <w:t xml:space="preserve"> investment has been made in</w:t>
      </w:r>
      <w:r w:rsidRPr="0068448D">
        <w:rPr>
          <w:sz w:val="28"/>
        </w:rPr>
        <w:t xml:space="preserve"> </w:t>
      </w:r>
      <w:r w:rsidRPr="0068448D">
        <w:rPr>
          <w:sz w:val="28"/>
        </w:rPr>
        <w:t>community leisure centres to ensure they meet</w:t>
      </w:r>
      <w:r w:rsidRPr="0068448D">
        <w:rPr>
          <w:sz w:val="28"/>
        </w:rPr>
        <w:t xml:space="preserve"> </w:t>
      </w:r>
      <w:r w:rsidRPr="0068448D">
        <w:rPr>
          <w:sz w:val="28"/>
        </w:rPr>
        <w:t>the future needs of residents in NPT.</w:t>
      </w:r>
    </w:p>
    <w:p w:rsidR="00A557A9" w:rsidRPr="0068448D" w:rsidRDefault="00A557A9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Extensive range of heritage assets, many with</w:t>
      </w:r>
      <w:r w:rsidRPr="0068448D">
        <w:rPr>
          <w:sz w:val="28"/>
        </w:rPr>
        <w:t xml:space="preserve"> </w:t>
      </w:r>
      <w:r w:rsidRPr="0068448D">
        <w:rPr>
          <w:sz w:val="28"/>
        </w:rPr>
        <w:t>opportunities for enhancement/expansion (e.g.,</w:t>
      </w:r>
      <w:r w:rsidRPr="0068448D">
        <w:rPr>
          <w:sz w:val="28"/>
        </w:rPr>
        <w:t xml:space="preserve"> Neath Abbey, </w:t>
      </w:r>
      <w:proofErr w:type="spellStart"/>
      <w:r w:rsidRPr="0068448D">
        <w:rPr>
          <w:sz w:val="28"/>
        </w:rPr>
        <w:t>Margam</w:t>
      </w:r>
      <w:proofErr w:type="spellEnd"/>
      <w:r w:rsidRPr="0068448D">
        <w:rPr>
          <w:sz w:val="28"/>
        </w:rPr>
        <w:t xml:space="preserve">, </w:t>
      </w:r>
      <w:proofErr w:type="spellStart"/>
      <w:r w:rsidRPr="0068448D">
        <w:rPr>
          <w:sz w:val="28"/>
        </w:rPr>
        <w:t>Gnoll</w:t>
      </w:r>
      <w:proofErr w:type="spellEnd"/>
      <w:r w:rsidRPr="0068448D">
        <w:rPr>
          <w:sz w:val="28"/>
        </w:rPr>
        <w:t xml:space="preserve">, </w:t>
      </w:r>
      <w:proofErr w:type="spellStart"/>
      <w:r w:rsidRPr="0068448D">
        <w:rPr>
          <w:sz w:val="28"/>
        </w:rPr>
        <w:t>Aberdulais</w:t>
      </w:r>
      <w:proofErr w:type="spellEnd"/>
      <w:r w:rsidRPr="0068448D">
        <w:rPr>
          <w:sz w:val="28"/>
        </w:rPr>
        <w:t>, Brunel</w:t>
      </w:r>
      <w:r w:rsidRPr="0068448D">
        <w:rPr>
          <w:sz w:val="28"/>
        </w:rPr>
        <w:t xml:space="preserve"> </w:t>
      </w:r>
      <w:r w:rsidRPr="0068448D">
        <w:rPr>
          <w:sz w:val="28"/>
        </w:rPr>
        <w:t>Dock, WAFERS museum)</w:t>
      </w:r>
      <w:r w:rsidRPr="0068448D">
        <w:rPr>
          <w:sz w:val="28"/>
        </w:rPr>
        <w:t>.</w:t>
      </w:r>
    </w:p>
    <w:p w:rsidR="00A557A9" w:rsidRPr="0068448D" w:rsidRDefault="00A557A9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Major new visitor development planned in the</w:t>
      </w:r>
      <w:r w:rsidRPr="0068448D">
        <w:rPr>
          <w:sz w:val="28"/>
        </w:rPr>
        <w:t xml:space="preserve"> </w:t>
      </w:r>
      <w:r w:rsidRPr="0068448D">
        <w:rPr>
          <w:sz w:val="28"/>
        </w:rPr>
        <w:t>Afan Valley (</w:t>
      </w:r>
      <w:proofErr w:type="spellStart"/>
      <w:r w:rsidRPr="0068448D">
        <w:rPr>
          <w:sz w:val="28"/>
        </w:rPr>
        <w:t>Wildfox</w:t>
      </w:r>
      <w:proofErr w:type="spellEnd"/>
      <w:r w:rsidRPr="0068448D">
        <w:rPr>
          <w:sz w:val="28"/>
        </w:rPr>
        <w:t>).</w:t>
      </w:r>
    </w:p>
    <w:p w:rsidR="00A557A9" w:rsidRPr="0068448D" w:rsidRDefault="00A557A9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 xml:space="preserve">Aligned to the UNESCO </w:t>
      </w:r>
      <w:proofErr w:type="spellStart"/>
      <w:r w:rsidRPr="0068448D">
        <w:rPr>
          <w:sz w:val="28"/>
        </w:rPr>
        <w:t>Geopark</w:t>
      </w:r>
      <w:proofErr w:type="spellEnd"/>
      <w:r w:rsidRPr="0068448D">
        <w:rPr>
          <w:sz w:val="28"/>
        </w:rPr>
        <w:t xml:space="preserve"> who are keen to</w:t>
      </w:r>
      <w:r w:rsidRPr="0068448D">
        <w:rPr>
          <w:sz w:val="28"/>
        </w:rPr>
        <w:t xml:space="preserve"> </w:t>
      </w:r>
      <w:r w:rsidRPr="0068448D">
        <w:rPr>
          <w:sz w:val="28"/>
        </w:rPr>
        <w:t>develop and grow a partnership.</w:t>
      </w:r>
    </w:p>
    <w:p w:rsidR="00A557A9" w:rsidRPr="0068448D" w:rsidRDefault="00A557A9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 xml:space="preserve">Successful Levelling </w:t>
      </w:r>
      <w:proofErr w:type="gramStart"/>
      <w:r w:rsidRPr="0068448D">
        <w:rPr>
          <w:sz w:val="28"/>
        </w:rPr>
        <w:t>Up</w:t>
      </w:r>
      <w:proofErr w:type="gramEnd"/>
      <w:r w:rsidRPr="0068448D">
        <w:rPr>
          <w:sz w:val="28"/>
        </w:rPr>
        <w:t xml:space="preserve"> Fund bid for </w:t>
      </w:r>
      <w:proofErr w:type="spellStart"/>
      <w:r w:rsidRPr="0068448D">
        <w:rPr>
          <w:sz w:val="28"/>
        </w:rPr>
        <w:t>Gnoll</w:t>
      </w:r>
      <w:proofErr w:type="spellEnd"/>
      <w:r w:rsidRPr="0068448D">
        <w:rPr>
          <w:sz w:val="28"/>
        </w:rPr>
        <w:t xml:space="preserve"> and</w:t>
      </w:r>
      <w:r w:rsidRPr="0068448D">
        <w:rPr>
          <w:sz w:val="28"/>
        </w:rPr>
        <w:t xml:space="preserve"> </w:t>
      </w:r>
      <w:proofErr w:type="spellStart"/>
      <w:r w:rsidRPr="0068448D">
        <w:rPr>
          <w:sz w:val="28"/>
        </w:rPr>
        <w:t>Pontneddfechan</w:t>
      </w:r>
      <w:proofErr w:type="spellEnd"/>
      <w:r w:rsidRPr="0068448D">
        <w:rPr>
          <w:sz w:val="28"/>
        </w:rPr>
        <w:t xml:space="preserve"> - £17.7m.</w:t>
      </w:r>
    </w:p>
    <w:p w:rsidR="00A557A9" w:rsidRPr="0068448D" w:rsidRDefault="00A557A9" w:rsidP="00A557A9">
      <w:pPr>
        <w:rPr>
          <w:sz w:val="28"/>
        </w:rPr>
      </w:pPr>
    </w:p>
    <w:p w:rsidR="00A557A9" w:rsidRPr="0068448D" w:rsidRDefault="00A557A9" w:rsidP="0068448D">
      <w:pPr>
        <w:pStyle w:val="Heading3"/>
        <w:rPr>
          <w:rFonts w:ascii="Arial" w:hAnsi="Arial" w:cs="Arial"/>
          <w:sz w:val="28"/>
        </w:rPr>
      </w:pPr>
      <w:r w:rsidRPr="0068448D">
        <w:rPr>
          <w:rFonts w:ascii="Arial" w:hAnsi="Arial" w:cs="Arial"/>
          <w:sz w:val="28"/>
        </w:rPr>
        <w:t>Communities</w:t>
      </w:r>
    </w:p>
    <w:p w:rsidR="00A557A9" w:rsidRPr="0068448D" w:rsidRDefault="00A557A9" w:rsidP="00A557A9">
      <w:pPr>
        <w:rPr>
          <w:sz w:val="28"/>
        </w:rPr>
      </w:pPr>
    </w:p>
    <w:p w:rsidR="00A557A9" w:rsidRPr="0068448D" w:rsidRDefault="00A557A9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Long history of inventive communities with pride</w:t>
      </w:r>
    </w:p>
    <w:p w:rsidR="00A557A9" w:rsidRPr="0068448D" w:rsidRDefault="00A557A9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proofErr w:type="gramStart"/>
      <w:r w:rsidRPr="0068448D">
        <w:rPr>
          <w:sz w:val="28"/>
        </w:rPr>
        <w:t>and</w:t>
      </w:r>
      <w:proofErr w:type="gramEnd"/>
      <w:r w:rsidRPr="0068448D">
        <w:rPr>
          <w:sz w:val="28"/>
        </w:rPr>
        <w:t xml:space="preserve"> passion for their area.</w:t>
      </w:r>
    </w:p>
    <w:p w:rsidR="00A557A9" w:rsidRPr="0068448D" w:rsidRDefault="00A557A9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Understanding of the importance of arts, culture,</w:t>
      </w:r>
      <w:r w:rsidRPr="0068448D">
        <w:rPr>
          <w:sz w:val="28"/>
        </w:rPr>
        <w:t xml:space="preserve"> </w:t>
      </w:r>
      <w:r w:rsidRPr="0068448D">
        <w:rPr>
          <w:sz w:val="28"/>
        </w:rPr>
        <w:t>sport and heritage for health and wellbeing across</w:t>
      </w:r>
      <w:r w:rsidRPr="0068448D">
        <w:rPr>
          <w:sz w:val="28"/>
        </w:rPr>
        <w:t xml:space="preserve"> </w:t>
      </w:r>
      <w:r w:rsidRPr="0068448D">
        <w:rPr>
          <w:sz w:val="28"/>
        </w:rPr>
        <w:t>the public and voluntary sectors.</w:t>
      </w:r>
    </w:p>
    <w:p w:rsidR="00A557A9" w:rsidRPr="0068448D" w:rsidRDefault="00A557A9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Collective desire to succeed and a collaborative</w:t>
      </w:r>
      <w:r w:rsidRPr="0068448D">
        <w:rPr>
          <w:sz w:val="28"/>
        </w:rPr>
        <w:t xml:space="preserve"> </w:t>
      </w:r>
      <w:r w:rsidRPr="0068448D">
        <w:rPr>
          <w:sz w:val="28"/>
        </w:rPr>
        <w:t>spirit.</w:t>
      </w:r>
    </w:p>
    <w:p w:rsidR="00A557A9" w:rsidRPr="0068448D" w:rsidRDefault="00A557A9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Priority area for National Lottery Heritage Fund.</w:t>
      </w:r>
    </w:p>
    <w:p w:rsidR="00A557A9" w:rsidRPr="0068448D" w:rsidRDefault="00A557A9" w:rsidP="00A557A9">
      <w:pPr>
        <w:rPr>
          <w:sz w:val="28"/>
        </w:rPr>
      </w:pPr>
    </w:p>
    <w:p w:rsidR="00A557A9" w:rsidRPr="0068448D" w:rsidRDefault="00A557A9" w:rsidP="0068448D">
      <w:pPr>
        <w:pStyle w:val="Heading3"/>
        <w:rPr>
          <w:rFonts w:ascii="Arial" w:hAnsi="Arial" w:cs="Arial"/>
          <w:sz w:val="28"/>
        </w:rPr>
      </w:pPr>
      <w:r w:rsidRPr="0068448D">
        <w:rPr>
          <w:rFonts w:ascii="Arial" w:hAnsi="Arial" w:cs="Arial"/>
          <w:sz w:val="28"/>
        </w:rPr>
        <w:t>Creativity</w:t>
      </w:r>
    </w:p>
    <w:p w:rsidR="00A557A9" w:rsidRPr="0068448D" w:rsidRDefault="00A557A9" w:rsidP="00A557A9">
      <w:pPr>
        <w:rPr>
          <w:sz w:val="28"/>
        </w:rPr>
      </w:pPr>
    </w:p>
    <w:p w:rsidR="00A557A9" w:rsidRPr="0068448D" w:rsidRDefault="00A557A9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 xml:space="preserve">Many </w:t>
      </w:r>
      <w:r w:rsidR="0068448D" w:rsidRPr="0068448D">
        <w:rPr>
          <w:sz w:val="28"/>
        </w:rPr>
        <w:t>significant</w:t>
      </w:r>
      <w:r w:rsidRPr="0068448D">
        <w:rPr>
          <w:sz w:val="28"/>
        </w:rPr>
        <w:t xml:space="preserve"> artists have come from Neath</w:t>
      </w:r>
      <w:r w:rsidRPr="0068448D">
        <w:rPr>
          <w:sz w:val="28"/>
        </w:rPr>
        <w:t xml:space="preserve"> </w:t>
      </w:r>
      <w:r w:rsidRPr="0068448D">
        <w:rPr>
          <w:sz w:val="28"/>
        </w:rPr>
        <w:t>Port Talbot and inspire younger generations.</w:t>
      </w:r>
    </w:p>
    <w:p w:rsidR="00A557A9" w:rsidRPr="0068448D" w:rsidRDefault="00A557A9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 xml:space="preserve">Swansea University’s £450m </w:t>
      </w:r>
      <w:r w:rsidR="0068448D">
        <w:rPr>
          <w:sz w:val="28"/>
        </w:rPr>
        <w:t>B</w:t>
      </w:r>
      <w:r w:rsidRPr="0068448D">
        <w:rPr>
          <w:sz w:val="28"/>
        </w:rPr>
        <w:t xml:space="preserve">ay </w:t>
      </w:r>
      <w:r w:rsidR="0068448D">
        <w:rPr>
          <w:sz w:val="28"/>
        </w:rPr>
        <w:t>C</w:t>
      </w:r>
      <w:r w:rsidRPr="0068448D">
        <w:rPr>
          <w:sz w:val="28"/>
        </w:rPr>
        <w:t>ampus provides</w:t>
      </w:r>
      <w:r w:rsidRPr="0068448D">
        <w:rPr>
          <w:sz w:val="28"/>
        </w:rPr>
        <w:t xml:space="preserve"> </w:t>
      </w:r>
      <w:r w:rsidRPr="0068448D">
        <w:rPr>
          <w:sz w:val="28"/>
        </w:rPr>
        <w:t>both a great venue for creative endeavours and</w:t>
      </w:r>
      <w:r w:rsidRPr="0068448D">
        <w:rPr>
          <w:sz w:val="28"/>
        </w:rPr>
        <w:t xml:space="preserve"> </w:t>
      </w:r>
      <w:r w:rsidRPr="0068448D">
        <w:rPr>
          <w:sz w:val="28"/>
        </w:rPr>
        <w:t>courses in several relevant specialisms.</w:t>
      </w:r>
    </w:p>
    <w:p w:rsidR="00A557A9" w:rsidRPr="0068448D" w:rsidRDefault="00A557A9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Opportunities to build on the Swansea Bay City of</w:t>
      </w:r>
      <w:r w:rsidRPr="0068448D">
        <w:rPr>
          <w:sz w:val="28"/>
        </w:rPr>
        <w:t xml:space="preserve"> </w:t>
      </w:r>
      <w:r w:rsidRPr="0068448D">
        <w:rPr>
          <w:sz w:val="28"/>
        </w:rPr>
        <w:t>Culture bid 2017.</w:t>
      </w:r>
    </w:p>
    <w:p w:rsidR="00A557A9" w:rsidRPr="0068448D" w:rsidRDefault="00A557A9" w:rsidP="00A557A9">
      <w:pPr>
        <w:rPr>
          <w:sz w:val="28"/>
        </w:rPr>
      </w:pPr>
    </w:p>
    <w:p w:rsidR="00A557A9" w:rsidRPr="0068448D" w:rsidRDefault="00A557A9" w:rsidP="0068448D">
      <w:pPr>
        <w:pStyle w:val="Heading3"/>
        <w:rPr>
          <w:rFonts w:ascii="Arial" w:hAnsi="Arial" w:cs="Arial"/>
          <w:sz w:val="28"/>
        </w:rPr>
      </w:pPr>
      <w:r w:rsidRPr="0068448D">
        <w:rPr>
          <w:rFonts w:ascii="Arial" w:hAnsi="Arial" w:cs="Arial"/>
          <w:sz w:val="28"/>
        </w:rPr>
        <w:t>Policy</w:t>
      </w:r>
    </w:p>
    <w:p w:rsidR="00A557A9" w:rsidRPr="0068448D" w:rsidRDefault="00A557A9" w:rsidP="00A557A9">
      <w:pPr>
        <w:rPr>
          <w:sz w:val="28"/>
        </w:rPr>
      </w:pPr>
    </w:p>
    <w:p w:rsidR="00A557A9" w:rsidRPr="0068448D" w:rsidRDefault="00A557A9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lastRenderedPageBreak/>
        <w:t>A bold new vision for culture will be developed</w:t>
      </w:r>
      <w:r w:rsidRPr="0068448D">
        <w:rPr>
          <w:sz w:val="28"/>
        </w:rPr>
        <w:t xml:space="preserve"> </w:t>
      </w:r>
      <w:r w:rsidRPr="0068448D">
        <w:rPr>
          <w:sz w:val="28"/>
        </w:rPr>
        <w:t>through this cultural strategy with commitment</w:t>
      </w:r>
      <w:r w:rsidRPr="0068448D">
        <w:rPr>
          <w:sz w:val="28"/>
        </w:rPr>
        <w:t xml:space="preserve"> </w:t>
      </w:r>
      <w:r w:rsidRPr="0068448D">
        <w:rPr>
          <w:sz w:val="28"/>
        </w:rPr>
        <w:t>from NPT Council to use the strategy to drive</w:t>
      </w:r>
      <w:r w:rsidRPr="0068448D">
        <w:rPr>
          <w:sz w:val="28"/>
        </w:rPr>
        <w:t xml:space="preserve"> </w:t>
      </w:r>
      <w:r w:rsidRPr="0068448D">
        <w:rPr>
          <w:sz w:val="28"/>
        </w:rPr>
        <w:t>investment, growth and wellbeing.</w:t>
      </w:r>
    </w:p>
    <w:p w:rsidR="00A557A9" w:rsidRPr="0068448D" w:rsidRDefault="00A557A9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Enthusiasm from a range of national partners and</w:t>
      </w:r>
      <w:r w:rsidRPr="0068448D">
        <w:rPr>
          <w:sz w:val="28"/>
        </w:rPr>
        <w:t xml:space="preserve"> </w:t>
      </w:r>
      <w:r w:rsidRPr="0068448D">
        <w:rPr>
          <w:sz w:val="28"/>
        </w:rPr>
        <w:t>funders for a more joined up approach ﬂowing</w:t>
      </w:r>
      <w:r w:rsidRPr="0068448D">
        <w:rPr>
          <w:sz w:val="28"/>
        </w:rPr>
        <w:t xml:space="preserve"> </w:t>
      </w:r>
      <w:r w:rsidRPr="0068448D">
        <w:rPr>
          <w:sz w:val="28"/>
        </w:rPr>
        <w:t>from a new cultural strategy.</w:t>
      </w:r>
    </w:p>
    <w:p w:rsidR="00F7336E" w:rsidRPr="0068448D" w:rsidRDefault="00F7336E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New Curriculum for Wales with greater emphasis</w:t>
      </w:r>
      <w:r w:rsidRPr="0068448D">
        <w:rPr>
          <w:sz w:val="28"/>
        </w:rPr>
        <w:t xml:space="preserve"> </w:t>
      </w:r>
      <w:r w:rsidRPr="0068448D">
        <w:rPr>
          <w:sz w:val="28"/>
        </w:rPr>
        <w:t>on local history and culture and developmental</w:t>
      </w:r>
      <w:r w:rsidRPr="0068448D">
        <w:rPr>
          <w:sz w:val="28"/>
        </w:rPr>
        <w:t xml:space="preserve"> </w:t>
      </w:r>
      <w:r w:rsidRPr="0068448D">
        <w:rPr>
          <w:sz w:val="28"/>
        </w:rPr>
        <w:t>pathways focussed on belonging, communication,</w:t>
      </w:r>
      <w:r w:rsidRPr="0068448D">
        <w:rPr>
          <w:sz w:val="28"/>
        </w:rPr>
        <w:t xml:space="preserve"> </w:t>
      </w:r>
      <w:r w:rsidRPr="0068448D">
        <w:rPr>
          <w:sz w:val="28"/>
        </w:rPr>
        <w:t>exploration, physical development and well-being.</w:t>
      </w:r>
    </w:p>
    <w:p w:rsidR="00F7336E" w:rsidRPr="0068448D" w:rsidRDefault="00F7336E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New Welsh Government Cultural Strategy due</w:t>
      </w:r>
      <w:r w:rsidRPr="0068448D">
        <w:rPr>
          <w:sz w:val="28"/>
        </w:rPr>
        <w:t xml:space="preserve"> </w:t>
      </w:r>
      <w:r w:rsidRPr="0068448D">
        <w:rPr>
          <w:sz w:val="28"/>
        </w:rPr>
        <w:t>2023.</w:t>
      </w:r>
    </w:p>
    <w:p w:rsidR="00F7336E" w:rsidRPr="0068448D" w:rsidRDefault="00F7336E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New Destination Management Plan being</w:t>
      </w:r>
      <w:r w:rsidRPr="0068448D">
        <w:rPr>
          <w:sz w:val="28"/>
        </w:rPr>
        <w:t xml:space="preserve"> </w:t>
      </w:r>
      <w:r w:rsidRPr="0068448D">
        <w:rPr>
          <w:sz w:val="28"/>
        </w:rPr>
        <w:t>developed.</w:t>
      </w:r>
    </w:p>
    <w:p w:rsidR="00F7336E" w:rsidRPr="0068448D" w:rsidRDefault="00F7336E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“Dramatic Heart of Wales” brand an opportunity</w:t>
      </w:r>
      <w:r w:rsidRPr="0068448D">
        <w:rPr>
          <w:sz w:val="28"/>
        </w:rPr>
        <w:t xml:space="preserve"> </w:t>
      </w:r>
      <w:r w:rsidRPr="0068448D">
        <w:rPr>
          <w:sz w:val="28"/>
        </w:rPr>
        <w:t>for the visitor economy.</w:t>
      </w:r>
    </w:p>
    <w:p w:rsidR="00A557A9" w:rsidRPr="0068448D" w:rsidRDefault="00F7336E" w:rsidP="0068448D">
      <w:pPr>
        <w:pStyle w:val="ListParagraph"/>
        <w:numPr>
          <w:ilvl w:val="0"/>
          <w:numId w:val="3"/>
        </w:numPr>
        <w:ind w:left="567" w:hanging="425"/>
        <w:rPr>
          <w:sz w:val="28"/>
        </w:rPr>
      </w:pPr>
      <w:r w:rsidRPr="0068448D">
        <w:rPr>
          <w:sz w:val="28"/>
        </w:rPr>
        <w:t>Planned improvements at Neath Abbey and an</w:t>
      </w:r>
      <w:r w:rsidRPr="0068448D">
        <w:rPr>
          <w:sz w:val="28"/>
        </w:rPr>
        <w:t xml:space="preserve"> </w:t>
      </w:r>
      <w:r w:rsidRPr="0068448D">
        <w:rPr>
          <w:sz w:val="28"/>
        </w:rPr>
        <w:t>‘in-development’ National Lottery Heritage Fund</w:t>
      </w:r>
      <w:r w:rsidRPr="0068448D">
        <w:rPr>
          <w:sz w:val="28"/>
        </w:rPr>
        <w:t xml:space="preserve"> </w:t>
      </w:r>
      <w:r w:rsidRPr="0068448D">
        <w:rPr>
          <w:sz w:val="28"/>
        </w:rPr>
        <w:t xml:space="preserve">bid for </w:t>
      </w:r>
      <w:proofErr w:type="spellStart"/>
      <w:r w:rsidRPr="0068448D">
        <w:rPr>
          <w:sz w:val="28"/>
        </w:rPr>
        <w:t>Margam</w:t>
      </w:r>
      <w:proofErr w:type="spellEnd"/>
      <w:r w:rsidRPr="0068448D">
        <w:rPr>
          <w:sz w:val="28"/>
        </w:rPr>
        <w:t xml:space="preserve"> Castle.</w:t>
      </w:r>
    </w:p>
    <w:p w:rsidR="00F7336E" w:rsidRPr="0068448D" w:rsidRDefault="00F7336E" w:rsidP="00F7336E">
      <w:pPr>
        <w:rPr>
          <w:sz w:val="28"/>
        </w:rPr>
      </w:pPr>
    </w:p>
    <w:p w:rsidR="00F7336E" w:rsidRPr="0090039D" w:rsidRDefault="00F7336E" w:rsidP="0090039D">
      <w:pPr>
        <w:pStyle w:val="Heading2"/>
        <w:rPr>
          <w:rFonts w:ascii="Arial" w:hAnsi="Arial" w:cs="Arial"/>
          <w:sz w:val="36"/>
        </w:rPr>
      </w:pPr>
      <w:r w:rsidRPr="0090039D">
        <w:rPr>
          <w:rFonts w:ascii="Arial" w:hAnsi="Arial" w:cs="Arial"/>
          <w:sz w:val="36"/>
        </w:rPr>
        <w:t>2040 Vision</w:t>
      </w:r>
    </w:p>
    <w:p w:rsidR="00F7336E" w:rsidRPr="0068448D" w:rsidRDefault="00F7336E" w:rsidP="00F7336E">
      <w:pPr>
        <w:rPr>
          <w:sz w:val="28"/>
        </w:rPr>
      </w:pPr>
    </w:p>
    <w:p w:rsidR="00F7336E" w:rsidRPr="0068448D" w:rsidRDefault="00F7336E" w:rsidP="00F7336E">
      <w:pPr>
        <w:rPr>
          <w:sz w:val="28"/>
        </w:rPr>
      </w:pPr>
      <w:r w:rsidRPr="0068448D">
        <w:rPr>
          <w:sz w:val="28"/>
        </w:rPr>
        <w:t>Neath Port Talbot has become a nationally</w:t>
      </w:r>
      <w:r w:rsidRPr="0068448D">
        <w:rPr>
          <w:sz w:val="28"/>
        </w:rPr>
        <w:t xml:space="preserve"> </w:t>
      </w:r>
      <w:r w:rsidRPr="0068448D">
        <w:rPr>
          <w:sz w:val="28"/>
        </w:rPr>
        <w:t>recognised destination with a reputation for a high</w:t>
      </w:r>
      <w:r w:rsidRPr="0068448D">
        <w:rPr>
          <w:sz w:val="28"/>
        </w:rPr>
        <w:t xml:space="preserve"> </w:t>
      </w:r>
      <w:r w:rsidRPr="0068448D">
        <w:rPr>
          <w:sz w:val="28"/>
        </w:rPr>
        <w:t>quality and varied oﬀer of arts, heritage and culture</w:t>
      </w:r>
      <w:r w:rsidRPr="0068448D">
        <w:rPr>
          <w:sz w:val="28"/>
        </w:rPr>
        <w:t xml:space="preserve"> </w:t>
      </w:r>
      <w:r w:rsidRPr="0068448D">
        <w:rPr>
          <w:sz w:val="28"/>
        </w:rPr>
        <w:t>for visitors and residents.</w:t>
      </w:r>
    </w:p>
    <w:p w:rsidR="00F7336E" w:rsidRPr="0068448D" w:rsidRDefault="00F7336E" w:rsidP="00F7336E">
      <w:pPr>
        <w:rPr>
          <w:sz w:val="28"/>
        </w:rPr>
      </w:pPr>
    </w:p>
    <w:p w:rsidR="00F7336E" w:rsidRPr="0068448D" w:rsidRDefault="00F7336E" w:rsidP="00F7336E">
      <w:pPr>
        <w:rPr>
          <w:sz w:val="28"/>
        </w:rPr>
      </w:pPr>
      <w:r w:rsidRPr="0068448D">
        <w:rPr>
          <w:sz w:val="28"/>
        </w:rPr>
        <w:t xml:space="preserve">The value of its two great historic parks – </w:t>
      </w:r>
      <w:proofErr w:type="spellStart"/>
      <w:r w:rsidRPr="0068448D">
        <w:rPr>
          <w:sz w:val="28"/>
        </w:rPr>
        <w:t>Gnoll</w:t>
      </w:r>
      <w:proofErr w:type="spellEnd"/>
      <w:r w:rsidRPr="0068448D">
        <w:rPr>
          <w:sz w:val="28"/>
        </w:rPr>
        <w:t xml:space="preserve"> and</w:t>
      </w:r>
      <w:r w:rsidRPr="0068448D">
        <w:rPr>
          <w:sz w:val="28"/>
        </w:rPr>
        <w:t xml:space="preserve"> </w:t>
      </w:r>
      <w:proofErr w:type="spellStart"/>
      <w:r w:rsidRPr="0068448D">
        <w:rPr>
          <w:sz w:val="28"/>
        </w:rPr>
        <w:t>Margam</w:t>
      </w:r>
      <w:proofErr w:type="spellEnd"/>
      <w:r w:rsidRPr="0068448D">
        <w:rPr>
          <w:sz w:val="28"/>
        </w:rPr>
        <w:t xml:space="preserve"> – is internationally recognised and they</w:t>
      </w:r>
      <w:r w:rsidRPr="0068448D">
        <w:rPr>
          <w:sz w:val="28"/>
        </w:rPr>
        <w:t xml:space="preserve"> </w:t>
      </w:r>
      <w:r w:rsidRPr="0068448D">
        <w:rPr>
          <w:sz w:val="28"/>
        </w:rPr>
        <w:t>host a wide range of high-quality major events as</w:t>
      </w:r>
      <w:r w:rsidRPr="0068448D">
        <w:rPr>
          <w:sz w:val="28"/>
        </w:rPr>
        <w:t xml:space="preserve"> </w:t>
      </w:r>
      <w:r w:rsidRPr="0068448D">
        <w:rPr>
          <w:sz w:val="28"/>
        </w:rPr>
        <w:t>well as attracting hundreds of thousands of visitors</w:t>
      </w:r>
      <w:r w:rsidRPr="0068448D">
        <w:rPr>
          <w:sz w:val="28"/>
        </w:rPr>
        <w:t xml:space="preserve"> annually. Major restorations or </w:t>
      </w:r>
      <w:r w:rsidRPr="0068448D">
        <w:rPr>
          <w:sz w:val="28"/>
        </w:rPr>
        <w:t>development have</w:t>
      </w:r>
      <w:r w:rsidRPr="0068448D">
        <w:rPr>
          <w:sz w:val="28"/>
        </w:rPr>
        <w:t xml:space="preserve"> </w:t>
      </w:r>
      <w:r w:rsidRPr="0068448D">
        <w:rPr>
          <w:sz w:val="28"/>
        </w:rPr>
        <w:t xml:space="preserve">taken place at </w:t>
      </w:r>
      <w:proofErr w:type="spellStart"/>
      <w:r w:rsidRPr="0068448D">
        <w:rPr>
          <w:sz w:val="28"/>
        </w:rPr>
        <w:t>Margam</w:t>
      </w:r>
      <w:proofErr w:type="spellEnd"/>
      <w:r w:rsidRPr="0068448D">
        <w:rPr>
          <w:sz w:val="28"/>
        </w:rPr>
        <w:t xml:space="preserve"> Castle, Neath Abbey, Briton</w:t>
      </w:r>
      <w:r w:rsidRPr="0068448D">
        <w:rPr>
          <w:sz w:val="28"/>
        </w:rPr>
        <w:t xml:space="preserve"> </w:t>
      </w:r>
      <w:r w:rsidRPr="0068448D">
        <w:rPr>
          <w:sz w:val="28"/>
        </w:rPr>
        <w:t xml:space="preserve">Ferry Brunel Dock, </w:t>
      </w:r>
      <w:proofErr w:type="spellStart"/>
      <w:r w:rsidRPr="0068448D">
        <w:rPr>
          <w:sz w:val="28"/>
        </w:rPr>
        <w:t>Aberdulais</w:t>
      </w:r>
      <w:proofErr w:type="spellEnd"/>
      <w:r w:rsidRPr="0068448D">
        <w:rPr>
          <w:sz w:val="28"/>
        </w:rPr>
        <w:t xml:space="preserve"> and Cefn Coed. These</w:t>
      </w:r>
      <w:r w:rsidRPr="0068448D">
        <w:rPr>
          <w:sz w:val="28"/>
        </w:rPr>
        <w:t xml:space="preserve"> </w:t>
      </w:r>
      <w:r w:rsidRPr="0068448D">
        <w:rPr>
          <w:sz w:val="28"/>
        </w:rPr>
        <w:t xml:space="preserve">venues, as well as Port Talbot and </w:t>
      </w:r>
      <w:proofErr w:type="gramStart"/>
      <w:r w:rsidRPr="0068448D">
        <w:rPr>
          <w:sz w:val="28"/>
        </w:rPr>
        <w:t>Neath</w:t>
      </w:r>
      <w:proofErr w:type="gramEnd"/>
      <w:r w:rsidRPr="0068448D">
        <w:rPr>
          <w:sz w:val="28"/>
        </w:rPr>
        <w:t xml:space="preserve"> town</w:t>
      </w:r>
      <w:r w:rsidRPr="0068448D">
        <w:rPr>
          <w:sz w:val="28"/>
        </w:rPr>
        <w:t xml:space="preserve"> </w:t>
      </w:r>
      <w:r w:rsidRPr="0068448D">
        <w:rPr>
          <w:sz w:val="28"/>
        </w:rPr>
        <w:t>centres, have also been reanimated with ambitious</w:t>
      </w:r>
      <w:r w:rsidRPr="0068448D">
        <w:rPr>
          <w:sz w:val="28"/>
        </w:rPr>
        <w:t xml:space="preserve"> </w:t>
      </w:r>
      <w:r w:rsidRPr="0068448D">
        <w:rPr>
          <w:sz w:val="28"/>
        </w:rPr>
        <w:t xml:space="preserve">programmes of events, </w:t>
      </w:r>
      <w:r w:rsidRPr="0068448D">
        <w:rPr>
          <w:sz w:val="28"/>
        </w:rPr>
        <w:t>significant</w:t>
      </w:r>
      <w:r w:rsidRPr="0068448D">
        <w:rPr>
          <w:sz w:val="28"/>
        </w:rPr>
        <w:t xml:space="preserve"> public art</w:t>
      </w:r>
      <w:r w:rsidRPr="0068448D">
        <w:rPr>
          <w:sz w:val="28"/>
        </w:rPr>
        <w:t xml:space="preserve"> </w:t>
      </w:r>
      <w:r w:rsidRPr="0068448D">
        <w:rPr>
          <w:sz w:val="28"/>
        </w:rPr>
        <w:t>commissions, new and growing creative businesses,</w:t>
      </w:r>
      <w:r w:rsidRPr="0068448D">
        <w:rPr>
          <w:sz w:val="28"/>
        </w:rPr>
        <w:t xml:space="preserve"> </w:t>
      </w:r>
      <w:r w:rsidRPr="0068448D">
        <w:rPr>
          <w:sz w:val="28"/>
        </w:rPr>
        <w:t>and inclusive community projects.</w:t>
      </w:r>
    </w:p>
    <w:p w:rsidR="00F7336E" w:rsidRPr="0068448D" w:rsidRDefault="00F7336E" w:rsidP="00F7336E">
      <w:pPr>
        <w:rPr>
          <w:sz w:val="28"/>
        </w:rPr>
      </w:pPr>
    </w:p>
    <w:p w:rsidR="00F7336E" w:rsidRPr="0068448D" w:rsidRDefault="00F7336E" w:rsidP="00F7336E">
      <w:pPr>
        <w:rPr>
          <w:sz w:val="28"/>
        </w:rPr>
      </w:pPr>
      <w:r w:rsidRPr="0068448D">
        <w:rPr>
          <w:sz w:val="28"/>
        </w:rPr>
        <w:t>New ways of working collaboratively have been</w:t>
      </w:r>
      <w:r w:rsidRPr="0068448D">
        <w:rPr>
          <w:sz w:val="28"/>
        </w:rPr>
        <w:t xml:space="preserve"> </w:t>
      </w:r>
      <w:r w:rsidRPr="0068448D">
        <w:rPr>
          <w:sz w:val="28"/>
        </w:rPr>
        <w:t>invented and embraced by the public, private</w:t>
      </w:r>
      <w:r w:rsidRPr="0068448D">
        <w:rPr>
          <w:sz w:val="28"/>
        </w:rPr>
        <w:t xml:space="preserve"> </w:t>
      </w:r>
      <w:r w:rsidRPr="0068448D">
        <w:rPr>
          <w:sz w:val="28"/>
        </w:rPr>
        <w:t>and voluntary sectors and there are passionate,</w:t>
      </w:r>
      <w:r w:rsidRPr="0068448D">
        <w:rPr>
          <w:sz w:val="28"/>
        </w:rPr>
        <w:t xml:space="preserve"> </w:t>
      </w:r>
      <w:r w:rsidRPr="0068448D">
        <w:rPr>
          <w:sz w:val="28"/>
        </w:rPr>
        <w:t>committed groups ensuring arts, heritage and sport</w:t>
      </w:r>
      <w:r w:rsidRPr="0068448D">
        <w:rPr>
          <w:sz w:val="28"/>
        </w:rPr>
        <w:t xml:space="preserve"> </w:t>
      </w:r>
      <w:r w:rsidRPr="0068448D">
        <w:rPr>
          <w:sz w:val="28"/>
        </w:rPr>
        <w:t>are accessed across the borough. Cultural activities</w:t>
      </w:r>
      <w:r w:rsidRPr="0068448D">
        <w:rPr>
          <w:sz w:val="28"/>
        </w:rPr>
        <w:t xml:space="preserve"> </w:t>
      </w:r>
      <w:r w:rsidRPr="0068448D">
        <w:rPr>
          <w:sz w:val="28"/>
        </w:rPr>
        <w:t xml:space="preserve">are </w:t>
      </w:r>
      <w:r w:rsidRPr="0068448D">
        <w:rPr>
          <w:sz w:val="28"/>
        </w:rPr>
        <w:t>significantly</w:t>
      </w:r>
      <w:r w:rsidRPr="0068448D">
        <w:rPr>
          <w:sz w:val="28"/>
        </w:rPr>
        <w:t xml:space="preserve"> improving people’s health and</w:t>
      </w:r>
      <w:r w:rsidRPr="0068448D">
        <w:rPr>
          <w:sz w:val="28"/>
        </w:rPr>
        <w:t xml:space="preserve"> </w:t>
      </w:r>
      <w:r w:rsidRPr="0068448D">
        <w:rPr>
          <w:sz w:val="28"/>
        </w:rPr>
        <w:t>wellbeing.</w:t>
      </w:r>
    </w:p>
    <w:p w:rsidR="00F7336E" w:rsidRPr="0068448D" w:rsidRDefault="00F7336E" w:rsidP="00F7336E">
      <w:pPr>
        <w:rPr>
          <w:sz w:val="28"/>
        </w:rPr>
      </w:pPr>
    </w:p>
    <w:p w:rsidR="00F7336E" w:rsidRPr="0068448D" w:rsidRDefault="00F7336E" w:rsidP="00F7336E">
      <w:pPr>
        <w:rPr>
          <w:sz w:val="28"/>
        </w:rPr>
      </w:pPr>
      <w:r w:rsidRPr="0068448D">
        <w:rPr>
          <w:sz w:val="28"/>
        </w:rPr>
        <w:t>Not only have tourist numbers grown, but the</w:t>
      </w:r>
      <w:r w:rsidRPr="0068448D">
        <w:rPr>
          <w:sz w:val="28"/>
        </w:rPr>
        <w:t xml:space="preserve"> </w:t>
      </w:r>
      <w:r w:rsidRPr="0068448D">
        <w:rPr>
          <w:sz w:val="28"/>
        </w:rPr>
        <w:t>number of overnight stays is hugely increased,</w:t>
      </w:r>
      <w:r w:rsidRPr="0068448D">
        <w:rPr>
          <w:sz w:val="28"/>
        </w:rPr>
        <w:t xml:space="preserve"> </w:t>
      </w:r>
      <w:r w:rsidRPr="0068448D">
        <w:rPr>
          <w:sz w:val="28"/>
        </w:rPr>
        <w:t>and local people enjoy towns and villages with</w:t>
      </w:r>
      <w:r w:rsidRPr="0068448D">
        <w:rPr>
          <w:sz w:val="28"/>
        </w:rPr>
        <w:t xml:space="preserve"> </w:t>
      </w:r>
      <w:r w:rsidRPr="0068448D">
        <w:rPr>
          <w:sz w:val="28"/>
        </w:rPr>
        <w:t>a growing range of cafés, bars, restaurants,</w:t>
      </w:r>
      <w:r w:rsidRPr="0068448D">
        <w:rPr>
          <w:sz w:val="28"/>
        </w:rPr>
        <w:t xml:space="preserve"> </w:t>
      </w:r>
      <w:r w:rsidRPr="0068448D">
        <w:rPr>
          <w:sz w:val="28"/>
        </w:rPr>
        <w:t>galleries, sports clubs and creative businesses</w:t>
      </w:r>
      <w:r w:rsidRPr="0068448D">
        <w:rPr>
          <w:sz w:val="28"/>
        </w:rPr>
        <w:t xml:space="preserve"> </w:t>
      </w:r>
      <w:r w:rsidRPr="0068448D">
        <w:rPr>
          <w:sz w:val="28"/>
        </w:rPr>
        <w:t>providing high-quality jobs.</w:t>
      </w:r>
    </w:p>
    <w:p w:rsidR="00E63BD8" w:rsidRPr="0068448D" w:rsidRDefault="00E63BD8" w:rsidP="00F7336E">
      <w:pPr>
        <w:rPr>
          <w:sz w:val="28"/>
        </w:rPr>
      </w:pPr>
    </w:p>
    <w:p w:rsidR="00E63BD8" w:rsidRPr="0068448D" w:rsidRDefault="00E63BD8" w:rsidP="00F7336E">
      <w:pPr>
        <w:rPr>
          <w:sz w:val="28"/>
        </w:rPr>
      </w:pPr>
    </w:p>
    <w:p w:rsidR="00E63BD8" w:rsidRPr="0090039D" w:rsidRDefault="00E63BD8" w:rsidP="0090039D">
      <w:pPr>
        <w:pStyle w:val="Heading2"/>
        <w:rPr>
          <w:rFonts w:ascii="Arial" w:hAnsi="Arial" w:cs="Arial"/>
          <w:sz w:val="36"/>
        </w:rPr>
      </w:pPr>
      <w:r w:rsidRPr="0090039D">
        <w:rPr>
          <w:rFonts w:ascii="Arial" w:hAnsi="Arial" w:cs="Arial"/>
          <w:sz w:val="36"/>
        </w:rPr>
        <w:t>Strategic Themes</w:t>
      </w:r>
    </w:p>
    <w:p w:rsidR="00E63BD8" w:rsidRPr="0068448D" w:rsidRDefault="00E63BD8" w:rsidP="00F7336E">
      <w:pPr>
        <w:rPr>
          <w:sz w:val="28"/>
        </w:rPr>
      </w:pPr>
    </w:p>
    <w:p w:rsidR="00E63BD8" w:rsidRPr="0068448D" w:rsidRDefault="00E63BD8" w:rsidP="0068448D">
      <w:pPr>
        <w:pStyle w:val="Heading3"/>
        <w:rPr>
          <w:rFonts w:ascii="Arial" w:hAnsi="Arial" w:cs="Arial"/>
          <w:sz w:val="28"/>
        </w:rPr>
      </w:pPr>
      <w:r w:rsidRPr="0068448D">
        <w:rPr>
          <w:rFonts w:ascii="Arial" w:hAnsi="Arial" w:cs="Arial"/>
          <w:sz w:val="28"/>
        </w:rPr>
        <w:t xml:space="preserve">Theme: </w:t>
      </w:r>
      <w:r w:rsidRPr="0068448D">
        <w:rPr>
          <w:rFonts w:ascii="Arial" w:hAnsi="Arial" w:cs="Arial"/>
          <w:sz w:val="28"/>
        </w:rPr>
        <w:t>Innovation</w:t>
      </w:r>
    </w:p>
    <w:p w:rsidR="00E63BD8" w:rsidRPr="0068448D" w:rsidRDefault="00E63BD8" w:rsidP="00E63BD8">
      <w:pPr>
        <w:rPr>
          <w:sz w:val="28"/>
        </w:rPr>
      </w:pPr>
    </w:p>
    <w:p w:rsidR="00E63BD8" w:rsidRPr="0068448D" w:rsidRDefault="00E63BD8" w:rsidP="00E63BD8">
      <w:pPr>
        <w:rPr>
          <w:sz w:val="28"/>
        </w:rPr>
      </w:pPr>
      <w:r w:rsidRPr="0068448D">
        <w:rPr>
          <w:sz w:val="28"/>
        </w:rPr>
        <w:t xml:space="preserve">About this theme: </w:t>
      </w:r>
      <w:r w:rsidRPr="0068448D">
        <w:rPr>
          <w:sz w:val="28"/>
        </w:rPr>
        <w:t xml:space="preserve">Neath Port Talbot is a place of great innovation. From Ulrich </w:t>
      </w:r>
      <w:proofErr w:type="spellStart"/>
      <w:r w:rsidRPr="0068448D">
        <w:rPr>
          <w:sz w:val="28"/>
        </w:rPr>
        <w:t>Frosse</w:t>
      </w:r>
      <w:proofErr w:type="spellEnd"/>
      <w:r w:rsidRPr="0068448D">
        <w:rPr>
          <w:sz w:val="28"/>
        </w:rPr>
        <w:t xml:space="preserve"> building ultramodern copper smelting in the 17th century</w:t>
      </w:r>
      <w:r w:rsidRPr="0068448D">
        <w:rPr>
          <w:sz w:val="28"/>
        </w:rPr>
        <w:t xml:space="preserve"> </w:t>
      </w:r>
      <w:r w:rsidRPr="0068448D">
        <w:rPr>
          <w:sz w:val="28"/>
        </w:rPr>
        <w:t>to Brunel’s remarkable docks, to Richard Burton’s development of the actor’s craft. Our cultural strategy will celebrate past</w:t>
      </w:r>
      <w:r w:rsidRPr="0068448D">
        <w:rPr>
          <w:sz w:val="28"/>
        </w:rPr>
        <w:t xml:space="preserve"> </w:t>
      </w:r>
      <w:r w:rsidRPr="0068448D">
        <w:rPr>
          <w:sz w:val="28"/>
        </w:rPr>
        <w:t>innovators, interrogate the more difficult parts of their stories, and inspire future, socially just, innovators.</w:t>
      </w:r>
    </w:p>
    <w:p w:rsidR="00E63BD8" w:rsidRPr="0068448D" w:rsidRDefault="00E63BD8" w:rsidP="00E63BD8">
      <w:pPr>
        <w:rPr>
          <w:sz w:val="28"/>
        </w:rPr>
      </w:pPr>
    </w:p>
    <w:p w:rsidR="00E63BD8" w:rsidRPr="0068448D" w:rsidRDefault="00E63BD8" w:rsidP="0068448D">
      <w:pPr>
        <w:pStyle w:val="Heading3"/>
        <w:rPr>
          <w:rFonts w:ascii="Arial" w:hAnsi="Arial" w:cs="Arial"/>
          <w:sz w:val="28"/>
        </w:rPr>
      </w:pPr>
      <w:r w:rsidRPr="0068448D">
        <w:rPr>
          <w:rFonts w:ascii="Arial" w:hAnsi="Arial" w:cs="Arial"/>
          <w:sz w:val="28"/>
        </w:rPr>
        <w:t>Theme: Power</w:t>
      </w:r>
    </w:p>
    <w:p w:rsidR="00E63BD8" w:rsidRPr="0068448D" w:rsidRDefault="00E63BD8" w:rsidP="00E63BD8">
      <w:pPr>
        <w:rPr>
          <w:sz w:val="28"/>
        </w:rPr>
      </w:pPr>
    </w:p>
    <w:p w:rsidR="00E63BD8" w:rsidRPr="0068448D" w:rsidRDefault="00E63BD8" w:rsidP="00E63BD8">
      <w:pPr>
        <w:rPr>
          <w:sz w:val="28"/>
        </w:rPr>
      </w:pPr>
      <w:r w:rsidRPr="0068448D">
        <w:rPr>
          <w:sz w:val="28"/>
        </w:rPr>
        <w:t xml:space="preserve">About this theme: From black to green. The Afan, </w:t>
      </w:r>
      <w:proofErr w:type="gramStart"/>
      <w:r w:rsidRPr="0068448D">
        <w:rPr>
          <w:sz w:val="28"/>
        </w:rPr>
        <w:t>Neath</w:t>
      </w:r>
      <w:proofErr w:type="gramEnd"/>
      <w:r w:rsidRPr="0068448D">
        <w:rPr>
          <w:sz w:val="28"/>
        </w:rPr>
        <w:t xml:space="preserve"> and Tawe rivers used the power of water long before the world’s highest quality coal</w:t>
      </w:r>
      <w:r w:rsidRPr="0068448D">
        <w:rPr>
          <w:sz w:val="28"/>
        </w:rPr>
        <w:t xml:space="preserve"> </w:t>
      </w:r>
      <w:r w:rsidRPr="0068448D">
        <w:rPr>
          <w:sz w:val="28"/>
        </w:rPr>
        <w:t>transformed the world. Today, wind and solar power can again transform Neath Port Talbot’s future, and your industrial</w:t>
      </w:r>
      <w:r w:rsidRPr="0068448D">
        <w:rPr>
          <w:sz w:val="28"/>
        </w:rPr>
        <w:t xml:space="preserve"> </w:t>
      </w:r>
      <w:r w:rsidRPr="0068448D">
        <w:rPr>
          <w:sz w:val="28"/>
        </w:rPr>
        <w:t>buildings, canals and docks provide new opportunities for arts, culture and leisure.</w:t>
      </w:r>
    </w:p>
    <w:p w:rsidR="00E63BD8" w:rsidRPr="0068448D" w:rsidRDefault="00E63BD8" w:rsidP="00E63BD8">
      <w:pPr>
        <w:rPr>
          <w:sz w:val="28"/>
        </w:rPr>
      </w:pPr>
    </w:p>
    <w:p w:rsidR="00E63BD8" w:rsidRPr="0068448D" w:rsidRDefault="00E63BD8" w:rsidP="0068448D">
      <w:pPr>
        <w:pStyle w:val="Heading3"/>
        <w:rPr>
          <w:rFonts w:ascii="Arial" w:hAnsi="Arial" w:cs="Arial"/>
          <w:sz w:val="28"/>
        </w:rPr>
      </w:pPr>
      <w:r w:rsidRPr="0068448D">
        <w:rPr>
          <w:rFonts w:ascii="Arial" w:hAnsi="Arial" w:cs="Arial"/>
          <w:sz w:val="28"/>
        </w:rPr>
        <w:t>Theme: Nature and Wellbeing</w:t>
      </w:r>
    </w:p>
    <w:p w:rsidR="00E63BD8" w:rsidRPr="0068448D" w:rsidRDefault="00E63BD8" w:rsidP="00E63BD8">
      <w:pPr>
        <w:rPr>
          <w:sz w:val="28"/>
        </w:rPr>
      </w:pPr>
    </w:p>
    <w:p w:rsidR="00E63BD8" w:rsidRPr="0068448D" w:rsidRDefault="00E63BD8" w:rsidP="00E63BD8">
      <w:pPr>
        <w:rPr>
          <w:sz w:val="28"/>
        </w:rPr>
      </w:pPr>
      <w:r w:rsidRPr="0068448D">
        <w:rPr>
          <w:sz w:val="28"/>
        </w:rPr>
        <w:t xml:space="preserve">About this theme: Few other </w:t>
      </w:r>
      <w:r w:rsidR="0068448D">
        <w:rPr>
          <w:sz w:val="28"/>
        </w:rPr>
        <w:t xml:space="preserve">places have Neath Port Talbot’s </w:t>
      </w:r>
      <w:r w:rsidRPr="0068448D">
        <w:rPr>
          <w:sz w:val="28"/>
        </w:rPr>
        <w:t>remarkable range of natural assets, from Aberavon beach, to Afan Forest Park.</w:t>
      </w:r>
      <w:r w:rsidRPr="0068448D">
        <w:rPr>
          <w:sz w:val="28"/>
        </w:rPr>
        <w:t xml:space="preserve"> </w:t>
      </w:r>
      <w:r w:rsidRPr="0068448D">
        <w:rPr>
          <w:sz w:val="28"/>
        </w:rPr>
        <w:t>With canal towpaths, mountain bike trails and long distance walks Neath Port Talbot is perfectly placed to benefit from our</w:t>
      </w:r>
      <w:r w:rsidRPr="0068448D">
        <w:rPr>
          <w:sz w:val="28"/>
        </w:rPr>
        <w:t xml:space="preserve"> </w:t>
      </w:r>
      <w:r w:rsidRPr="0068448D">
        <w:rPr>
          <w:sz w:val="28"/>
        </w:rPr>
        <w:t>increased understanding of the positive impact of nature on our health and wellbeing and the benefits of getting outdoors all</w:t>
      </w:r>
      <w:r w:rsidRPr="0068448D">
        <w:rPr>
          <w:sz w:val="28"/>
        </w:rPr>
        <w:t xml:space="preserve"> </w:t>
      </w:r>
      <w:r w:rsidRPr="0068448D">
        <w:rPr>
          <w:sz w:val="28"/>
        </w:rPr>
        <w:t>year in all weathers!</w:t>
      </w:r>
    </w:p>
    <w:p w:rsidR="00E63BD8" w:rsidRPr="0068448D" w:rsidRDefault="00E63BD8" w:rsidP="00E63BD8">
      <w:pPr>
        <w:rPr>
          <w:sz w:val="28"/>
        </w:rPr>
      </w:pPr>
    </w:p>
    <w:p w:rsidR="00E63BD8" w:rsidRPr="0068448D" w:rsidRDefault="00E63BD8" w:rsidP="0068448D">
      <w:pPr>
        <w:pStyle w:val="Heading3"/>
        <w:rPr>
          <w:rFonts w:ascii="Arial" w:hAnsi="Arial" w:cs="Arial"/>
          <w:sz w:val="28"/>
        </w:rPr>
      </w:pPr>
      <w:r w:rsidRPr="0068448D">
        <w:rPr>
          <w:rFonts w:ascii="Arial" w:hAnsi="Arial" w:cs="Arial"/>
          <w:sz w:val="28"/>
        </w:rPr>
        <w:t>Theme: Active and Unhurried Travel</w:t>
      </w:r>
    </w:p>
    <w:p w:rsidR="00E63BD8" w:rsidRPr="0068448D" w:rsidRDefault="00E63BD8" w:rsidP="00E63BD8">
      <w:pPr>
        <w:rPr>
          <w:sz w:val="28"/>
        </w:rPr>
      </w:pPr>
    </w:p>
    <w:p w:rsidR="00E63BD8" w:rsidRPr="0068448D" w:rsidRDefault="00E63BD8" w:rsidP="00E63BD8">
      <w:pPr>
        <w:rPr>
          <w:sz w:val="28"/>
        </w:rPr>
      </w:pPr>
      <w:r w:rsidRPr="0068448D">
        <w:rPr>
          <w:sz w:val="28"/>
        </w:rPr>
        <w:t>About this theme: We know we’re not the fastest place to get around. But that can be a virtue! Walking, cycling and local buses are sustainable</w:t>
      </w:r>
      <w:r w:rsidRPr="0068448D">
        <w:rPr>
          <w:sz w:val="28"/>
        </w:rPr>
        <w:t xml:space="preserve"> </w:t>
      </w:r>
      <w:r w:rsidRPr="0068448D">
        <w:rPr>
          <w:sz w:val="28"/>
        </w:rPr>
        <w:t>and help you see so much more of our beautiful area. We will focus transport improvements on being green, reliable and</w:t>
      </w:r>
      <w:r w:rsidRPr="0068448D">
        <w:rPr>
          <w:sz w:val="28"/>
        </w:rPr>
        <w:t xml:space="preserve"> </w:t>
      </w:r>
      <w:r w:rsidRPr="0068448D">
        <w:rPr>
          <w:sz w:val="28"/>
        </w:rPr>
        <w:t>inclusive for everyone, more than on getting everywhere at super speed.</w:t>
      </w:r>
    </w:p>
    <w:p w:rsidR="00E63BD8" w:rsidRPr="0068448D" w:rsidRDefault="00E63BD8" w:rsidP="00E63BD8">
      <w:pPr>
        <w:rPr>
          <w:sz w:val="28"/>
        </w:rPr>
      </w:pPr>
    </w:p>
    <w:p w:rsidR="00E63BD8" w:rsidRPr="0068448D" w:rsidRDefault="00E63BD8" w:rsidP="0068448D">
      <w:pPr>
        <w:pStyle w:val="Heading3"/>
        <w:rPr>
          <w:rFonts w:ascii="Arial" w:hAnsi="Arial" w:cs="Arial"/>
          <w:sz w:val="28"/>
        </w:rPr>
      </w:pPr>
      <w:r w:rsidRPr="0068448D">
        <w:rPr>
          <w:rFonts w:ascii="Arial" w:hAnsi="Arial" w:cs="Arial"/>
          <w:sz w:val="28"/>
        </w:rPr>
        <w:t>Theme: Welsh to our bones</w:t>
      </w:r>
      <w:r w:rsidRPr="0068448D">
        <w:rPr>
          <w:rFonts w:ascii="Arial" w:hAnsi="Arial" w:cs="Arial"/>
          <w:sz w:val="28"/>
        </w:rPr>
        <w:t xml:space="preserve"> </w:t>
      </w:r>
    </w:p>
    <w:p w:rsidR="00E63BD8" w:rsidRPr="0068448D" w:rsidRDefault="00E63BD8" w:rsidP="00E63BD8">
      <w:pPr>
        <w:rPr>
          <w:sz w:val="28"/>
        </w:rPr>
      </w:pPr>
    </w:p>
    <w:p w:rsidR="00E63BD8" w:rsidRPr="0068448D" w:rsidRDefault="00E63BD8" w:rsidP="00E63BD8">
      <w:pPr>
        <w:rPr>
          <w:sz w:val="28"/>
        </w:rPr>
      </w:pPr>
      <w:r w:rsidRPr="0068448D">
        <w:rPr>
          <w:sz w:val="28"/>
        </w:rPr>
        <w:t>About this theme: For 1,000 years the people of Neath Port Talbot communicated in Welsh. We want to bring the beauty and richness of our</w:t>
      </w:r>
      <w:r w:rsidRPr="0068448D">
        <w:rPr>
          <w:sz w:val="28"/>
        </w:rPr>
        <w:t xml:space="preserve"> </w:t>
      </w:r>
      <w:r w:rsidRPr="0068448D">
        <w:rPr>
          <w:sz w:val="28"/>
        </w:rPr>
        <w:t xml:space="preserve">place names, songs, poetry and more to both Welsh and English </w:t>
      </w:r>
      <w:r w:rsidRPr="0068448D">
        <w:rPr>
          <w:sz w:val="28"/>
        </w:rPr>
        <w:lastRenderedPageBreak/>
        <w:t>speakers through brilliant interpretation and signage and</w:t>
      </w:r>
      <w:r w:rsidRPr="0068448D">
        <w:rPr>
          <w:sz w:val="28"/>
        </w:rPr>
        <w:t xml:space="preserve"> </w:t>
      </w:r>
      <w:r w:rsidRPr="0068448D">
        <w:rPr>
          <w:sz w:val="28"/>
        </w:rPr>
        <w:t>nation leading use of incidental Welsh.</w:t>
      </w:r>
    </w:p>
    <w:p w:rsidR="001671B7" w:rsidRPr="0068448D" w:rsidRDefault="001671B7" w:rsidP="00E63BD8">
      <w:pPr>
        <w:rPr>
          <w:sz w:val="28"/>
        </w:rPr>
      </w:pPr>
    </w:p>
    <w:p w:rsidR="001671B7" w:rsidRPr="0068448D" w:rsidRDefault="001671B7" w:rsidP="00E63BD8">
      <w:pPr>
        <w:rPr>
          <w:sz w:val="28"/>
        </w:rPr>
      </w:pPr>
    </w:p>
    <w:p w:rsidR="001671B7" w:rsidRPr="0090039D" w:rsidRDefault="0090039D" w:rsidP="0090039D">
      <w:pPr>
        <w:pStyle w:val="Heading2"/>
        <w:rPr>
          <w:rFonts w:ascii="Arial" w:hAnsi="Arial" w:cs="Arial"/>
          <w:sz w:val="36"/>
        </w:rPr>
      </w:pPr>
      <w:r w:rsidRPr="0090039D">
        <w:rPr>
          <w:rFonts w:ascii="Arial" w:hAnsi="Arial" w:cs="Arial"/>
          <w:sz w:val="36"/>
        </w:rPr>
        <w:t>Have Your Say</w:t>
      </w:r>
    </w:p>
    <w:p w:rsidR="001671B7" w:rsidRPr="0068448D" w:rsidRDefault="001671B7" w:rsidP="001671B7">
      <w:pPr>
        <w:rPr>
          <w:sz w:val="28"/>
        </w:rPr>
      </w:pPr>
    </w:p>
    <w:p w:rsidR="001671B7" w:rsidRPr="0068448D" w:rsidRDefault="001671B7" w:rsidP="001671B7">
      <w:pPr>
        <w:rPr>
          <w:sz w:val="28"/>
        </w:rPr>
      </w:pPr>
      <w:r w:rsidRPr="0068448D">
        <w:rPr>
          <w:sz w:val="28"/>
        </w:rPr>
        <w:t>We want as many people as possible to contribute</w:t>
      </w:r>
      <w:r w:rsidRPr="0068448D">
        <w:rPr>
          <w:sz w:val="28"/>
        </w:rPr>
        <w:t xml:space="preserve"> </w:t>
      </w:r>
      <w:r w:rsidRPr="0068448D">
        <w:rPr>
          <w:sz w:val="28"/>
        </w:rPr>
        <w:t>to the new Cultural Strategy.</w:t>
      </w:r>
      <w:r w:rsidRPr="0068448D">
        <w:rPr>
          <w:sz w:val="28"/>
        </w:rPr>
        <w:t xml:space="preserve"> </w:t>
      </w:r>
      <w:r w:rsidRPr="0068448D">
        <w:rPr>
          <w:sz w:val="28"/>
        </w:rPr>
        <w:t>Please complete our</w:t>
      </w:r>
      <w:r w:rsidRPr="0068448D">
        <w:rPr>
          <w:sz w:val="28"/>
        </w:rPr>
        <w:t xml:space="preserve"> </w:t>
      </w:r>
      <w:r w:rsidRPr="0068448D">
        <w:rPr>
          <w:sz w:val="28"/>
        </w:rPr>
        <w:t>online survey at:</w:t>
      </w:r>
    </w:p>
    <w:p w:rsidR="001671B7" w:rsidRPr="0068448D" w:rsidRDefault="001671B7" w:rsidP="001671B7">
      <w:pPr>
        <w:rPr>
          <w:sz w:val="28"/>
        </w:rPr>
      </w:pPr>
      <w:hyperlink r:id="rId6" w:history="1">
        <w:r w:rsidRPr="0068448D">
          <w:rPr>
            <w:rStyle w:val="Hyperlink"/>
            <w:sz w:val="28"/>
          </w:rPr>
          <w:t>https://wh.snapsurveys.com/s.asp?k=167541607969</w:t>
        </w:r>
      </w:hyperlink>
      <w:r w:rsidRPr="0068448D">
        <w:rPr>
          <w:sz w:val="28"/>
        </w:rPr>
        <w:t xml:space="preserve"> </w:t>
      </w:r>
    </w:p>
    <w:p w:rsidR="00A557A9" w:rsidRPr="0068448D" w:rsidRDefault="00A557A9" w:rsidP="00A557A9">
      <w:pPr>
        <w:rPr>
          <w:sz w:val="28"/>
        </w:rPr>
      </w:pPr>
    </w:p>
    <w:sectPr w:rsidR="00A557A9" w:rsidRPr="00684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27C8"/>
    <w:multiLevelType w:val="hybridMultilevel"/>
    <w:tmpl w:val="BE3E0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55657"/>
    <w:multiLevelType w:val="hybridMultilevel"/>
    <w:tmpl w:val="FBF81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A3FDB"/>
    <w:multiLevelType w:val="hybridMultilevel"/>
    <w:tmpl w:val="C7BE42BC"/>
    <w:lvl w:ilvl="0" w:tplc="39F6E80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13"/>
    <w:rsid w:val="00055D3C"/>
    <w:rsid w:val="001671B7"/>
    <w:rsid w:val="0068448D"/>
    <w:rsid w:val="00736B13"/>
    <w:rsid w:val="0090039D"/>
    <w:rsid w:val="00A557A9"/>
    <w:rsid w:val="00A82FA3"/>
    <w:rsid w:val="00CC6871"/>
    <w:rsid w:val="00D81F77"/>
    <w:rsid w:val="00E63BD8"/>
    <w:rsid w:val="00F7336E"/>
    <w:rsid w:val="00FD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A27CD"/>
  <w15:chartTrackingRefBased/>
  <w15:docId w15:val="{8CB4556B-0710-4013-A19A-416F57BA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3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3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4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1B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0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03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8448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8448D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fontstyle01">
    <w:name w:val="fontstyle01"/>
    <w:basedOn w:val="DefaultParagraphFont"/>
    <w:rsid w:val="00A82FA3"/>
    <w:rPr>
      <w:rFonts w:ascii="OpenSans-Regular" w:hAnsi="OpenSans-Regular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h.snapsurveys.com/s.asp?k=1675416079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15F39-0DB9-49F4-8F2A-F0CC5F94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James</dc:creator>
  <cp:keywords/>
  <dc:description/>
  <cp:lastModifiedBy>Anita James</cp:lastModifiedBy>
  <cp:revision>10</cp:revision>
  <dcterms:created xsi:type="dcterms:W3CDTF">2023-02-09T07:10:00Z</dcterms:created>
  <dcterms:modified xsi:type="dcterms:W3CDTF">2023-02-09T08:01:00Z</dcterms:modified>
</cp:coreProperties>
</file>