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21E9F" w14:textId="7CFCD3B4" w:rsidR="06B1EDE0" w:rsidRDefault="00BC088E" w:rsidP="7EBF395E">
      <w:pPr>
        <w:jc w:val="right"/>
        <w:rPr>
          <w:rFonts w:ascii="Arial" w:hAnsi="Arial" w:cs="Arial"/>
          <w:b/>
          <w:bCs/>
          <w:sz w:val="28"/>
          <w:szCs w:val="28"/>
          <w:u w:val="single"/>
        </w:rPr>
      </w:pPr>
      <w:r>
        <w:rPr>
          <w:rFonts w:ascii="Arial" w:hAnsi="Arial" w:cs="Arial"/>
          <w:b/>
          <w:bCs/>
          <w:sz w:val="28"/>
          <w:szCs w:val="28"/>
          <w:u w:val="single"/>
        </w:rPr>
        <w:t>Appendix D</w:t>
      </w:r>
    </w:p>
    <w:p w14:paraId="0C98FCEC" w14:textId="4AC8DAD8" w:rsidR="7EBF395E" w:rsidRDefault="7EBF395E" w:rsidP="7EBF395E">
      <w:pPr>
        <w:jc w:val="center"/>
        <w:rPr>
          <w:rFonts w:ascii="Arial" w:hAnsi="Arial" w:cs="Arial"/>
          <w:b/>
          <w:bCs/>
          <w:sz w:val="28"/>
          <w:szCs w:val="28"/>
          <w:u w:val="single"/>
        </w:rPr>
      </w:pPr>
    </w:p>
    <w:p w14:paraId="2687D91E" w14:textId="77777777" w:rsidR="00E45FD1" w:rsidRPr="00646CD4" w:rsidRDefault="00646CD4" w:rsidP="7EBF395E">
      <w:pPr>
        <w:jc w:val="center"/>
        <w:rPr>
          <w:rFonts w:ascii="Arial" w:hAnsi="Arial" w:cs="Arial"/>
          <w:b/>
          <w:bCs/>
          <w:sz w:val="28"/>
          <w:szCs w:val="28"/>
          <w:u w:val="single"/>
        </w:rPr>
      </w:pPr>
      <w:r w:rsidRPr="7EBF395E">
        <w:rPr>
          <w:rFonts w:ascii="Arial" w:hAnsi="Arial" w:cs="Arial"/>
          <w:b/>
          <w:bCs/>
          <w:sz w:val="28"/>
          <w:szCs w:val="28"/>
          <w:u w:val="single"/>
        </w:rPr>
        <w:t>Review of the No Side Waste Policy</w:t>
      </w:r>
    </w:p>
    <w:p w14:paraId="4656542C" w14:textId="0431093C" w:rsidR="00E45FD1" w:rsidRDefault="00E45FD1" w:rsidP="00E45FD1">
      <w:pPr>
        <w:rPr>
          <w:rFonts w:ascii="Arial" w:hAnsi="Arial" w:cs="Arial"/>
          <w:sz w:val="28"/>
          <w:szCs w:val="28"/>
        </w:rPr>
      </w:pPr>
    </w:p>
    <w:p w14:paraId="683BEC3B" w14:textId="2185FE13" w:rsidR="00756496" w:rsidRPr="00756496" w:rsidRDefault="00756496" w:rsidP="00E45FD1">
      <w:pPr>
        <w:rPr>
          <w:rFonts w:ascii="Arial" w:hAnsi="Arial" w:cs="Arial"/>
          <w:sz w:val="28"/>
          <w:szCs w:val="28"/>
          <w:u w:val="single"/>
        </w:rPr>
      </w:pPr>
      <w:r w:rsidRPr="00756496">
        <w:rPr>
          <w:rFonts w:ascii="Arial" w:hAnsi="Arial" w:cs="Arial"/>
          <w:sz w:val="28"/>
          <w:szCs w:val="28"/>
          <w:u w:val="single"/>
        </w:rPr>
        <w:t>Background</w:t>
      </w:r>
    </w:p>
    <w:p w14:paraId="78E7E70F" w14:textId="77777777" w:rsidR="00D8502E" w:rsidRDefault="00AF2746" w:rsidP="00D8502E">
      <w:pPr>
        <w:rPr>
          <w:rFonts w:ascii="Arial" w:hAnsi="Arial" w:cs="Arial"/>
          <w:sz w:val="28"/>
          <w:szCs w:val="28"/>
        </w:rPr>
      </w:pPr>
      <w:r>
        <w:rPr>
          <w:rFonts w:ascii="Arial" w:hAnsi="Arial" w:cs="Arial"/>
          <w:sz w:val="28"/>
          <w:szCs w:val="28"/>
        </w:rPr>
        <w:t>When preparing the current</w:t>
      </w:r>
      <w:r w:rsidR="00D8502E">
        <w:rPr>
          <w:rFonts w:ascii="Arial" w:hAnsi="Arial" w:cs="Arial"/>
          <w:sz w:val="28"/>
          <w:szCs w:val="28"/>
        </w:rPr>
        <w:t xml:space="preserve"> Waste Strategy, a compositional analysis was carried out of the contents of black bin/bag waste which showed there are still considerable quantities of recyclables being presented in these containers.</w:t>
      </w:r>
    </w:p>
    <w:p w14:paraId="73982ACC" w14:textId="77777777" w:rsidR="00D8502E" w:rsidRDefault="00D8502E" w:rsidP="00D8502E">
      <w:pPr>
        <w:rPr>
          <w:rFonts w:ascii="Arial" w:hAnsi="Arial" w:cs="Arial"/>
          <w:sz w:val="28"/>
          <w:szCs w:val="28"/>
        </w:rPr>
      </w:pPr>
    </w:p>
    <w:p w14:paraId="2FAEDA28" w14:textId="77777777" w:rsidR="00D8502E" w:rsidRDefault="00D8502E" w:rsidP="00D8502E">
      <w:pPr>
        <w:rPr>
          <w:rFonts w:ascii="Arial" w:hAnsi="Arial" w:cs="Arial"/>
          <w:sz w:val="28"/>
          <w:szCs w:val="28"/>
        </w:rPr>
      </w:pPr>
      <w:r>
        <w:rPr>
          <w:rFonts w:ascii="Arial" w:hAnsi="Arial" w:cs="Arial"/>
          <w:sz w:val="28"/>
          <w:szCs w:val="28"/>
        </w:rPr>
        <w:t>Since its adoption, the recycling scheme has expanded to include nappies and other Absorbent Hygiene Products and there are also possible further expansions to the collection of recyclable materials at the kerbside.</w:t>
      </w:r>
    </w:p>
    <w:p w14:paraId="61F408B8" w14:textId="77777777" w:rsidR="00D8502E" w:rsidRDefault="00D8502E" w:rsidP="00D8502E">
      <w:pPr>
        <w:rPr>
          <w:rFonts w:ascii="Arial" w:hAnsi="Arial" w:cs="Arial"/>
          <w:sz w:val="28"/>
          <w:szCs w:val="28"/>
        </w:rPr>
      </w:pPr>
    </w:p>
    <w:p w14:paraId="69FF7307" w14:textId="77777777" w:rsidR="00D8502E" w:rsidRDefault="00D8502E" w:rsidP="00D8502E">
      <w:pPr>
        <w:rPr>
          <w:rFonts w:ascii="Arial" w:hAnsi="Arial" w:cs="Arial"/>
          <w:sz w:val="28"/>
          <w:szCs w:val="28"/>
        </w:rPr>
      </w:pPr>
      <w:r>
        <w:rPr>
          <w:rFonts w:ascii="Arial" w:hAnsi="Arial" w:cs="Arial"/>
          <w:sz w:val="28"/>
          <w:szCs w:val="28"/>
        </w:rPr>
        <w:t>Furthermore, since its adoption, Officers responsible for ensuring residents comply have raised some areas of concern and suggested improvements to the Policy from their experience during the course of their duties.</w:t>
      </w:r>
    </w:p>
    <w:p w14:paraId="07ECBADF" w14:textId="77777777" w:rsidR="00D8502E" w:rsidRDefault="00D8502E" w:rsidP="00D8502E">
      <w:pPr>
        <w:rPr>
          <w:rFonts w:ascii="Arial" w:hAnsi="Arial" w:cs="Arial"/>
          <w:sz w:val="28"/>
          <w:szCs w:val="28"/>
        </w:rPr>
      </w:pPr>
    </w:p>
    <w:p w14:paraId="1FC9C2FF" w14:textId="77777777" w:rsidR="00D8502E" w:rsidRDefault="00D8502E" w:rsidP="00D8502E">
      <w:pPr>
        <w:rPr>
          <w:rFonts w:ascii="Arial" w:hAnsi="Arial" w:cs="Arial"/>
          <w:sz w:val="28"/>
          <w:szCs w:val="28"/>
        </w:rPr>
      </w:pPr>
      <w:r>
        <w:rPr>
          <w:rFonts w:ascii="Arial" w:hAnsi="Arial" w:cs="Arial"/>
          <w:sz w:val="28"/>
          <w:szCs w:val="28"/>
        </w:rPr>
        <w:t>Some areas for concern are:</w:t>
      </w:r>
    </w:p>
    <w:p w14:paraId="1A4A7D24" w14:textId="77777777" w:rsidR="00D8502E" w:rsidRDefault="00D8502E" w:rsidP="00D8502E">
      <w:pPr>
        <w:rPr>
          <w:rFonts w:ascii="Arial" w:hAnsi="Arial" w:cs="Arial"/>
          <w:sz w:val="28"/>
          <w:szCs w:val="28"/>
        </w:rPr>
      </w:pPr>
    </w:p>
    <w:p w14:paraId="36AF9303" w14:textId="77777777" w:rsidR="00D8502E" w:rsidRPr="00AF2746" w:rsidRDefault="00D8502E" w:rsidP="00AF2746">
      <w:pPr>
        <w:pStyle w:val="ListParagraph"/>
        <w:numPr>
          <w:ilvl w:val="0"/>
          <w:numId w:val="8"/>
        </w:numPr>
        <w:rPr>
          <w:sz w:val="28"/>
          <w:szCs w:val="28"/>
        </w:rPr>
      </w:pPr>
      <w:r w:rsidRPr="00AF2746">
        <w:rPr>
          <w:sz w:val="28"/>
          <w:szCs w:val="28"/>
        </w:rPr>
        <w:t xml:space="preserve">Residents applying for exemptions to avoid recycling, by placing recyclable waste within black bins and non-recyclables within E stickered bags.  </w:t>
      </w:r>
      <w:r w:rsidR="00765890" w:rsidRPr="00AF2746">
        <w:rPr>
          <w:sz w:val="28"/>
          <w:szCs w:val="28"/>
        </w:rPr>
        <w:t>(</w:t>
      </w:r>
      <w:r w:rsidRPr="00AF2746">
        <w:rPr>
          <w:sz w:val="28"/>
          <w:szCs w:val="28"/>
        </w:rPr>
        <w:t xml:space="preserve">Note:  The Recycling Awareness and Compliance Team </w:t>
      </w:r>
      <w:r w:rsidR="00765890" w:rsidRPr="00AF2746">
        <w:rPr>
          <w:sz w:val="28"/>
          <w:szCs w:val="28"/>
        </w:rPr>
        <w:t>have powers to check the contents of the E stickered bags but cannot go through bins);</w:t>
      </w:r>
    </w:p>
    <w:p w14:paraId="08A7B821" w14:textId="77777777" w:rsidR="00765890" w:rsidRPr="00AF2746" w:rsidRDefault="00765890" w:rsidP="00AF2746">
      <w:pPr>
        <w:pStyle w:val="ListParagraph"/>
        <w:numPr>
          <w:ilvl w:val="0"/>
          <w:numId w:val="8"/>
        </w:numPr>
        <w:rPr>
          <w:sz w:val="28"/>
          <w:szCs w:val="28"/>
        </w:rPr>
      </w:pPr>
      <w:r w:rsidRPr="00AF2746">
        <w:rPr>
          <w:sz w:val="28"/>
          <w:szCs w:val="28"/>
        </w:rPr>
        <w:t>Residents falsely applying as having a large family;</w:t>
      </w:r>
    </w:p>
    <w:p w14:paraId="254F7BE4" w14:textId="77777777" w:rsidR="00765890" w:rsidRPr="00AF2746" w:rsidRDefault="00765890" w:rsidP="00AF2746">
      <w:pPr>
        <w:pStyle w:val="ListParagraph"/>
        <w:numPr>
          <w:ilvl w:val="0"/>
          <w:numId w:val="8"/>
        </w:numPr>
        <w:rPr>
          <w:sz w:val="28"/>
          <w:szCs w:val="28"/>
        </w:rPr>
      </w:pPr>
      <w:r w:rsidRPr="00AF2746">
        <w:rPr>
          <w:sz w:val="28"/>
          <w:szCs w:val="28"/>
        </w:rPr>
        <w:t>Residents falsely applying as having numerous pets;</w:t>
      </w:r>
    </w:p>
    <w:p w14:paraId="7550B29D" w14:textId="77777777" w:rsidR="00765890" w:rsidRPr="00AF2746" w:rsidRDefault="00765890" w:rsidP="00AF2746">
      <w:pPr>
        <w:pStyle w:val="ListParagraph"/>
        <w:numPr>
          <w:ilvl w:val="0"/>
          <w:numId w:val="8"/>
        </w:numPr>
        <w:rPr>
          <w:sz w:val="28"/>
          <w:szCs w:val="28"/>
        </w:rPr>
      </w:pPr>
      <w:r w:rsidRPr="00AF2746">
        <w:rPr>
          <w:sz w:val="28"/>
          <w:szCs w:val="28"/>
        </w:rPr>
        <w:t>Placing one E sticker on a second bin and presenting both, leaving a minimum of 25 additional E stickers to use over the next 12 months in addition to presenting 2 bins every fortnight;</w:t>
      </w:r>
    </w:p>
    <w:p w14:paraId="33E13A9B" w14:textId="77777777" w:rsidR="00765890" w:rsidRPr="00AF2746" w:rsidRDefault="00765890" w:rsidP="00AF2746">
      <w:pPr>
        <w:pStyle w:val="ListParagraph"/>
        <w:numPr>
          <w:ilvl w:val="0"/>
          <w:numId w:val="8"/>
        </w:numPr>
        <w:rPr>
          <w:sz w:val="28"/>
          <w:szCs w:val="28"/>
        </w:rPr>
      </w:pPr>
      <w:r w:rsidRPr="00AF2746">
        <w:rPr>
          <w:sz w:val="28"/>
          <w:szCs w:val="28"/>
        </w:rPr>
        <w:t>Falsely applying in order to conduct a house clearance and place a minimum of 26 excess bags out for one collection;</w:t>
      </w:r>
    </w:p>
    <w:p w14:paraId="629212AA" w14:textId="77777777" w:rsidR="00765890" w:rsidRPr="00AF2746" w:rsidRDefault="00765890" w:rsidP="00AF2746">
      <w:pPr>
        <w:pStyle w:val="ListParagraph"/>
        <w:numPr>
          <w:ilvl w:val="0"/>
          <w:numId w:val="8"/>
        </w:numPr>
        <w:rPr>
          <w:sz w:val="28"/>
          <w:szCs w:val="28"/>
        </w:rPr>
      </w:pPr>
      <w:r w:rsidRPr="00AF2746">
        <w:rPr>
          <w:sz w:val="28"/>
          <w:szCs w:val="28"/>
        </w:rPr>
        <w:t xml:space="preserve">Officers have personally witnessed E stickers being traded </w:t>
      </w:r>
      <w:r w:rsidRPr="00AF2746">
        <w:rPr>
          <w:sz w:val="28"/>
          <w:szCs w:val="28"/>
        </w:rPr>
        <w:lastRenderedPageBreak/>
        <w:t>between residents across various social media sites as well as threads giving tips on how to get them (points 1-5 above);</w:t>
      </w:r>
    </w:p>
    <w:p w14:paraId="18E2F31B" w14:textId="77777777" w:rsidR="009208C6" w:rsidRDefault="00765890" w:rsidP="6DE567BA">
      <w:pPr>
        <w:pStyle w:val="ListParagraph"/>
        <w:rPr>
          <w:sz w:val="28"/>
          <w:szCs w:val="28"/>
        </w:rPr>
      </w:pPr>
      <w:r w:rsidRPr="6DE567BA">
        <w:rPr>
          <w:sz w:val="28"/>
          <w:szCs w:val="28"/>
        </w:rPr>
        <w:t>Repeated reports of fake stickers being sold to residents by parties unknown (although it should be noted that these are unsubstantiated reports at this time)</w:t>
      </w:r>
      <w:r w:rsidR="009208C6" w:rsidRPr="6DE567BA">
        <w:rPr>
          <w:sz w:val="28"/>
          <w:szCs w:val="28"/>
        </w:rPr>
        <w:t>.</w:t>
      </w:r>
    </w:p>
    <w:p w14:paraId="59B2C626" w14:textId="37FB6C79" w:rsidR="51B5363B" w:rsidRDefault="51B5363B" w:rsidP="6DE567BA">
      <w:pPr>
        <w:pStyle w:val="ListParagraph"/>
        <w:rPr>
          <w:sz w:val="28"/>
          <w:szCs w:val="28"/>
        </w:rPr>
      </w:pPr>
      <w:r w:rsidRPr="6DE567BA">
        <w:rPr>
          <w:sz w:val="28"/>
          <w:szCs w:val="28"/>
        </w:rPr>
        <w:t>E stickers being used on bulky household waste items</w:t>
      </w:r>
    </w:p>
    <w:p w14:paraId="55950323" w14:textId="77777777" w:rsidR="00AF2746" w:rsidRPr="00AF2746" w:rsidRDefault="00AF2746" w:rsidP="00AF2746">
      <w:pPr>
        <w:pStyle w:val="ListParagraph"/>
        <w:numPr>
          <w:ilvl w:val="0"/>
          <w:numId w:val="0"/>
        </w:numPr>
        <w:ind w:left="720"/>
        <w:rPr>
          <w:sz w:val="28"/>
          <w:szCs w:val="28"/>
        </w:rPr>
      </w:pPr>
    </w:p>
    <w:p w14:paraId="50A6359F" w14:textId="77777777" w:rsidR="00765890" w:rsidRDefault="009208C6" w:rsidP="009208C6">
      <w:pPr>
        <w:rPr>
          <w:rFonts w:ascii="Arial" w:hAnsi="Arial" w:cs="Arial"/>
          <w:sz w:val="28"/>
          <w:szCs w:val="28"/>
        </w:rPr>
      </w:pPr>
      <w:r w:rsidRPr="00AF2746">
        <w:rPr>
          <w:rFonts w:ascii="Arial" w:hAnsi="Arial" w:cs="Arial"/>
          <w:sz w:val="28"/>
          <w:szCs w:val="28"/>
        </w:rPr>
        <w:t>It is re</w:t>
      </w:r>
      <w:r>
        <w:rPr>
          <w:rFonts w:ascii="Arial" w:hAnsi="Arial" w:cs="Arial"/>
          <w:sz w:val="28"/>
          <w:szCs w:val="28"/>
        </w:rPr>
        <w:t>cognised that there are genuine circumstances where householders require additional capacity for non-recyclable waste and the revised Policy should not inhibit these cases.  However, as the Council strives to achieve the challenging statutory recycling targets set by the Welsh Government and avoid the associated fines, a stricter stance on Excess/Side Waste needs to be adopted to combat the issues detailed above.</w:t>
      </w:r>
    </w:p>
    <w:p w14:paraId="136401C9" w14:textId="77777777" w:rsidR="00492599" w:rsidRDefault="00492599" w:rsidP="009208C6">
      <w:pPr>
        <w:rPr>
          <w:rFonts w:ascii="Arial" w:hAnsi="Arial" w:cs="Arial"/>
          <w:sz w:val="28"/>
          <w:szCs w:val="28"/>
        </w:rPr>
      </w:pPr>
    </w:p>
    <w:p w14:paraId="7EA53A82" w14:textId="77777777" w:rsidR="00492599" w:rsidRDefault="00492599" w:rsidP="009208C6">
      <w:pPr>
        <w:rPr>
          <w:rFonts w:ascii="Arial" w:hAnsi="Arial" w:cs="Arial"/>
          <w:sz w:val="28"/>
          <w:szCs w:val="28"/>
        </w:rPr>
      </w:pPr>
      <w:r>
        <w:rPr>
          <w:rFonts w:ascii="Arial" w:hAnsi="Arial" w:cs="Arial"/>
          <w:sz w:val="28"/>
          <w:szCs w:val="28"/>
        </w:rPr>
        <w:t>It is proposed that the current Terms and Conditions of the scheme are revised in order to address the abuse of the scheme as follows:</w:t>
      </w:r>
    </w:p>
    <w:p w14:paraId="23C279CD" w14:textId="77777777" w:rsidR="00492599" w:rsidRDefault="00492599" w:rsidP="009208C6">
      <w:pPr>
        <w:rPr>
          <w:rFonts w:ascii="Arial" w:hAnsi="Arial" w:cs="Arial"/>
          <w:sz w:val="28"/>
          <w:szCs w:val="28"/>
        </w:rPr>
      </w:pPr>
    </w:p>
    <w:p w14:paraId="76C76897" w14:textId="6FB2CE1B" w:rsidR="00492599" w:rsidRPr="00AF2746" w:rsidRDefault="00492599" w:rsidP="7EBF395E">
      <w:pPr>
        <w:pStyle w:val="ListParagraph"/>
        <w:rPr>
          <w:sz w:val="28"/>
          <w:szCs w:val="28"/>
        </w:rPr>
      </w:pPr>
      <w:r w:rsidRPr="7EBF395E">
        <w:rPr>
          <w:sz w:val="28"/>
          <w:szCs w:val="28"/>
        </w:rPr>
        <w:t>All new applications for exemption, in addition to being provided with the Terms and Conditions, be issued a Section 46 Notice under the Environmental Protection Act 1990 which legally sets out the requirement to recycle and in which receptacles recyclable waste must be placed.  This provides the Recycling Awareness and Compliance Team better ability to take enforcement action against those properties using the scheme as a means to not recycle;</w:t>
      </w:r>
    </w:p>
    <w:p w14:paraId="5B044EC2" w14:textId="3155D9F4" w:rsidR="00492599" w:rsidRPr="00AF2746" w:rsidRDefault="00FF141E" w:rsidP="44A26E31">
      <w:pPr>
        <w:pStyle w:val="ListParagraph"/>
        <w:rPr>
          <w:sz w:val="28"/>
          <w:szCs w:val="28"/>
        </w:rPr>
      </w:pPr>
      <w:r w:rsidRPr="44A26E31">
        <w:rPr>
          <w:sz w:val="28"/>
          <w:szCs w:val="28"/>
        </w:rPr>
        <w:t>The scheme set</w:t>
      </w:r>
      <w:r w:rsidR="00801986">
        <w:rPr>
          <w:sz w:val="28"/>
          <w:szCs w:val="28"/>
        </w:rPr>
        <w:t>s</w:t>
      </w:r>
      <w:r w:rsidRPr="44A26E31">
        <w:rPr>
          <w:sz w:val="28"/>
          <w:szCs w:val="28"/>
        </w:rPr>
        <w:t xml:space="preserve"> a level on exemptions for households, which increases dependent on number of full</w:t>
      </w:r>
      <w:r w:rsidR="6408DD84" w:rsidRPr="44A26E31">
        <w:rPr>
          <w:sz w:val="28"/>
          <w:szCs w:val="28"/>
        </w:rPr>
        <w:t>-</w:t>
      </w:r>
      <w:r w:rsidRPr="44A26E31">
        <w:rPr>
          <w:sz w:val="28"/>
          <w:szCs w:val="28"/>
        </w:rPr>
        <w:t>time occupiers of the property, similar to that of other Welsh Authorities as follows:</w:t>
      </w:r>
    </w:p>
    <w:p w14:paraId="4F4E4384" w14:textId="3999D69F" w:rsidR="00FF141E" w:rsidRDefault="00FF141E" w:rsidP="00FF141E">
      <w:pPr>
        <w:rPr>
          <w:rFonts w:cs="Arial"/>
          <w:sz w:val="28"/>
          <w:szCs w:val="28"/>
        </w:rPr>
      </w:pPr>
    </w:p>
    <w:p w14:paraId="5DCB727E" w14:textId="60F438B8" w:rsidR="00222ED9" w:rsidRDefault="00222ED9" w:rsidP="00FF141E">
      <w:pPr>
        <w:rPr>
          <w:rFonts w:cs="Arial"/>
          <w:sz w:val="28"/>
          <w:szCs w:val="28"/>
        </w:rPr>
      </w:pPr>
    </w:p>
    <w:p w14:paraId="1430C8BB" w14:textId="77777777" w:rsidR="00222ED9" w:rsidRPr="00AF2746" w:rsidRDefault="00222ED9" w:rsidP="00FF141E">
      <w:pPr>
        <w:rPr>
          <w:rFonts w:cs="Arial"/>
          <w:sz w:val="28"/>
          <w:szCs w:val="28"/>
        </w:rPr>
      </w:pPr>
    </w:p>
    <w:p w14:paraId="0880ED08" w14:textId="77777777" w:rsidR="00FF141E" w:rsidRPr="00AF2746" w:rsidRDefault="00FF141E" w:rsidP="00FF141E">
      <w:pPr>
        <w:rPr>
          <w:rFonts w:cs="Arial"/>
          <w:sz w:val="28"/>
          <w:szCs w:val="28"/>
        </w:rPr>
      </w:pPr>
    </w:p>
    <w:tbl>
      <w:tblPr>
        <w:tblStyle w:val="TableGrid"/>
        <w:tblW w:w="0" w:type="auto"/>
        <w:tblInd w:w="720" w:type="dxa"/>
        <w:tblLook w:val="04A0" w:firstRow="1" w:lastRow="0" w:firstColumn="1" w:lastColumn="0" w:noHBand="0" w:noVBand="1"/>
      </w:tblPr>
      <w:tblGrid>
        <w:gridCol w:w="3958"/>
        <w:gridCol w:w="3958"/>
      </w:tblGrid>
      <w:tr w:rsidR="00FF141E" w:rsidRPr="00AF2746" w14:paraId="50947FBB" w14:textId="77777777" w:rsidTr="44A26E31">
        <w:tc>
          <w:tcPr>
            <w:tcW w:w="3958" w:type="dxa"/>
          </w:tcPr>
          <w:p w14:paraId="551209B9" w14:textId="77777777" w:rsidR="00FF141E" w:rsidRPr="00AF2746" w:rsidRDefault="00FF141E" w:rsidP="44A26E31">
            <w:pPr>
              <w:pStyle w:val="ListParagraph"/>
              <w:rPr>
                <w:b/>
                <w:bCs/>
                <w:sz w:val="28"/>
                <w:szCs w:val="28"/>
              </w:rPr>
            </w:pPr>
            <w:r w:rsidRPr="44A26E31">
              <w:rPr>
                <w:b/>
                <w:bCs/>
                <w:sz w:val="28"/>
                <w:szCs w:val="28"/>
              </w:rPr>
              <w:lastRenderedPageBreak/>
              <w:t>Number of occupiers</w:t>
            </w:r>
          </w:p>
        </w:tc>
        <w:tc>
          <w:tcPr>
            <w:tcW w:w="3958" w:type="dxa"/>
          </w:tcPr>
          <w:p w14:paraId="300BD26D" w14:textId="77777777" w:rsidR="00FF141E" w:rsidRPr="00AF2746" w:rsidRDefault="00FF141E" w:rsidP="44A26E31">
            <w:pPr>
              <w:pStyle w:val="ListParagraph"/>
              <w:rPr>
                <w:b/>
                <w:bCs/>
                <w:sz w:val="28"/>
                <w:szCs w:val="28"/>
              </w:rPr>
            </w:pPr>
            <w:r w:rsidRPr="44A26E31">
              <w:rPr>
                <w:b/>
                <w:bCs/>
                <w:sz w:val="28"/>
                <w:szCs w:val="28"/>
              </w:rPr>
              <w:t>Permitted additional bags</w:t>
            </w:r>
          </w:p>
        </w:tc>
      </w:tr>
      <w:tr w:rsidR="00FF141E" w:rsidRPr="00AF2746" w14:paraId="544D6BE5" w14:textId="77777777" w:rsidTr="44A26E31">
        <w:tc>
          <w:tcPr>
            <w:tcW w:w="3958" w:type="dxa"/>
          </w:tcPr>
          <w:p w14:paraId="6BF5047E" w14:textId="77777777" w:rsidR="00FF141E" w:rsidRPr="00AF2746" w:rsidRDefault="00FF141E" w:rsidP="44A26E31">
            <w:pPr>
              <w:pStyle w:val="ListParagraph"/>
              <w:rPr>
                <w:sz w:val="28"/>
                <w:szCs w:val="28"/>
              </w:rPr>
            </w:pPr>
            <w:r w:rsidRPr="44A26E31">
              <w:rPr>
                <w:sz w:val="28"/>
                <w:szCs w:val="28"/>
              </w:rPr>
              <w:t xml:space="preserve">Five or fewer residents </w:t>
            </w:r>
          </w:p>
        </w:tc>
        <w:tc>
          <w:tcPr>
            <w:tcW w:w="3958" w:type="dxa"/>
          </w:tcPr>
          <w:p w14:paraId="31BA54A1" w14:textId="77777777" w:rsidR="00FF141E" w:rsidRPr="00AF2746" w:rsidRDefault="00FF141E" w:rsidP="44A26E31">
            <w:pPr>
              <w:pStyle w:val="ListParagraph"/>
              <w:rPr>
                <w:sz w:val="28"/>
                <w:szCs w:val="28"/>
              </w:rPr>
            </w:pPr>
            <w:r w:rsidRPr="44A26E31">
              <w:rPr>
                <w:sz w:val="28"/>
                <w:szCs w:val="28"/>
              </w:rPr>
              <w:t xml:space="preserve">No exemptions </w:t>
            </w:r>
          </w:p>
        </w:tc>
      </w:tr>
      <w:tr w:rsidR="00FF141E" w:rsidRPr="00AF2746" w14:paraId="6A49415C" w14:textId="77777777" w:rsidTr="44A26E31">
        <w:tc>
          <w:tcPr>
            <w:tcW w:w="3958" w:type="dxa"/>
          </w:tcPr>
          <w:p w14:paraId="39310E01" w14:textId="77777777" w:rsidR="00FF141E" w:rsidRPr="00AF2746" w:rsidRDefault="00FF141E" w:rsidP="44A26E31">
            <w:pPr>
              <w:pStyle w:val="ListParagraph"/>
              <w:rPr>
                <w:sz w:val="28"/>
                <w:szCs w:val="28"/>
              </w:rPr>
            </w:pPr>
            <w:r w:rsidRPr="44A26E31">
              <w:rPr>
                <w:sz w:val="28"/>
                <w:szCs w:val="28"/>
              </w:rPr>
              <w:t>Six or seven</w:t>
            </w:r>
          </w:p>
        </w:tc>
        <w:tc>
          <w:tcPr>
            <w:tcW w:w="3958" w:type="dxa"/>
          </w:tcPr>
          <w:p w14:paraId="29F2FFBA" w14:textId="46E53FA5" w:rsidR="00FF141E" w:rsidRPr="00AF2746" w:rsidRDefault="00FF141E" w:rsidP="44A26E31">
            <w:pPr>
              <w:pStyle w:val="ListParagraph"/>
              <w:rPr>
                <w:sz w:val="28"/>
                <w:szCs w:val="28"/>
              </w:rPr>
            </w:pPr>
            <w:r w:rsidRPr="44A26E31">
              <w:rPr>
                <w:sz w:val="28"/>
                <w:szCs w:val="28"/>
              </w:rPr>
              <w:t xml:space="preserve">1 extra bag per </w:t>
            </w:r>
            <w:r w:rsidR="5AB9BCAC" w:rsidRPr="44A26E31">
              <w:rPr>
                <w:sz w:val="28"/>
                <w:szCs w:val="28"/>
              </w:rPr>
              <w:t>refuse collection</w:t>
            </w:r>
            <w:r w:rsidRPr="44A26E31">
              <w:rPr>
                <w:sz w:val="28"/>
                <w:szCs w:val="28"/>
              </w:rPr>
              <w:t xml:space="preserve"> (26 stickers)</w:t>
            </w:r>
          </w:p>
        </w:tc>
      </w:tr>
      <w:tr w:rsidR="00FF141E" w:rsidRPr="00AF2746" w14:paraId="29BBF874" w14:textId="77777777" w:rsidTr="44A26E31">
        <w:tc>
          <w:tcPr>
            <w:tcW w:w="3958" w:type="dxa"/>
          </w:tcPr>
          <w:p w14:paraId="175D4881" w14:textId="77777777" w:rsidR="00FF141E" w:rsidRPr="00AF2746" w:rsidRDefault="00FF141E" w:rsidP="44A26E31">
            <w:pPr>
              <w:pStyle w:val="ListParagraph"/>
              <w:rPr>
                <w:sz w:val="28"/>
                <w:szCs w:val="28"/>
              </w:rPr>
            </w:pPr>
            <w:r w:rsidRPr="44A26E31">
              <w:rPr>
                <w:sz w:val="28"/>
                <w:szCs w:val="28"/>
              </w:rPr>
              <w:t xml:space="preserve">Eight or more </w:t>
            </w:r>
          </w:p>
        </w:tc>
        <w:tc>
          <w:tcPr>
            <w:tcW w:w="3958" w:type="dxa"/>
          </w:tcPr>
          <w:p w14:paraId="70B34DC8" w14:textId="3989F3BC" w:rsidR="00FF141E" w:rsidRPr="00AF2746" w:rsidRDefault="00FF141E" w:rsidP="44A26E31">
            <w:pPr>
              <w:pStyle w:val="ListParagraph"/>
              <w:rPr>
                <w:sz w:val="28"/>
                <w:szCs w:val="28"/>
              </w:rPr>
            </w:pPr>
            <w:r w:rsidRPr="44A26E31">
              <w:rPr>
                <w:sz w:val="28"/>
                <w:szCs w:val="28"/>
              </w:rPr>
              <w:t xml:space="preserve">2 extra bags per </w:t>
            </w:r>
            <w:r w:rsidR="35326AFC" w:rsidRPr="44A26E31">
              <w:rPr>
                <w:sz w:val="28"/>
                <w:szCs w:val="28"/>
              </w:rPr>
              <w:t>refuse collection</w:t>
            </w:r>
            <w:r w:rsidRPr="44A26E31">
              <w:rPr>
                <w:sz w:val="28"/>
                <w:szCs w:val="28"/>
              </w:rPr>
              <w:t xml:space="preserve"> (52 stickers)</w:t>
            </w:r>
          </w:p>
        </w:tc>
      </w:tr>
    </w:tbl>
    <w:p w14:paraId="2B374B4A" w14:textId="77777777" w:rsidR="00FF141E" w:rsidRPr="00AF2746" w:rsidRDefault="00FF141E" w:rsidP="00FF141E">
      <w:pPr>
        <w:ind w:left="720"/>
        <w:rPr>
          <w:rFonts w:cs="Arial"/>
          <w:sz w:val="28"/>
          <w:szCs w:val="28"/>
        </w:rPr>
      </w:pPr>
    </w:p>
    <w:p w14:paraId="035024DC" w14:textId="405E5F6A" w:rsidR="009208C6" w:rsidRPr="00AF2746" w:rsidRDefault="00FF141E" w:rsidP="44A26E31">
      <w:pPr>
        <w:pStyle w:val="ListParagraph"/>
        <w:rPr>
          <w:sz w:val="28"/>
          <w:szCs w:val="28"/>
        </w:rPr>
      </w:pPr>
      <w:r w:rsidRPr="44A26E31">
        <w:rPr>
          <w:sz w:val="28"/>
          <w:szCs w:val="28"/>
        </w:rPr>
        <w:t xml:space="preserve">That a cap be set on the additional bags permitted to be provided for pet waste to 1 additional bag per </w:t>
      </w:r>
      <w:r w:rsidR="00750B3E" w:rsidRPr="44A26E31">
        <w:rPr>
          <w:sz w:val="28"/>
          <w:szCs w:val="28"/>
        </w:rPr>
        <w:t>collection</w:t>
      </w:r>
      <w:r w:rsidRPr="44A26E31">
        <w:rPr>
          <w:sz w:val="28"/>
          <w:szCs w:val="28"/>
        </w:rPr>
        <w:t>. (It should be noted that a lot of other Welsh LA’s do not include pet waste as a reason for exemption);</w:t>
      </w:r>
    </w:p>
    <w:p w14:paraId="34A2D0A2" w14:textId="49434E87" w:rsidR="00FF141E" w:rsidRPr="00AF2746" w:rsidRDefault="00FF141E" w:rsidP="44A26E31">
      <w:pPr>
        <w:pStyle w:val="ListParagraph"/>
        <w:rPr>
          <w:sz w:val="28"/>
          <w:szCs w:val="28"/>
        </w:rPr>
      </w:pPr>
      <w:r w:rsidRPr="44A26E31">
        <w:rPr>
          <w:sz w:val="28"/>
          <w:szCs w:val="28"/>
        </w:rPr>
        <w:t xml:space="preserve">Any </w:t>
      </w:r>
      <w:r w:rsidR="00801986">
        <w:rPr>
          <w:sz w:val="28"/>
          <w:szCs w:val="28"/>
        </w:rPr>
        <w:t xml:space="preserve">wheeled </w:t>
      </w:r>
      <w:r w:rsidRPr="44A26E31">
        <w:rPr>
          <w:sz w:val="28"/>
          <w:szCs w:val="28"/>
        </w:rPr>
        <w:t xml:space="preserve">bins presented with an E sticker on them be removed by the collection crew and the property be put on both a </w:t>
      </w:r>
      <w:r w:rsidR="00801986">
        <w:rPr>
          <w:sz w:val="28"/>
          <w:szCs w:val="28"/>
        </w:rPr>
        <w:t>‘</w:t>
      </w:r>
      <w:r w:rsidRPr="44A26E31">
        <w:rPr>
          <w:sz w:val="28"/>
          <w:szCs w:val="28"/>
        </w:rPr>
        <w:t>bin ban</w:t>
      </w:r>
      <w:r w:rsidR="00801986">
        <w:rPr>
          <w:sz w:val="28"/>
          <w:szCs w:val="28"/>
        </w:rPr>
        <w:t>’</w:t>
      </w:r>
      <w:r w:rsidRPr="44A26E31">
        <w:rPr>
          <w:sz w:val="28"/>
          <w:szCs w:val="28"/>
        </w:rPr>
        <w:t xml:space="preserve"> and a ban from applying for exemptions for a pe</w:t>
      </w:r>
      <w:r w:rsidR="00253079" w:rsidRPr="44A26E31">
        <w:rPr>
          <w:sz w:val="28"/>
          <w:szCs w:val="28"/>
        </w:rPr>
        <w:t xml:space="preserve">riod of 12 months (the bin ban </w:t>
      </w:r>
      <w:r w:rsidR="00801986">
        <w:rPr>
          <w:sz w:val="28"/>
          <w:szCs w:val="28"/>
        </w:rPr>
        <w:t xml:space="preserve">is </w:t>
      </w:r>
      <w:r w:rsidR="00253079" w:rsidRPr="44A26E31">
        <w:rPr>
          <w:sz w:val="28"/>
          <w:szCs w:val="28"/>
        </w:rPr>
        <w:t>already</w:t>
      </w:r>
      <w:r w:rsidR="00801986">
        <w:rPr>
          <w:sz w:val="28"/>
          <w:szCs w:val="28"/>
        </w:rPr>
        <w:t xml:space="preserve"> in place</w:t>
      </w:r>
      <w:r w:rsidR="00253079" w:rsidRPr="44A26E31">
        <w:rPr>
          <w:sz w:val="28"/>
          <w:szCs w:val="28"/>
        </w:rPr>
        <w:t xml:space="preserve"> for any properties trying to order an additional bin within 12 months of their previous order for the Recycling Awareness and Compliance Officer to check if there is already a bin on site before issue);</w:t>
      </w:r>
    </w:p>
    <w:p w14:paraId="652A9FFB" w14:textId="7FB2AE88" w:rsidR="00253079" w:rsidRPr="00AF2746" w:rsidRDefault="00253079" w:rsidP="44A26E31">
      <w:pPr>
        <w:pStyle w:val="ListParagraph"/>
        <w:rPr>
          <w:sz w:val="28"/>
          <w:szCs w:val="28"/>
        </w:rPr>
      </w:pPr>
      <w:r w:rsidRPr="44A26E31">
        <w:rPr>
          <w:sz w:val="28"/>
          <w:szCs w:val="28"/>
        </w:rPr>
        <w:t>Any properties identified by the collection crews as using E stickers for a house clearance be put on a ban from applying for exemptions;</w:t>
      </w:r>
    </w:p>
    <w:p w14:paraId="2F485BD1" w14:textId="77777777" w:rsidR="00253079" w:rsidRPr="00AF2746" w:rsidRDefault="00253079" w:rsidP="44A26E31">
      <w:pPr>
        <w:pStyle w:val="ListParagraph"/>
        <w:rPr>
          <w:sz w:val="28"/>
          <w:szCs w:val="28"/>
        </w:rPr>
      </w:pPr>
      <w:r w:rsidRPr="44A26E31">
        <w:rPr>
          <w:sz w:val="28"/>
          <w:szCs w:val="28"/>
        </w:rPr>
        <w:t>Following the introduction of the In-Cab Live Feed, which will indicate to the crew that a property has permitted exemptions, any property that is presenting E stickered waste without an approved exemption can be reported by the crew and subject to a visit and Section 46 Notice from the Recycling Awareness and Compliance Team.</w:t>
      </w:r>
    </w:p>
    <w:p w14:paraId="05F72F88" w14:textId="77777777" w:rsidR="00FF141E" w:rsidRPr="00AF2746" w:rsidRDefault="00FF141E" w:rsidP="009208C6">
      <w:pPr>
        <w:rPr>
          <w:rFonts w:ascii="Arial" w:hAnsi="Arial" w:cs="Arial"/>
          <w:sz w:val="28"/>
          <w:szCs w:val="28"/>
        </w:rPr>
      </w:pPr>
    </w:p>
    <w:p w14:paraId="1291E78D" w14:textId="0EFFEE90" w:rsidR="00FB5022" w:rsidRDefault="008960C0" w:rsidP="44A26E31">
      <w:pPr>
        <w:spacing w:line="259" w:lineRule="auto"/>
        <w:rPr>
          <w:rFonts w:ascii="Arial" w:hAnsi="Arial" w:cs="Arial"/>
          <w:sz w:val="28"/>
          <w:szCs w:val="28"/>
        </w:rPr>
        <w:sectPr w:rsidR="00FB5022" w:rsidSect="00DA3498">
          <w:headerReference w:type="first" r:id="rId11"/>
          <w:pgSz w:w="12240" w:h="15840"/>
          <w:pgMar w:top="1440" w:right="1797" w:bottom="2552" w:left="1797" w:header="709" w:footer="709" w:gutter="0"/>
          <w:cols w:space="708"/>
          <w:titlePg/>
          <w:docGrid w:linePitch="326"/>
        </w:sectPr>
      </w:pPr>
      <w:r w:rsidRPr="44A26E31">
        <w:rPr>
          <w:rFonts w:ascii="Arial" w:hAnsi="Arial" w:cs="Arial"/>
          <w:sz w:val="28"/>
          <w:szCs w:val="28"/>
        </w:rPr>
        <w:t>The proposed revised Terms and Co</w:t>
      </w:r>
      <w:r w:rsidR="00FF141E" w:rsidRPr="44A26E31">
        <w:rPr>
          <w:rFonts w:ascii="Arial" w:hAnsi="Arial" w:cs="Arial"/>
          <w:sz w:val="28"/>
          <w:szCs w:val="28"/>
        </w:rPr>
        <w:t xml:space="preserve">nditions are given </w:t>
      </w:r>
      <w:r w:rsidR="68D66C17" w:rsidRPr="44A26E31">
        <w:rPr>
          <w:rFonts w:ascii="Arial" w:hAnsi="Arial" w:cs="Arial"/>
          <w:sz w:val="28"/>
          <w:szCs w:val="28"/>
        </w:rPr>
        <w:t>below</w:t>
      </w:r>
      <w:r w:rsidR="00801986">
        <w:rPr>
          <w:rFonts w:ascii="Arial" w:hAnsi="Arial" w:cs="Arial"/>
          <w:sz w:val="28"/>
          <w:szCs w:val="28"/>
        </w:rPr>
        <w:t>, with amendments highlighted</w:t>
      </w:r>
      <w:r w:rsidRPr="44A26E31">
        <w:rPr>
          <w:rFonts w:ascii="Arial" w:hAnsi="Arial" w:cs="Arial"/>
          <w:sz w:val="28"/>
          <w:szCs w:val="28"/>
        </w:rPr>
        <w:t>.</w:t>
      </w:r>
    </w:p>
    <w:p w14:paraId="231306EB" w14:textId="77777777" w:rsidR="00253079" w:rsidRPr="00AC7A06" w:rsidRDefault="00253079" w:rsidP="00253079">
      <w:pPr>
        <w:spacing w:before="30"/>
        <w:ind w:right="-20"/>
        <w:rPr>
          <w:rFonts w:ascii="Arial" w:eastAsia="Times New Roman" w:hAnsi="Arial" w:cs="Arial"/>
          <w:b/>
          <w:szCs w:val="24"/>
        </w:rPr>
      </w:pPr>
      <w:r>
        <w:rPr>
          <w:rFonts w:ascii="Arial" w:eastAsia="Times New Roman" w:hAnsi="Arial" w:cs="Arial"/>
          <w:b/>
          <w:noProof/>
          <w:color w:val="231F20"/>
          <w:szCs w:val="24"/>
          <w:lang w:eastAsia="en-GB"/>
        </w:rPr>
        <w:lastRenderedPageBreak/>
        <w:drawing>
          <wp:anchor distT="0" distB="0" distL="114300" distR="114300" simplePos="0" relativeHeight="251665408" behindDoc="0" locked="0" layoutInCell="1" allowOverlap="1" wp14:anchorId="10A6F7CB" wp14:editId="707CDB6B">
            <wp:simplePos x="0" y="0"/>
            <wp:positionH relativeFrom="column">
              <wp:posOffset>4451985</wp:posOffset>
            </wp:positionH>
            <wp:positionV relativeFrom="paragraph">
              <wp:posOffset>20955</wp:posOffset>
            </wp:positionV>
            <wp:extent cx="1200785" cy="7194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0785" cy="719455"/>
                    </a:xfrm>
                    <a:prstGeom prst="rect">
                      <a:avLst/>
                    </a:prstGeom>
                    <a:noFill/>
                  </pic:spPr>
                </pic:pic>
              </a:graphicData>
            </a:graphic>
            <wp14:sizeRelH relativeFrom="page">
              <wp14:pctWidth>0</wp14:pctWidth>
            </wp14:sizeRelH>
            <wp14:sizeRelV relativeFrom="page">
              <wp14:pctHeight>0</wp14:pctHeight>
            </wp14:sizeRelV>
          </wp:anchor>
        </w:drawing>
      </w:r>
      <w:r w:rsidRPr="00AC7A06">
        <w:rPr>
          <w:rFonts w:ascii="Arial" w:eastAsia="Times New Roman" w:hAnsi="Arial" w:cs="Arial"/>
          <w:b/>
          <w:color w:val="231F20"/>
          <w:szCs w:val="24"/>
        </w:rPr>
        <w:t>NEATH PORT TALBOT COUNTY BOROUGH COUNCIL</w:t>
      </w:r>
    </w:p>
    <w:p w14:paraId="2BFD38D8" w14:textId="77777777" w:rsidR="00253079" w:rsidRPr="009E1D5F" w:rsidRDefault="00253079" w:rsidP="00253079">
      <w:pPr>
        <w:spacing w:before="20" w:line="220" w:lineRule="exact"/>
        <w:rPr>
          <w:rFonts w:ascii="Arial" w:hAnsi="Arial" w:cs="Arial"/>
        </w:rPr>
      </w:pPr>
    </w:p>
    <w:p w14:paraId="2C7A7749" w14:textId="77777777" w:rsidR="00253079" w:rsidRPr="00AC7A06" w:rsidRDefault="00253079" w:rsidP="00253079">
      <w:pPr>
        <w:spacing w:line="270" w:lineRule="exact"/>
        <w:ind w:right="-20"/>
        <w:rPr>
          <w:rFonts w:ascii="Arial" w:eastAsia="Times New Roman" w:hAnsi="Arial" w:cs="Arial"/>
          <w:szCs w:val="24"/>
        </w:rPr>
      </w:pPr>
      <w:r w:rsidRPr="00AC7A06">
        <w:rPr>
          <w:rFonts w:ascii="Arial" w:eastAsia="Times New Roman" w:hAnsi="Arial" w:cs="Arial"/>
          <w:color w:val="231F20"/>
          <w:position w:val="-1"/>
          <w:szCs w:val="24"/>
          <w:u w:val="single" w:color="231F20"/>
        </w:rPr>
        <w:t>SIDE WASTE RESTRICTION EXEMPTION SCHEME</w:t>
      </w:r>
    </w:p>
    <w:p w14:paraId="713EE390" w14:textId="77777777" w:rsidR="00253079" w:rsidRPr="009E1D5F" w:rsidRDefault="00253079" w:rsidP="00253079">
      <w:pPr>
        <w:spacing w:before="18" w:line="200" w:lineRule="exact"/>
        <w:rPr>
          <w:rFonts w:ascii="Arial" w:hAnsi="Arial" w:cs="Arial"/>
          <w:sz w:val="20"/>
        </w:rPr>
      </w:pPr>
    </w:p>
    <w:p w14:paraId="14AD066C" w14:textId="77777777" w:rsidR="00253079" w:rsidRPr="00B04873" w:rsidRDefault="00253079" w:rsidP="00253079">
      <w:pPr>
        <w:spacing w:before="30"/>
        <w:ind w:right="-20"/>
        <w:rPr>
          <w:rFonts w:ascii="Arial" w:eastAsia="Times New Roman" w:hAnsi="Arial" w:cs="Arial"/>
          <w:b/>
          <w:szCs w:val="24"/>
        </w:rPr>
      </w:pPr>
      <w:r w:rsidRPr="00B04873">
        <w:rPr>
          <w:rFonts w:ascii="Arial" w:eastAsia="Times New Roman" w:hAnsi="Arial" w:cs="Arial"/>
          <w:b/>
          <w:color w:val="231F20"/>
          <w:szCs w:val="24"/>
        </w:rPr>
        <w:t xml:space="preserve">Terms and Conditions </w:t>
      </w:r>
    </w:p>
    <w:p w14:paraId="4CDC217E" w14:textId="77777777" w:rsidR="00253079" w:rsidRPr="00B04873" w:rsidRDefault="00253079" w:rsidP="00253079">
      <w:pPr>
        <w:spacing w:before="20" w:line="220" w:lineRule="exact"/>
        <w:rPr>
          <w:rFonts w:ascii="Arial" w:hAnsi="Arial" w:cs="Arial"/>
          <w:b/>
        </w:rPr>
      </w:pPr>
    </w:p>
    <w:p w14:paraId="33FDCAD2" w14:textId="77777777" w:rsidR="00253079" w:rsidRPr="00B04873" w:rsidRDefault="00253079" w:rsidP="00253079">
      <w:pPr>
        <w:tabs>
          <w:tab w:val="left" w:pos="851"/>
        </w:tabs>
        <w:ind w:right="-20"/>
        <w:rPr>
          <w:rFonts w:ascii="Arial" w:eastAsia="Times New Roman" w:hAnsi="Arial" w:cs="Arial"/>
          <w:b/>
          <w:szCs w:val="24"/>
        </w:rPr>
      </w:pPr>
      <w:r w:rsidRPr="00B04873">
        <w:rPr>
          <w:rFonts w:ascii="Arial" w:eastAsia="Times New Roman" w:hAnsi="Arial" w:cs="Arial"/>
          <w:b/>
          <w:color w:val="231F20"/>
          <w:szCs w:val="24"/>
        </w:rPr>
        <w:t>1.0</w:t>
      </w:r>
      <w:r w:rsidRPr="00B04873">
        <w:rPr>
          <w:rFonts w:ascii="Arial" w:eastAsia="Times New Roman" w:hAnsi="Arial" w:cs="Arial"/>
          <w:b/>
          <w:color w:val="231F20"/>
          <w:szCs w:val="24"/>
        </w:rPr>
        <w:tab/>
        <w:t>Definitions</w:t>
      </w:r>
    </w:p>
    <w:p w14:paraId="2A5AB148" w14:textId="77777777" w:rsidR="00253079" w:rsidRPr="009E1D5F" w:rsidRDefault="00253079" w:rsidP="00253079">
      <w:pPr>
        <w:spacing w:before="1" w:line="240" w:lineRule="exact"/>
        <w:ind w:left="851"/>
        <w:rPr>
          <w:rFonts w:ascii="Arial" w:hAnsi="Arial" w:cs="Arial"/>
          <w:szCs w:val="24"/>
        </w:rPr>
      </w:pPr>
    </w:p>
    <w:p w14:paraId="744FEC92" w14:textId="77777777" w:rsidR="00253079" w:rsidRPr="009E1D5F" w:rsidRDefault="00253079" w:rsidP="00253079">
      <w:pPr>
        <w:ind w:left="851" w:right="89"/>
        <w:jc w:val="both"/>
        <w:rPr>
          <w:rFonts w:ascii="Arial" w:eastAsia="Times New Roman" w:hAnsi="Arial" w:cs="Arial"/>
          <w:szCs w:val="24"/>
        </w:rPr>
      </w:pPr>
      <w:r w:rsidRPr="009E1D5F">
        <w:rPr>
          <w:rFonts w:ascii="Arial" w:eastAsia="Arial" w:hAnsi="Arial" w:cs="Arial"/>
          <w:color w:val="231F20"/>
          <w:szCs w:val="24"/>
        </w:rPr>
        <w:t>“You”</w:t>
      </w:r>
      <w:r w:rsidRPr="009E1D5F">
        <w:rPr>
          <w:rFonts w:ascii="Arial" w:eastAsia="Times New Roman" w:hAnsi="Arial" w:cs="Arial"/>
          <w:color w:val="231F20"/>
          <w:szCs w:val="24"/>
        </w:rPr>
        <w:t xml:space="preserve"> </w:t>
      </w:r>
      <w:r w:rsidRPr="009E1D5F">
        <w:rPr>
          <w:rFonts w:ascii="Arial" w:eastAsia="Arial" w:hAnsi="Arial" w:cs="Arial"/>
          <w:color w:val="231F20"/>
          <w:szCs w:val="24"/>
        </w:rPr>
        <w:t>means</w:t>
      </w:r>
      <w:r w:rsidRPr="009E1D5F">
        <w:rPr>
          <w:rFonts w:ascii="Arial" w:eastAsia="Times New Roman" w:hAnsi="Arial" w:cs="Arial"/>
          <w:color w:val="231F20"/>
          <w:szCs w:val="24"/>
        </w:rPr>
        <w:t xml:space="preserve"> </w:t>
      </w:r>
      <w:r w:rsidRPr="009E1D5F">
        <w:rPr>
          <w:rFonts w:ascii="Arial" w:eastAsia="Arial" w:hAnsi="Arial" w:cs="Arial"/>
          <w:color w:val="231F20"/>
          <w:szCs w:val="24"/>
        </w:rPr>
        <w:t>the</w:t>
      </w:r>
      <w:r w:rsidRPr="009E1D5F">
        <w:rPr>
          <w:rFonts w:ascii="Arial" w:eastAsia="Times New Roman" w:hAnsi="Arial" w:cs="Arial"/>
          <w:color w:val="231F20"/>
          <w:szCs w:val="24"/>
        </w:rPr>
        <w:t xml:space="preserve"> </w:t>
      </w:r>
      <w:r w:rsidRPr="009E1D5F">
        <w:rPr>
          <w:rFonts w:ascii="Arial" w:eastAsia="Arial" w:hAnsi="Arial" w:cs="Arial"/>
          <w:color w:val="231F20"/>
          <w:szCs w:val="24"/>
        </w:rPr>
        <w:t>person</w:t>
      </w:r>
      <w:r w:rsidRPr="009E1D5F">
        <w:rPr>
          <w:rFonts w:ascii="Arial" w:eastAsia="Times New Roman" w:hAnsi="Arial" w:cs="Arial"/>
          <w:color w:val="231F20"/>
          <w:szCs w:val="24"/>
        </w:rPr>
        <w:t xml:space="preserve"> </w:t>
      </w:r>
      <w:r w:rsidRPr="009E1D5F">
        <w:rPr>
          <w:rFonts w:ascii="Arial" w:eastAsia="Arial" w:hAnsi="Arial" w:cs="Arial"/>
          <w:color w:val="231F20"/>
          <w:szCs w:val="24"/>
        </w:rPr>
        <w:t>whose</w:t>
      </w:r>
      <w:r w:rsidRPr="009E1D5F">
        <w:rPr>
          <w:rFonts w:ascii="Arial" w:eastAsia="Times New Roman" w:hAnsi="Arial" w:cs="Arial"/>
          <w:color w:val="231F20"/>
          <w:szCs w:val="24"/>
        </w:rPr>
        <w:t xml:space="preserve"> </w:t>
      </w:r>
      <w:r w:rsidRPr="009E1D5F">
        <w:rPr>
          <w:rFonts w:ascii="Arial" w:eastAsia="Arial" w:hAnsi="Arial" w:cs="Arial"/>
          <w:color w:val="231F20"/>
          <w:szCs w:val="24"/>
        </w:rPr>
        <w:t>name</w:t>
      </w:r>
      <w:r w:rsidRPr="009E1D5F">
        <w:rPr>
          <w:rFonts w:ascii="Arial" w:eastAsia="Times New Roman" w:hAnsi="Arial" w:cs="Arial"/>
          <w:color w:val="231F20"/>
          <w:szCs w:val="24"/>
        </w:rPr>
        <w:t xml:space="preserve"> </w:t>
      </w:r>
      <w:r w:rsidRPr="009E1D5F">
        <w:rPr>
          <w:rFonts w:ascii="Arial" w:eastAsia="Arial" w:hAnsi="Arial" w:cs="Arial"/>
          <w:color w:val="231F20"/>
          <w:szCs w:val="24"/>
        </w:rPr>
        <w:t>and</w:t>
      </w:r>
      <w:r w:rsidRPr="009E1D5F">
        <w:rPr>
          <w:rFonts w:ascii="Arial" w:eastAsia="Times New Roman" w:hAnsi="Arial" w:cs="Arial"/>
          <w:color w:val="231F20"/>
          <w:szCs w:val="24"/>
        </w:rPr>
        <w:t xml:space="preserve"> </w:t>
      </w:r>
      <w:r w:rsidRPr="009E1D5F">
        <w:rPr>
          <w:rFonts w:ascii="Arial" w:eastAsia="Arial" w:hAnsi="Arial" w:cs="Arial"/>
          <w:color w:val="231F20"/>
          <w:szCs w:val="24"/>
        </w:rPr>
        <w:t>address</w:t>
      </w:r>
      <w:r w:rsidRPr="009E1D5F">
        <w:rPr>
          <w:rFonts w:ascii="Arial" w:eastAsia="Times New Roman" w:hAnsi="Arial" w:cs="Arial"/>
          <w:color w:val="231F20"/>
          <w:szCs w:val="24"/>
        </w:rPr>
        <w:t xml:space="preserve"> </w:t>
      </w:r>
      <w:r w:rsidRPr="009E1D5F">
        <w:rPr>
          <w:rFonts w:ascii="Arial" w:eastAsia="Arial" w:hAnsi="Arial" w:cs="Arial"/>
          <w:color w:val="231F20"/>
          <w:szCs w:val="24"/>
        </w:rPr>
        <w:t>is</w:t>
      </w:r>
      <w:r w:rsidRPr="009E1D5F">
        <w:rPr>
          <w:rFonts w:ascii="Arial" w:eastAsia="Times New Roman" w:hAnsi="Arial" w:cs="Arial"/>
          <w:color w:val="231F20"/>
          <w:szCs w:val="24"/>
        </w:rPr>
        <w:t xml:space="preserve"> </w:t>
      </w:r>
      <w:r w:rsidRPr="009E1D5F">
        <w:rPr>
          <w:rFonts w:ascii="Arial" w:eastAsia="Arial" w:hAnsi="Arial" w:cs="Arial"/>
          <w:color w:val="231F20"/>
          <w:szCs w:val="24"/>
        </w:rPr>
        <w:t>on</w:t>
      </w:r>
      <w:r w:rsidRPr="009E1D5F">
        <w:rPr>
          <w:rFonts w:ascii="Arial" w:eastAsia="Times New Roman" w:hAnsi="Arial" w:cs="Arial"/>
          <w:color w:val="231F20"/>
          <w:szCs w:val="24"/>
        </w:rPr>
        <w:t xml:space="preserve"> </w:t>
      </w:r>
      <w:r w:rsidRPr="009E1D5F">
        <w:rPr>
          <w:rFonts w:ascii="Arial" w:eastAsia="Arial" w:hAnsi="Arial" w:cs="Arial"/>
          <w:color w:val="231F20"/>
          <w:szCs w:val="24"/>
        </w:rPr>
        <w:t>the</w:t>
      </w:r>
      <w:r w:rsidRPr="009E1D5F">
        <w:rPr>
          <w:rFonts w:ascii="Arial" w:eastAsia="Times New Roman" w:hAnsi="Arial" w:cs="Arial"/>
          <w:color w:val="231F20"/>
          <w:szCs w:val="24"/>
        </w:rPr>
        <w:t xml:space="preserve"> </w:t>
      </w:r>
      <w:r w:rsidRPr="009E1D5F">
        <w:rPr>
          <w:rFonts w:ascii="Arial" w:eastAsia="Arial" w:hAnsi="Arial" w:cs="Arial"/>
          <w:color w:val="231F20"/>
          <w:szCs w:val="24"/>
        </w:rPr>
        <w:t xml:space="preserve">Application </w:t>
      </w:r>
      <w:r w:rsidRPr="009E1D5F">
        <w:rPr>
          <w:rFonts w:ascii="Arial" w:eastAsia="Times New Roman" w:hAnsi="Arial" w:cs="Arial"/>
          <w:color w:val="231F20"/>
          <w:szCs w:val="24"/>
        </w:rPr>
        <w:t>Form</w:t>
      </w:r>
    </w:p>
    <w:p w14:paraId="39339FF1" w14:textId="77777777" w:rsidR="00253079" w:rsidRPr="00851278" w:rsidRDefault="00253079" w:rsidP="00253079">
      <w:pPr>
        <w:ind w:left="851" w:right="89"/>
        <w:jc w:val="both"/>
        <w:rPr>
          <w:rFonts w:ascii="Arial" w:eastAsia="Arial" w:hAnsi="Arial" w:cs="Arial"/>
          <w:color w:val="231F20"/>
          <w:szCs w:val="24"/>
        </w:rPr>
      </w:pPr>
    </w:p>
    <w:p w14:paraId="0C8BA09E" w14:textId="77777777" w:rsidR="00253079" w:rsidRPr="00851278" w:rsidRDefault="00253079" w:rsidP="00253079">
      <w:pPr>
        <w:ind w:left="851" w:right="89"/>
        <w:jc w:val="both"/>
        <w:rPr>
          <w:rFonts w:ascii="Arial" w:eastAsia="Arial" w:hAnsi="Arial" w:cs="Arial"/>
          <w:color w:val="231F20"/>
          <w:szCs w:val="24"/>
        </w:rPr>
      </w:pPr>
      <w:r w:rsidRPr="009E1D5F">
        <w:rPr>
          <w:rFonts w:ascii="Arial" w:eastAsia="Arial" w:hAnsi="Arial" w:cs="Arial"/>
          <w:color w:val="231F20"/>
          <w:szCs w:val="24"/>
        </w:rPr>
        <w:t>“</w:t>
      </w:r>
      <w:r w:rsidRPr="00851278">
        <w:rPr>
          <w:rFonts w:ascii="Arial" w:eastAsia="Arial" w:hAnsi="Arial" w:cs="Arial"/>
          <w:color w:val="231F20"/>
          <w:szCs w:val="24"/>
        </w:rPr>
        <w:t>The Council</w:t>
      </w:r>
      <w:r w:rsidRPr="009E1D5F">
        <w:rPr>
          <w:rFonts w:ascii="Arial" w:eastAsia="Arial" w:hAnsi="Arial" w:cs="Arial"/>
          <w:color w:val="231F20"/>
          <w:szCs w:val="24"/>
        </w:rPr>
        <w:t>”</w:t>
      </w:r>
      <w:r w:rsidRPr="00851278">
        <w:rPr>
          <w:rFonts w:ascii="Arial" w:eastAsia="Arial" w:hAnsi="Arial" w:cs="Arial"/>
          <w:color w:val="231F20"/>
          <w:szCs w:val="24"/>
        </w:rPr>
        <w:t xml:space="preserve"> </w:t>
      </w:r>
      <w:r w:rsidRPr="009E1D5F">
        <w:rPr>
          <w:rFonts w:ascii="Arial" w:eastAsia="Arial" w:hAnsi="Arial" w:cs="Arial"/>
          <w:color w:val="231F20"/>
          <w:szCs w:val="24"/>
        </w:rPr>
        <w:t>means</w:t>
      </w:r>
      <w:r w:rsidRPr="00851278">
        <w:rPr>
          <w:rFonts w:ascii="Arial" w:eastAsia="Arial" w:hAnsi="Arial" w:cs="Arial"/>
          <w:color w:val="231F20"/>
          <w:szCs w:val="24"/>
        </w:rPr>
        <w:t xml:space="preserve"> </w:t>
      </w:r>
      <w:r w:rsidRPr="009E1D5F">
        <w:rPr>
          <w:rFonts w:ascii="Arial" w:eastAsia="Arial" w:hAnsi="Arial" w:cs="Arial"/>
          <w:color w:val="231F20"/>
          <w:szCs w:val="24"/>
        </w:rPr>
        <w:t>Neath</w:t>
      </w:r>
      <w:r w:rsidRPr="00851278">
        <w:rPr>
          <w:rFonts w:ascii="Arial" w:eastAsia="Arial" w:hAnsi="Arial" w:cs="Arial"/>
          <w:color w:val="231F20"/>
          <w:szCs w:val="24"/>
        </w:rPr>
        <w:t xml:space="preserve"> </w:t>
      </w:r>
      <w:r w:rsidRPr="009E1D5F">
        <w:rPr>
          <w:rFonts w:ascii="Arial" w:eastAsia="Arial" w:hAnsi="Arial" w:cs="Arial"/>
          <w:color w:val="231F20"/>
          <w:szCs w:val="24"/>
        </w:rPr>
        <w:t>Port</w:t>
      </w:r>
      <w:r w:rsidRPr="00851278">
        <w:rPr>
          <w:rFonts w:ascii="Arial" w:eastAsia="Arial" w:hAnsi="Arial" w:cs="Arial"/>
          <w:color w:val="231F20"/>
          <w:szCs w:val="24"/>
        </w:rPr>
        <w:t xml:space="preserve"> </w:t>
      </w:r>
      <w:r w:rsidRPr="009E1D5F">
        <w:rPr>
          <w:rFonts w:ascii="Arial" w:eastAsia="Arial" w:hAnsi="Arial" w:cs="Arial"/>
          <w:color w:val="231F20"/>
          <w:szCs w:val="24"/>
        </w:rPr>
        <w:t>Talbot</w:t>
      </w:r>
      <w:r w:rsidRPr="00851278">
        <w:rPr>
          <w:rFonts w:ascii="Arial" w:eastAsia="Arial" w:hAnsi="Arial" w:cs="Arial"/>
          <w:color w:val="231F20"/>
          <w:szCs w:val="24"/>
        </w:rPr>
        <w:t xml:space="preserve"> </w:t>
      </w:r>
      <w:r w:rsidRPr="009E1D5F">
        <w:rPr>
          <w:rFonts w:ascii="Arial" w:eastAsia="Arial" w:hAnsi="Arial" w:cs="Arial"/>
          <w:color w:val="231F20"/>
          <w:szCs w:val="24"/>
        </w:rPr>
        <w:t>County</w:t>
      </w:r>
      <w:r w:rsidRPr="00851278">
        <w:rPr>
          <w:rFonts w:ascii="Arial" w:eastAsia="Arial" w:hAnsi="Arial" w:cs="Arial"/>
          <w:color w:val="231F20"/>
          <w:szCs w:val="24"/>
        </w:rPr>
        <w:t xml:space="preserve"> </w:t>
      </w:r>
      <w:r w:rsidRPr="009E1D5F">
        <w:rPr>
          <w:rFonts w:ascii="Arial" w:eastAsia="Arial" w:hAnsi="Arial" w:cs="Arial"/>
          <w:color w:val="231F20"/>
          <w:szCs w:val="24"/>
        </w:rPr>
        <w:t>Borough</w:t>
      </w:r>
      <w:r w:rsidRPr="00851278">
        <w:rPr>
          <w:rFonts w:ascii="Arial" w:eastAsia="Arial" w:hAnsi="Arial" w:cs="Arial"/>
          <w:color w:val="231F20"/>
          <w:szCs w:val="24"/>
        </w:rPr>
        <w:t xml:space="preserve"> </w:t>
      </w:r>
      <w:r w:rsidRPr="009E1D5F">
        <w:rPr>
          <w:rFonts w:ascii="Arial" w:eastAsia="Arial" w:hAnsi="Arial" w:cs="Arial"/>
          <w:color w:val="231F20"/>
          <w:szCs w:val="24"/>
        </w:rPr>
        <w:t>Council</w:t>
      </w:r>
    </w:p>
    <w:p w14:paraId="639D8C7C" w14:textId="77777777" w:rsidR="00253079" w:rsidRPr="00851278" w:rsidRDefault="00253079" w:rsidP="00253079">
      <w:pPr>
        <w:ind w:left="851" w:right="89"/>
        <w:jc w:val="both"/>
        <w:rPr>
          <w:rFonts w:ascii="Arial" w:eastAsia="Arial" w:hAnsi="Arial" w:cs="Arial"/>
          <w:color w:val="231F20"/>
          <w:szCs w:val="24"/>
        </w:rPr>
      </w:pPr>
    </w:p>
    <w:p w14:paraId="2E236F01" w14:textId="77777777" w:rsidR="00253079" w:rsidRPr="00851278" w:rsidRDefault="00253079" w:rsidP="00253079">
      <w:pPr>
        <w:ind w:left="851" w:right="89"/>
        <w:jc w:val="both"/>
        <w:rPr>
          <w:rFonts w:ascii="Arial" w:eastAsia="Arial" w:hAnsi="Arial" w:cs="Arial"/>
          <w:color w:val="231F20"/>
          <w:szCs w:val="24"/>
        </w:rPr>
      </w:pPr>
      <w:r w:rsidRPr="009E1D5F">
        <w:rPr>
          <w:rFonts w:ascii="Arial" w:eastAsia="Arial" w:hAnsi="Arial" w:cs="Arial"/>
          <w:color w:val="231F20"/>
          <w:szCs w:val="24"/>
        </w:rPr>
        <w:t>“</w:t>
      </w:r>
      <w:r w:rsidRPr="00851278">
        <w:rPr>
          <w:rFonts w:ascii="Arial" w:eastAsia="Arial" w:hAnsi="Arial" w:cs="Arial"/>
          <w:color w:val="231F20"/>
          <w:szCs w:val="24"/>
        </w:rPr>
        <w:t xml:space="preserve">Exemption </w:t>
      </w:r>
      <w:r w:rsidRPr="009E1D5F">
        <w:rPr>
          <w:rFonts w:ascii="Arial" w:eastAsia="Arial" w:hAnsi="Arial" w:cs="Arial"/>
          <w:color w:val="231F20"/>
          <w:szCs w:val="24"/>
        </w:rPr>
        <w:t>Scheme”</w:t>
      </w:r>
      <w:r w:rsidRPr="00851278">
        <w:rPr>
          <w:rFonts w:ascii="Arial" w:eastAsia="Arial" w:hAnsi="Arial" w:cs="Arial"/>
          <w:color w:val="231F20"/>
          <w:szCs w:val="24"/>
        </w:rPr>
        <w:t xml:space="preserve"> </w:t>
      </w:r>
      <w:r w:rsidRPr="009E1D5F">
        <w:rPr>
          <w:rFonts w:ascii="Arial" w:eastAsia="Arial" w:hAnsi="Arial" w:cs="Arial"/>
          <w:color w:val="231F20"/>
          <w:szCs w:val="24"/>
        </w:rPr>
        <w:t>means</w:t>
      </w:r>
      <w:r w:rsidRPr="00851278">
        <w:rPr>
          <w:rFonts w:ascii="Arial" w:eastAsia="Arial" w:hAnsi="Arial" w:cs="Arial"/>
          <w:color w:val="231F20"/>
          <w:szCs w:val="24"/>
        </w:rPr>
        <w:t xml:space="preserve"> </w:t>
      </w:r>
      <w:r w:rsidRPr="009E1D5F">
        <w:rPr>
          <w:rFonts w:ascii="Arial" w:eastAsia="Arial" w:hAnsi="Arial" w:cs="Arial"/>
          <w:color w:val="231F20"/>
          <w:szCs w:val="24"/>
        </w:rPr>
        <w:t>this</w:t>
      </w:r>
      <w:r w:rsidRPr="00851278">
        <w:rPr>
          <w:rFonts w:ascii="Arial" w:eastAsia="Arial" w:hAnsi="Arial" w:cs="Arial"/>
          <w:color w:val="231F20"/>
          <w:szCs w:val="24"/>
        </w:rPr>
        <w:t xml:space="preserve"> scheme for an exemption from the </w:t>
      </w:r>
      <w:r w:rsidRPr="009E1D5F">
        <w:rPr>
          <w:rFonts w:ascii="Arial" w:eastAsia="Arial" w:hAnsi="Arial" w:cs="Arial"/>
          <w:color w:val="231F20"/>
          <w:szCs w:val="24"/>
        </w:rPr>
        <w:t>Council’s</w:t>
      </w:r>
      <w:r w:rsidRPr="00851278">
        <w:rPr>
          <w:rFonts w:ascii="Arial" w:eastAsia="Arial" w:hAnsi="Arial" w:cs="Arial"/>
          <w:color w:val="231F20"/>
          <w:szCs w:val="24"/>
        </w:rPr>
        <w:t xml:space="preserve"> </w:t>
      </w:r>
      <w:r>
        <w:rPr>
          <w:rFonts w:ascii="Arial" w:eastAsia="Arial" w:hAnsi="Arial" w:cs="Arial"/>
          <w:color w:val="231F20"/>
          <w:szCs w:val="24"/>
        </w:rPr>
        <w:t>Side Waste Restriction</w:t>
      </w:r>
    </w:p>
    <w:p w14:paraId="206639CE" w14:textId="77777777" w:rsidR="00253079" w:rsidRPr="00851278" w:rsidRDefault="00253079" w:rsidP="00253079">
      <w:pPr>
        <w:ind w:left="851" w:right="89"/>
        <w:jc w:val="both"/>
        <w:rPr>
          <w:rFonts w:ascii="Arial" w:eastAsia="Arial" w:hAnsi="Arial" w:cs="Arial"/>
          <w:color w:val="231F20"/>
          <w:szCs w:val="24"/>
        </w:rPr>
      </w:pPr>
    </w:p>
    <w:p w14:paraId="0CC44F68" w14:textId="77777777" w:rsidR="00253079" w:rsidRPr="00851278" w:rsidRDefault="00253079" w:rsidP="00253079">
      <w:pPr>
        <w:ind w:left="851" w:right="89"/>
        <w:jc w:val="both"/>
        <w:rPr>
          <w:rFonts w:ascii="Arial" w:eastAsia="Arial" w:hAnsi="Arial" w:cs="Arial"/>
          <w:color w:val="231F20"/>
          <w:szCs w:val="24"/>
        </w:rPr>
      </w:pPr>
      <w:r w:rsidRPr="009E1D5F">
        <w:rPr>
          <w:rFonts w:ascii="Arial" w:eastAsia="Arial" w:hAnsi="Arial" w:cs="Arial"/>
          <w:color w:val="231F20"/>
          <w:szCs w:val="24"/>
        </w:rPr>
        <w:t>“Exemption</w:t>
      </w:r>
      <w:r w:rsidRPr="00851278">
        <w:rPr>
          <w:rFonts w:ascii="Arial" w:eastAsia="Arial" w:hAnsi="Arial" w:cs="Arial"/>
          <w:color w:val="231F20"/>
          <w:szCs w:val="24"/>
        </w:rPr>
        <w:t xml:space="preserve"> </w:t>
      </w:r>
      <w:r w:rsidRPr="009E1D5F">
        <w:rPr>
          <w:rFonts w:ascii="Arial" w:eastAsia="Arial" w:hAnsi="Arial" w:cs="Arial"/>
          <w:color w:val="231F20"/>
          <w:szCs w:val="24"/>
        </w:rPr>
        <w:t>Period”</w:t>
      </w:r>
      <w:r w:rsidRPr="00851278">
        <w:rPr>
          <w:rFonts w:ascii="Arial" w:eastAsia="Arial" w:hAnsi="Arial" w:cs="Arial"/>
          <w:color w:val="231F20"/>
          <w:szCs w:val="24"/>
        </w:rPr>
        <w:t xml:space="preserve"> </w:t>
      </w:r>
      <w:r w:rsidRPr="009E1D5F">
        <w:rPr>
          <w:rFonts w:ascii="Arial" w:eastAsia="Arial" w:hAnsi="Arial" w:cs="Arial"/>
          <w:color w:val="231F20"/>
          <w:szCs w:val="24"/>
        </w:rPr>
        <w:t>is</w:t>
      </w:r>
      <w:r w:rsidRPr="00851278">
        <w:rPr>
          <w:rFonts w:ascii="Arial" w:eastAsia="Arial" w:hAnsi="Arial" w:cs="Arial"/>
          <w:color w:val="231F20"/>
          <w:szCs w:val="24"/>
        </w:rPr>
        <w:t xml:space="preserve"> </w:t>
      </w:r>
      <w:r w:rsidRPr="009E1D5F">
        <w:rPr>
          <w:rFonts w:ascii="Arial" w:eastAsia="Arial" w:hAnsi="Arial" w:cs="Arial"/>
          <w:color w:val="231F20"/>
          <w:szCs w:val="24"/>
        </w:rPr>
        <w:t>the</w:t>
      </w:r>
      <w:r w:rsidRPr="00851278">
        <w:rPr>
          <w:rFonts w:ascii="Arial" w:eastAsia="Arial" w:hAnsi="Arial" w:cs="Arial"/>
          <w:color w:val="231F20"/>
          <w:szCs w:val="24"/>
        </w:rPr>
        <w:t xml:space="preserve"> </w:t>
      </w:r>
      <w:r w:rsidRPr="009E1D5F">
        <w:rPr>
          <w:rFonts w:ascii="Arial" w:eastAsia="Arial" w:hAnsi="Arial" w:cs="Arial"/>
          <w:color w:val="231F20"/>
          <w:szCs w:val="24"/>
        </w:rPr>
        <w:t>12</w:t>
      </w:r>
      <w:r w:rsidRPr="00851278">
        <w:rPr>
          <w:rFonts w:ascii="Arial" w:eastAsia="Arial" w:hAnsi="Arial" w:cs="Arial"/>
          <w:color w:val="231F20"/>
          <w:szCs w:val="24"/>
        </w:rPr>
        <w:t xml:space="preserve"> </w:t>
      </w:r>
      <w:r w:rsidRPr="009E1D5F">
        <w:rPr>
          <w:rFonts w:ascii="Arial" w:eastAsia="Arial" w:hAnsi="Arial" w:cs="Arial"/>
          <w:color w:val="231F20"/>
          <w:szCs w:val="24"/>
        </w:rPr>
        <w:t>month</w:t>
      </w:r>
      <w:r w:rsidRPr="00851278">
        <w:rPr>
          <w:rFonts w:ascii="Arial" w:eastAsia="Arial" w:hAnsi="Arial" w:cs="Arial"/>
          <w:color w:val="231F20"/>
          <w:szCs w:val="24"/>
        </w:rPr>
        <w:t xml:space="preserve"> </w:t>
      </w:r>
      <w:r w:rsidRPr="009E1D5F">
        <w:rPr>
          <w:rFonts w:ascii="Arial" w:eastAsia="Arial" w:hAnsi="Arial" w:cs="Arial"/>
          <w:color w:val="231F20"/>
          <w:szCs w:val="24"/>
        </w:rPr>
        <w:t>period</w:t>
      </w:r>
      <w:r w:rsidRPr="00851278">
        <w:rPr>
          <w:rFonts w:ascii="Arial" w:eastAsia="Arial" w:hAnsi="Arial" w:cs="Arial"/>
          <w:color w:val="231F20"/>
          <w:szCs w:val="24"/>
        </w:rPr>
        <w:t xml:space="preserve"> </w:t>
      </w:r>
      <w:r w:rsidRPr="009E1D5F">
        <w:rPr>
          <w:rFonts w:ascii="Arial" w:eastAsia="Arial" w:hAnsi="Arial" w:cs="Arial"/>
          <w:color w:val="231F20"/>
          <w:szCs w:val="24"/>
        </w:rPr>
        <w:t>from</w:t>
      </w:r>
      <w:r w:rsidRPr="00851278">
        <w:rPr>
          <w:rFonts w:ascii="Arial" w:eastAsia="Arial" w:hAnsi="Arial" w:cs="Arial"/>
          <w:color w:val="231F20"/>
          <w:szCs w:val="24"/>
        </w:rPr>
        <w:t xml:space="preserve"> </w:t>
      </w:r>
      <w:r w:rsidRPr="009E1D5F">
        <w:rPr>
          <w:rFonts w:ascii="Arial" w:eastAsia="Arial" w:hAnsi="Arial" w:cs="Arial"/>
          <w:color w:val="231F20"/>
          <w:szCs w:val="24"/>
        </w:rPr>
        <w:t>the</w:t>
      </w:r>
      <w:r w:rsidRPr="00851278">
        <w:rPr>
          <w:rFonts w:ascii="Arial" w:eastAsia="Arial" w:hAnsi="Arial" w:cs="Arial"/>
          <w:color w:val="231F20"/>
          <w:szCs w:val="24"/>
        </w:rPr>
        <w:t xml:space="preserve"> </w:t>
      </w:r>
      <w:r w:rsidRPr="009E1D5F">
        <w:rPr>
          <w:rFonts w:ascii="Arial" w:eastAsia="Arial" w:hAnsi="Arial" w:cs="Arial"/>
          <w:color w:val="231F20"/>
          <w:szCs w:val="24"/>
        </w:rPr>
        <w:t>date</w:t>
      </w:r>
      <w:r w:rsidRPr="00851278">
        <w:rPr>
          <w:rFonts w:ascii="Arial" w:eastAsia="Arial" w:hAnsi="Arial" w:cs="Arial"/>
          <w:color w:val="231F20"/>
          <w:szCs w:val="24"/>
        </w:rPr>
        <w:t xml:space="preserve"> the Council notifies you that your application has been successful (this may be by issuing to you exemption stickers)</w:t>
      </w:r>
    </w:p>
    <w:p w14:paraId="62270BC4" w14:textId="77777777" w:rsidR="00253079" w:rsidRPr="009E1D5F" w:rsidRDefault="00253079" w:rsidP="00253079">
      <w:pPr>
        <w:spacing w:before="10" w:line="190" w:lineRule="exact"/>
        <w:ind w:left="851"/>
        <w:rPr>
          <w:rFonts w:ascii="Arial" w:hAnsi="Arial" w:cs="Arial"/>
          <w:sz w:val="19"/>
          <w:szCs w:val="19"/>
        </w:rPr>
      </w:pPr>
    </w:p>
    <w:p w14:paraId="0EFB46E2" w14:textId="77777777" w:rsidR="00253079" w:rsidRPr="00B04873" w:rsidRDefault="00253079" w:rsidP="00253079">
      <w:pPr>
        <w:tabs>
          <w:tab w:val="left" w:pos="851"/>
        </w:tabs>
        <w:ind w:right="-20"/>
        <w:rPr>
          <w:rFonts w:ascii="Arial" w:eastAsia="Times New Roman" w:hAnsi="Arial" w:cs="Arial"/>
          <w:b/>
          <w:color w:val="231F20"/>
          <w:szCs w:val="24"/>
        </w:rPr>
      </w:pPr>
      <w:r w:rsidRPr="00B04873">
        <w:rPr>
          <w:rFonts w:ascii="Arial" w:eastAsia="Times New Roman" w:hAnsi="Arial" w:cs="Arial"/>
          <w:b/>
          <w:color w:val="231F20"/>
          <w:szCs w:val="24"/>
        </w:rPr>
        <w:t>2.0</w:t>
      </w:r>
      <w:r w:rsidRPr="00B04873">
        <w:rPr>
          <w:rFonts w:ascii="Arial" w:eastAsia="Times New Roman" w:hAnsi="Arial" w:cs="Arial"/>
          <w:b/>
          <w:color w:val="231F20"/>
          <w:szCs w:val="24"/>
        </w:rPr>
        <w:tab/>
        <w:t>General</w:t>
      </w:r>
    </w:p>
    <w:p w14:paraId="58DAF60F" w14:textId="77777777" w:rsidR="00253079" w:rsidRPr="005D081F" w:rsidRDefault="00253079" w:rsidP="00253079">
      <w:pPr>
        <w:ind w:left="851" w:right="89"/>
        <w:jc w:val="both"/>
        <w:rPr>
          <w:rFonts w:ascii="Arial" w:eastAsia="Arial" w:hAnsi="Arial" w:cs="Arial"/>
          <w:color w:val="231F20"/>
          <w:szCs w:val="24"/>
        </w:rPr>
      </w:pPr>
    </w:p>
    <w:p w14:paraId="631E92DC" w14:textId="77777777" w:rsidR="00253079" w:rsidRPr="005D081F" w:rsidRDefault="00253079" w:rsidP="00253079">
      <w:pPr>
        <w:ind w:left="851" w:right="89"/>
        <w:jc w:val="both"/>
        <w:rPr>
          <w:rFonts w:ascii="Arial" w:eastAsia="Arial" w:hAnsi="Arial" w:cs="Arial"/>
          <w:color w:val="231F20"/>
          <w:szCs w:val="24"/>
        </w:rPr>
      </w:pPr>
      <w:r w:rsidRPr="005D081F">
        <w:rPr>
          <w:rFonts w:ascii="Arial" w:eastAsia="Arial" w:hAnsi="Arial" w:cs="Arial"/>
          <w:color w:val="231F20"/>
          <w:szCs w:val="24"/>
        </w:rPr>
        <w:t>The Council has a Side Waste Restriction to limit the amount of waste put out for disposal and encourage greater recycling</w:t>
      </w:r>
    </w:p>
    <w:p w14:paraId="26F4F3F7" w14:textId="77777777" w:rsidR="00253079" w:rsidRPr="005D081F" w:rsidRDefault="00253079" w:rsidP="00253079">
      <w:pPr>
        <w:ind w:left="851" w:right="89"/>
        <w:jc w:val="both"/>
        <w:rPr>
          <w:rFonts w:ascii="Arial" w:eastAsia="Arial" w:hAnsi="Arial" w:cs="Arial"/>
          <w:color w:val="231F20"/>
          <w:szCs w:val="24"/>
        </w:rPr>
      </w:pPr>
    </w:p>
    <w:p w14:paraId="1E400FBE" w14:textId="77777777" w:rsidR="00253079" w:rsidRPr="005D081F" w:rsidRDefault="00253079" w:rsidP="00253079">
      <w:pPr>
        <w:ind w:left="851" w:right="89"/>
        <w:jc w:val="both"/>
        <w:rPr>
          <w:rFonts w:ascii="Arial" w:eastAsia="Arial" w:hAnsi="Arial" w:cs="Arial"/>
          <w:color w:val="231F20"/>
          <w:szCs w:val="24"/>
        </w:rPr>
      </w:pPr>
      <w:r w:rsidRPr="005D081F">
        <w:rPr>
          <w:rFonts w:ascii="Arial" w:eastAsia="Arial" w:hAnsi="Arial" w:cs="Arial"/>
          <w:color w:val="231F20"/>
          <w:szCs w:val="24"/>
        </w:rPr>
        <w:t>The Council collects non-recyclable waste from households in either wheeled bins or black bags, as determined by the Council</w:t>
      </w:r>
    </w:p>
    <w:p w14:paraId="1AA8AAAB" w14:textId="77777777" w:rsidR="00253079" w:rsidRPr="005D081F" w:rsidRDefault="00253079" w:rsidP="00253079">
      <w:pPr>
        <w:ind w:left="851" w:right="89"/>
        <w:jc w:val="both"/>
        <w:rPr>
          <w:rFonts w:ascii="Arial" w:eastAsia="Arial" w:hAnsi="Arial" w:cs="Arial"/>
          <w:color w:val="231F20"/>
          <w:szCs w:val="24"/>
        </w:rPr>
      </w:pPr>
    </w:p>
    <w:p w14:paraId="53A80FE7" w14:textId="77777777" w:rsidR="00253079" w:rsidRPr="005D081F" w:rsidRDefault="00253079" w:rsidP="00253079">
      <w:pPr>
        <w:ind w:left="851" w:right="89"/>
        <w:jc w:val="both"/>
        <w:rPr>
          <w:rFonts w:ascii="Arial" w:eastAsia="Arial" w:hAnsi="Arial" w:cs="Arial"/>
          <w:color w:val="231F20"/>
          <w:szCs w:val="24"/>
        </w:rPr>
      </w:pPr>
      <w:r w:rsidRPr="005D081F">
        <w:rPr>
          <w:rFonts w:ascii="Arial" w:eastAsia="Arial" w:hAnsi="Arial" w:cs="Arial"/>
          <w:color w:val="231F20"/>
          <w:szCs w:val="24"/>
        </w:rPr>
        <w:t>The following limits apply to non-recyclable waste presented for disposal:</w:t>
      </w:r>
    </w:p>
    <w:p w14:paraId="7176EA14" w14:textId="77777777" w:rsidR="00253079" w:rsidRPr="009E1D5F" w:rsidRDefault="00253079" w:rsidP="00253079">
      <w:pPr>
        <w:ind w:left="851" w:right="89"/>
        <w:jc w:val="both"/>
        <w:rPr>
          <w:rFonts w:ascii="Arial" w:hAnsi="Arial" w:cs="Arial"/>
        </w:rPr>
      </w:pPr>
    </w:p>
    <w:p w14:paraId="79FF074F" w14:textId="77777777" w:rsidR="00253079" w:rsidRPr="009E1D5F" w:rsidRDefault="00253079" w:rsidP="00AF2746">
      <w:pPr>
        <w:pStyle w:val="ListParagraph"/>
      </w:pPr>
      <w:r w:rsidRPr="009E1D5F">
        <w:t>not more than one wheeled bin for disposal from each house; or</w:t>
      </w:r>
    </w:p>
    <w:p w14:paraId="47C86041" w14:textId="77777777" w:rsidR="00253079" w:rsidRPr="009E1D5F" w:rsidRDefault="00253079" w:rsidP="00AF2746">
      <w:pPr>
        <w:pStyle w:val="ListParagraph"/>
      </w:pPr>
      <w:r w:rsidRPr="009E1D5F">
        <w:t xml:space="preserve">in bag collection </w:t>
      </w:r>
      <w:r w:rsidR="00D703B6">
        <w:t>areas not more than a total of 3</w:t>
      </w:r>
      <w:r w:rsidRPr="009E1D5F">
        <w:t xml:space="preserve"> black bags for disposal from each house</w:t>
      </w:r>
    </w:p>
    <w:p w14:paraId="6D216F82" w14:textId="77777777" w:rsidR="00253079" w:rsidRPr="00851278" w:rsidRDefault="00253079" w:rsidP="00253079">
      <w:pPr>
        <w:ind w:left="851" w:right="89"/>
        <w:jc w:val="both"/>
        <w:rPr>
          <w:rFonts w:ascii="Arial" w:eastAsia="Arial" w:hAnsi="Arial" w:cs="Arial"/>
          <w:color w:val="231F20"/>
          <w:szCs w:val="24"/>
        </w:rPr>
      </w:pPr>
    </w:p>
    <w:p w14:paraId="36BFBC86" w14:textId="77777777" w:rsidR="00253079" w:rsidRPr="005D081F" w:rsidRDefault="00253079" w:rsidP="00253079">
      <w:pPr>
        <w:ind w:left="851" w:right="89"/>
        <w:jc w:val="both"/>
        <w:rPr>
          <w:rFonts w:ascii="Arial" w:eastAsia="Arial" w:hAnsi="Arial" w:cs="Arial"/>
          <w:color w:val="231F20"/>
          <w:szCs w:val="24"/>
        </w:rPr>
      </w:pPr>
      <w:r w:rsidRPr="005D081F">
        <w:rPr>
          <w:rFonts w:ascii="Arial" w:eastAsia="Arial" w:hAnsi="Arial" w:cs="Arial"/>
          <w:color w:val="231F20"/>
          <w:szCs w:val="24"/>
        </w:rPr>
        <w:t>There is no limit on the amount of recyclable material that can be put out for recycling</w:t>
      </w:r>
    </w:p>
    <w:p w14:paraId="74B0228A" w14:textId="77777777" w:rsidR="00253079" w:rsidRPr="005D081F" w:rsidRDefault="00253079" w:rsidP="00253079">
      <w:pPr>
        <w:ind w:left="851" w:right="89"/>
        <w:jc w:val="both"/>
        <w:rPr>
          <w:rFonts w:ascii="Arial" w:eastAsia="Arial" w:hAnsi="Arial" w:cs="Arial"/>
          <w:color w:val="231F20"/>
          <w:szCs w:val="24"/>
        </w:rPr>
      </w:pPr>
    </w:p>
    <w:p w14:paraId="2429FB60" w14:textId="77777777" w:rsidR="00253079" w:rsidRPr="00D703B6" w:rsidRDefault="00253079" w:rsidP="00253079">
      <w:pPr>
        <w:ind w:left="851" w:right="89"/>
        <w:jc w:val="both"/>
        <w:rPr>
          <w:rFonts w:ascii="Arial" w:eastAsia="Arial" w:hAnsi="Arial" w:cs="Arial"/>
          <w:b/>
          <w:color w:val="231F20"/>
          <w:szCs w:val="24"/>
        </w:rPr>
      </w:pPr>
      <w:r w:rsidRPr="00D703B6">
        <w:rPr>
          <w:rFonts w:ascii="Arial" w:eastAsia="Arial" w:hAnsi="Arial" w:cs="Arial"/>
          <w:b/>
          <w:color w:val="231F20"/>
          <w:szCs w:val="24"/>
        </w:rPr>
        <w:t>This Exemption Scheme is for non-recyclable waste only</w:t>
      </w:r>
    </w:p>
    <w:p w14:paraId="799D536F" w14:textId="77777777" w:rsidR="00253079" w:rsidRPr="005D081F" w:rsidRDefault="00253079" w:rsidP="00253079">
      <w:pPr>
        <w:ind w:left="851" w:right="89"/>
        <w:jc w:val="both"/>
        <w:rPr>
          <w:rFonts w:ascii="Arial" w:eastAsia="Arial" w:hAnsi="Arial" w:cs="Arial"/>
          <w:color w:val="231F20"/>
          <w:szCs w:val="24"/>
        </w:rPr>
      </w:pPr>
    </w:p>
    <w:p w14:paraId="2396C70E" w14:textId="77777777" w:rsidR="00253079" w:rsidRDefault="00253079" w:rsidP="00253079">
      <w:pPr>
        <w:ind w:left="851" w:right="89"/>
        <w:jc w:val="both"/>
        <w:rPr>
          <w:rFonts w:ascii="Arial" w:eastAsia="Arial" w:hAnsi="Arial" w:cs="Arial"/>
          <w:color w:val="231F20"/>
          <w:szCs w:val="24"/>
        </w:rPr>
      </w:pPr>
      <w:r w:rsidRPr="005D081F">
        <w:rPr>
          <w:rFonts w:ascii="Arial" w:eastAsia="Arial" w:hAnsi="Arial" w:cs="Arial"/>
          <w:color w:val="231F20"/>
          <w:szCs w:val="24"/>
        </w:rPr>
        <w:t xml:space="preserve">To apply for an exemption you are required to use </w:t>
      </w:r>
      <w:r w:rsidRPr="009E1D5F">
        <w:rPr>
          <w:rFonts w:ascii="Arial" w:eastAsia="Arial" w:hAnsi="Arial" w:cs="Arial"/>
          <w:color w:val="231F20"/>
          <w:szCs w:val="24"/>
        </w:rPr>
        <w:t>the</w:t>
      </w:r>
      <w:r w:rsidRPr="005D081F">
        <w:rPr>
          <w:rFonts w:ascii="Arial" w:eastAsia="Arial" w:hAnsi="Arial" w:cs="Arial"/>
          <w:color w:val="231F20"/>
          <w:szCs w:val="24"/>
        </w:rPr>
        <w:t xml:space="preserve"> </w:t>
      </w:r>
      <w:r w:rsidRPr="009E1D5F">
        <w:rPr>
          <w:rFonts w:ascii="Arial" w:eastAsia="Arial" w:hAnsi="Arial" w:cs="Arial"/>
          <w:color w:val="231F20"/>
          <w:szCs w:val="24"/>
        </w:rPr>
        <w:t>Council’s</w:t>
      </w:r>
      <w:r w:rsidRPr="005D081F">
        <w:rPr>
          <w:rFonts w:ascii="Arial" w:eastAsia="Arial" w:hAnsi="Arial" w:cs="Arial"/>
          <w:color w:val="231F20"/>
          <w:szCs w:val="24"/>
        </w:rPr>
        <w:t xml:space="preserve"> </w:t>
      </w:r>
      <w:r w:rsidRPr="009E1D5F">
        <w:rPr>
          <w:rFonts w:ascii="Arial" w:eastAsia="Arial" w:hAnsi="Arial" w:cs="Arial"/>
          <w:color w:val="231F20"/>
          <w:szCs w:val="24"/>
        </w:rPr>
        <w:t>kerbsid</w:t>
      </w:r>
      <w:r w:rsidRPr="005D081F">
        <w:rPr>
          <w:rFonts w:ascii="Arial" w:eastAsia="Arial" w:hAnsi="Arial" w:cs="Arial"/>
          <w:color w:val="231F20"/>
          <w:szCs w:val="24"/>
        </w:rPr>
        <w:t>e recycling service to present your recyclables for collection</w:t>
      </w:r>
    </w:p>
    <w:p w14:paraId="6A5F3621" w14:textId="77777777" w:rsidR="00253079" w:rsidRDefault="00253079" w:rsidP="00253079">
      <w:pPr>
        <w:ind w:left="851" w:right="89"/>
        <w:jc w:val="both"/>
        <w:rPr>
          <w:rFonts w:ascii="Arial" w:eastAsia="Arial" w:hAnsi="Arial" w:cs="Arial"/>
          <w:color w:val="231F20"/>
          <w:szCs w:val="24"/>
        </w:rPr>
      </w:pPr>
    </w:p>
    <w:p w14:paraId="61AC8C38" w14:textId="77777777" w:rsidR="00253079" w:rsidRPr="005D081F" w:rsidRDefault="00253079" w:rsidP="00253079">
      <w:pPr>
        <w:ind w:left="851" w:right="89"/>
        <w:jc w:val="both"/>
        <w:rPr>
          <w:rFonts w:ascii="Arial" w:eastAsia="Arial" w:hAnsi="Arial" w:cs="Arial"/>
          <w:color w:val="231F20"/>
          <w:szCs w:val="24"/>
        </w:rPr>
      </w:pPr>
      <w:r w:rsidRPr="005D081F">
        <w:rPr>
          <w:rFonts w:ascii="Arial" w:eastAsia="Arial" w:hAnsi="Arial" w:cs="Arial"/>
          <w:color w:val="231F20"/>
          <w:szCs w:val="24"/>
        </w:rPr>
        <w:lastRenderedPageBreak/>
        <w:t>The Exemption Scheme is available for households that recycle but still have more non-recyclable waste than the specified limit</w:t>
      </w:r>
    </w:p>
    <w:p w14:paraId="338C2054" w14:textId="77777777" w:rsidR="00253079" w:rsidRPr="00851278" w:rsidRDefault="00253079" w:rsidP="00253079">
      <w:pPr>
        <w:ind w:left="851" w:right="89"/>
        <w:jc w:val="both"/>
        <w:rPr>
          <w:rFonts w:ascii="Arial" w:eastAsia="Arial" w:hAnsi="Arial" w:cs="Arial"/>
          <w:color w:val="231F20"/>
          <w:szCs w:val="24"/>
        </w:rPr>
      </w:pPr>
    </w:p>
    <w:p w14:paraId="238D2726" w14:textId="77777777" w:rsidR="00253079" w:rsidRPr="005D081F" w:rsidRDefault="00253079" w:rsidP="00253079">
      <w:pPr>
        <w:ind w:left="851" w:right="89"/>
        <w:jc w:val="both"/>
        <w:rPr>
          <w:rFonts w:ascii="Arial" w:eastAsia="Arial" w:hAnsi="Arial" w:cs="Arial"/>
          <w:color w:val="231F20"/>
          <w:szCs w:val="24"/>
        </w:rPr>
      </w:pPr>
      <w:r>
        <w:rPr>
          <w:rFonts w:ascii="Arial" w:eastAsia="Arial" w:hAnsi="Arial" w:cs="Arial"/>
          <w:noProof/>
          <w:color w:val="231F20"/>
          <w:szCs w:val="24"/>
          <w:lang w:eastAsia="en-GB"/>
        </w:rPr>
        <mc:AlternateContent>
          <mc:Choice Requires="wps">
            <w:drawing>
              <wp:anchor distT="0" distB="0" distL="114300" distR="114300" simplePos="0" relativeHeight="251659264" behindDoc="1" locked="0" layoutInCell="1" allowOverlap="1" wp14:anchorId="00FA8C50" wp14:editId="26E59708">
                <wp:simplePos x="0" y="0"/>
                <wp:positionH relativeFrom="page">
                  <wp:posOffset>2995295</wp:posOffset>
                </wp:positionH>
                <wp:positionV relativeFrom="paragraph">
                  <wp:posOffset>201295</wp:posOffset>
                </wp:positionV>
                <wp:extent cx="1423035" cy="382905"/>
                <wp:effectExtent l="4445" t="1270" r="127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35"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040B0" w14:textId="77777777" w:rsidR="00253079" w:rsidRDefault="00253079" w:rsidP="00253079">
                            <w:pPr>
                              <w:spacing w:line="328" w:lineRule="exact"/>
                              <w:ind w:left="520" w:right="-20"/>
                              <w:rPr>
                                <w:rFonts w:ascii="Times New Roman" w:eastAsia="Times New Roman" w:hAnsi="Times New Roman"/>
                                <w:sz w:val="32"/>
                                <w:szCs w:val="32"/>
                              </w:rPr>
                            </w:pPr>
                            <w:r>
                              <w:rPr>
                                <w:rFonts w:ascii="Times New Roman" w:eastAsia="Times New Roman" w:hAnsi="Times New Roman"/>
                                <w:color w:val="231F20"/>
                                <w:w w:val="115"/>
                                <w:sz w:val="32"/>
                                <w:szCs w:val="32"/>
                              </w:rPr>
                              <w:t>Page</w:t>
                            </w:r>
                            <w:r>
                              <w:rPr>
                                <w:rFonts w:ascii="Times New Roman" w:eastAsia="Times New Roman" w:hAnsi="Times New Roman"/>
                                <w:color w:val="231F20"/>
                                <w:spacing w:val="27"/>
                                <w:w w:val="115"/>
                                <w:sz w:val="32"/>
                                <w:szCs w:val="32"/>
                              </w:rPr>
                              <w:t xml:space="preserve"> </w:t>
                            </w:r>
                            <w:r>
                              <w:rPr>
                                <w:rFonts w:ascii="Times New Roman" w:eastAsia="Times New Roman" w:hAnsi="Times New Roman"/>
                                <w:color w:val="231F20"/>
                                <w:w w:val="115"/>
                                <w:sz w:val="32"/>
                                <w:szCs w:val="32"/>
                              </w:rPr>
                              <w:t>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A8C50" id="_x0000_t202" coordsize="21600,21600" o:spt="202" path="m,l,21600r21600,l21600,xe">
                <v:stroke joinstyle="miter"/>
                <v:path gradientshapeok="t" o:connecttype="rect"/>
              </v:shapetype>
              <v:shape id="Text Box 10" o:spid="_x0000_s1026" type="#_x0000_t202" style="position:absolute;left:0;text-align:left;margin-left:235.85pt;margin-top:15.85pt;width:112.05pt;height:30.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" filled="f" stroked="f">
                <v:textbox inset="0,0,0,0">
                  <w:txbxContent>
                    <w:p w14:paraId="3B3040B0" w14:textId="77777777" w:rsidR="00253079" w:rsidRDefault="00253079" w:rsidP="00253079">
                      <w:pPr>
                        <w:spacing w:line="328" w:lineRule="exact"/>
                        <w:ind w:left="520" w:right="-20"/>
                        <w:rPr>
                          <w:rFonts w:ascii="Times New Roman" w:eastAsia="Times New Roman" w:hAnsi="Times New Roman"/>
                          <w:sz w:val="32"/>
                          <w:szCs w:val="32"/>
                        </w:rPr>
                      </w:pPr>
                      <w:r>
                        <w:rPr>
                          <w:rFonts w:ascii="Times New Roman" w:eastAsia="Times New Roman" w:hAnsi="Times New Roman"/>
                          <w:color w:val="231F20"/>
                          <w:w w:val="115"/>
                          <w:sz w:val="32"/>
                          <w:szCs w:val="32"/>
                        </w:rPr>
                        <w:t>Page</w:t>
                      </w:r>
                      <w:r>
                        <w:rPr>
                          <w:rFonts w:ascii="Times New Roman" w:eastAsia="Times New Roman" w:hAnsi="Times New Roman"/>
                          <w:color w:val="231F20"/>
                          <w:spacing w:val="27"/>
                          <w:w w:val="115"/>
                          <w:sz w:val="32"/>
                          <w:szCs w:val="32"/>
                        </w:rPr>
                        <w:t xml:space="preserve"> </w:t>
                      </w:r>
                      <w:r>
                        <w:rPr>
                          <w:rFonts w:ascii="Times New Roman" w:eastAsia="Times New Roman" w:hAnsi="Times New Roman"/>
                          <w:color w:val="231F20"/>
                          <w:w w:val="115"/>
                          <w:sz w:val="32"/>
                          <w:szCs w:val="32"/>
                        </w:rPr>
                        <w:t>26</w:t>
                      </w:r>
                    </w:p>
                  </w:txbxContent>
                </v:textbox>
                <w10:wrap anchorx="page"/>
              </v:shape>
            </w:pict>
          </mc:Fallback>
        </mc:AlternateContent>
      </w:r>
      <w:r>
        <w:rPr>
          <w:rFonts w:ascii="Arial" w:eastAsia="Arial" w:hAnsi="Arial" w:cs="Arial"/>
          <w:noProof/>
          <w:color w:val="231F20"/>
          <w:szCs w:val="24"/>
          <w:lang w:eastAsia="en-GB"/>
        </w:rPr>
        <mc:AlternateContent>
          <mc:Choice Requires="wpg">
            <w:drawing>
              <wp:anchor distT="0" distB="0" distL="114300" distR="114300" simplePos="0" relativeHeight="251660288" behindDoc="1" locked="0" layoutInCell="1" allowOverlap="1" wp14:anchorId="50DFC9B3" wp14:editId="3449BB6C">
                <wp:simplePos x="0" y="0"/>
                <wp:positionH relativeFrom="page">
                  <wp:posOffset>2995295</wp:posOffset>
                </wp:positionH>
                <wp:positionV relativeFrom="paragraph">
                  <wp:posOffset>217805</wp:posOffset>
                </wp:positionV>
                <wp:extent cx="1423035" cy="365760"/>
                <wp:effectExtent l="4445" t="0" r="127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035" cy="365760"/>
                          <a:chOff x="4717" y="343"/>
                          <a:chExt cx="2241" cy="576"/>
                        </a:xfrm>
                      </wpg:grpSpPr>
                      <wps:wsp>
                        <wps:cNvPr id="9" name="Freeform 9"/>
                        <wps:cNvSpPr>
                          <a:spLocks/>
                        </wps:cNvSpPr>
                        <wps:spPr bwMode="auto">
                          <a:xfrm>
                            <a:off x="4717" y="343"/>
                            <a:ext cx="2241" cy="576"/>
                          </a:xfrm>
                          <a:custGeom>
                            <a:avLst/>
                            <a:gdLst>
                              <a:gd name="T0" fmla="+- 0 4717 4717"/>
                              <a:gd name="T1" fmla="*/ T0 w 2241"/>
                              <a:gd name="T2" fmla="+- 0 919 343"/>
                              <a:gd name="T3" fmla="*/ 919 h 576"/>
                              <a:gd name="T4" fmla="+- 0 6957 4717"/>
                              <a:gd name="T5" fmla="*/ T4 w 2241"/>
                              <a:gd name="T6" fmla="+- 0 919 343"/>
                              <a:gd name="T7" fmla="*/ 919 h 576"/>
                              <a:gd name="T8" fmla="+- 0 6957 4717"/>
                              <a:gd name="T9" fmla="*/ T8 w 2241"/>
                              <a:gd name="T10" fmla="+- 0 343 343"/>
                              <a:gd name="T11" fmla="*/ 343 h 576"/>
                              <a:gd name="T12" fmla="+- 0 4717 4717"/>
                              <a:gd name="T13" fmla="*/ T12 w 2241"/>
                              <a:gd name="T14" fmla="+- 0 343 343"/>
                              <a:gd name="T15" fmla="*/ 343 h 576"/>
                              <a:gd name="T16" fmla="+- 0 4717 4717"/>
                              <a:gd name="T17" fmla="*/ T16 w 2241"/>
                              <a:gd name="T18" fmla="+- 0 919 343"/>
                              <a:gd name="T19" fmla="*/ 919 h 576"/>
                            </a:gdLst>
                            <a:ahLst/>
                            <a:cxnLst>
                              <a:cxn ang="0">
                                <a:pos x="T1" y="T3"/>
                              </a:cxn>
                              <a:cxn ang="0">
                                <a:pos x="T5" y="T7"/>
                              </a:cxn>
                              <a:cxn ang="0">
                                <a:pos x="T9" y="T11"/>
                              </a:cxn>
                              <a:cxn ang="0">
                                <a:pos x="T13" y="T15"/>
                              </a:cxn>
                              <a:cxn ang="0">
                                <a:pos x="T17" y="T19"/>
                              </a:cxn>
                            </a:cxnLst>
                            <a:rect l="0" t="0" r="r" b="b"/>
                            <a:pathLst>
                              <a:path w="2241" h="576">
                                <a:moveTo>
                                  <a:pt x="0" y="576"/>
                                </a:moveTo>
                                <a:lnTo>
                                  <a:pt x="2240" y="576"/>
                                </a:lnTo>
                                <a:lnTo>
                                  <a:pt x="2240" y="0"/>
                                </a:lnTo>
                                <a:lnTo>
                                  <a:pt x="0" y="0"/>
                                </a:lnTo>
                                <a:lnTo>
                                  <a:pt x="0" y="5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00DCD8A">
              <v:group id="Group 8" style="position:absolute;margin-left:235.85pt;margin-top:17.15pt;width:112.05pt;height:28.8pt;z-index:-251656192;mso-position-horizontal-relative:page" coordsize="2241,576" coordorigin="4717,343" o:spid="_x0000_s1026" w14:anchorId="0D61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">
                <v:shape id="Freeform 9" style="position:absolute;left:4717;top:343;width:2241;height:576;visibility:visible;mso-wrap-style:square;v-text-anchor:top" coordsize="2241,576" o:spid="_x0000_s1027" stroked="f" path="m,576r2240,l2240,,,,,5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">
                  <v:path arrowok="t" o:connecttype="custom" o:connectlocs="0,919;2240,919;2240,343;0,343;0,919" o:connectangles="0,0,0,0,0"/>
                </v:shape>
                <w10:wrap anchorx="page"/>
              </v:group>
            </w:pict>
          </mc:Fallback>
        </mc:AlternateContent>
      </w:r>
      <w:r w:rsidRPr="005D081F">
        <w:rPr>
          <w:rFonts w:ascii="Arial" w:eastAsia="Arial" w:hAnsi="Arial" w:cs="Arial"/>
          <w:color w:val="231F20"/>
          <w:szCs w:val="24"/>
        </w:rPr>
        <w:t>The Council may change, alter, or cancel the Exemption Scheme</w:t>
      </w:r>
    </w:p>
    <w:p w14:paraId="79239453" w14:textId="77777777" w:rsidR="00253079" w:rsidRPr="009E1D5F" w:rsidRDefault="00253079" w:rsidP="00253079">
      <w:pPr>
        <w:ind w:left="851" w:right="1011"/>
        <w:jc w:val="both"/>
        <w:rPr>
          <w:rFonts w:ascii="Arial" w:eastAsia="Times New Roman" w:hAnsi="Arial" w:cs="Arial"/>
          <w:color w:val="231F20"/>
          <w:szCs w:val="24"/>
        </w:rPr>
      </w:pPr>
    </w:p>
    <w:p w14:paraId="64FE24D8" w14:textId="77777777" w:rsidR="00253079" w:rsidRPr="005D081F" w:rsidRDefault="00253079" w:rsidP="00D703B6">
      <w:pPr>
        <w:tabs>
          <w:tab w:val="left" w:pos="851"/>
        </w:tabs>
        <w:ind w:right="-20"/>
        <w:rPr>
          <w:rFonts w:ascii="Arial" w:eastAsia="Arial" w:hAnsi="Arial" w:cs="Arial"/>
          <w:color w:val="231F20"/>
          <w:szCs w:val="24"/>
        </w:rPr>
      </w:pPr>
      <w:r w:rsidRPr="00B04873">
        <w:rPr>
          <w:rFonts w:ascii="Arial" w:eastAsia="Times New Roman" w:hAnsi="Arial" w:cs="Arial"/>
          <w:b/>
          <w:color w:val="231F20"/>
          <w:szCs w:val="24"/>
        </w:rPr>
        <w:t>3.0</w:t>
      </w:r>
      <w:r w:rsidRPr="00B04873">
        <w:rPr>
          <w:rFonts w:ascii="Arial" w:eastAsia="Times New Roman" w:hAnsi="Arial" w:cs="Arial"/>
          <w:b/>
          <w:color w:val="231F20"/>
          <w:szCs w:val="24"/>
        </w:rPr>
        <w:tab/>
      </w:r>
      <w:r w:rsidR="00D703B6">
        <w:rPr>
          <w:rFonts w:ascii="Arial" w:eastAsia="Times New Roman" w:hAnsi="Arial" w:cs="Arial"/>
          <w:b/>
          <w:color w:val="231F20"/>
          <w:szCs w:val="24"/>
        </w:rPr>
        <w:t>Application:</w:t>
      </w:r>
    </w:p>
    <w:p w14:paraId="04D85381" w14:textId="77777777" w:rsidR="00253079" w:rsidRPr="005D081F" w:rsidRDefault="00253079" w:rsidP="00253079">
      <w:pPr>
        <w:ind w:left="851" w:right="89"/>
        <w:jc w:val="both"/>
        <w:rPr>
          <w:rFonts w:ascii="Arial" w:eastAsia="Arial" w:hAnsi="Arial" w:cs="Arial"/>
          <w:color w:val="231F20"/>
          <w:szCs w:val="24"/>
        </w:rPr>
      </w:pPr>
    </w:p>
    <w:p w14:paraId="7A0837F4" w14:textId="77777777" w:rsidR="00253079" w:rsidRPr="00B04873" w:rsidRDefault="00253079" w:rsidP="00253079">
      <w:pPr>
        <w:ind w:left="851" w:right="89"/>
        <w:jc w:val="both"/>
        <w:rPr>
          <w:rFonts w:ascii="Arial" w:eastAsia="Arial" w:hAnsi="Arial" w:cs="Arial"/>
          <w:b/>
          <w:color w:val="231F20"/>
          <w:szCs w:val="24"/>
        </w:rPr>
      </w:pPr>
      <w:r w:rsidRPr="00B04873">
        <w:rPr>
          <w:rFonts w:ascii="Arial" w:eastAsia="Arial" w:hAnsi="Arial" w:cs="Arial"/>
          <w:b/>
          <w:color w:val="231F20"/>
          <w:szCs w:val="24"/>
        </w:rPr>
        <w:t>The Council will then:</w:t>
      </w:r>
    </w:p>
    <w:p w14:paraId="28577F68" w14:textId="77777777" w:rsidR="00253079" w:rsidRPr="009E1D5F" w:rsidRDefault="00253079" w:rsidP="00253079">
      <w:pPr>
        <w:ind w:left="851" w:right="89"/>
        <w:jc w:val="both"/>
        <w:rPr>
          <w:rFonts w:ascii="Arial" w:hAnsi="Arial" w:cs="Arial"/>
        </w:rPr>
      </w:pPr>
    </w:p>
    <w:p w14:paraId="3FBF84AF" w14:textId="77777777" w:rsidR="00253079" w:rsidRPr="009E1D5F" w:rsidRDefault="00253079" w:rsidP="00AF2746">
      <w:pPr>
        <w:pStyle w:val="ListParagraph"/>
      </w:pPr>
      <w:r w:rsidRPr="009E1D5F">
        <w:t>consider your application and may contact or visit you for further information and assess whether the Council can help your household recycle more</w:t>
      </w:r>
    </w:p>
    <w:p w14:paraId="3152077D" w14:textId="77777777" w:rsidR="00253079" w:rsidRPr="009E1D5F" w:rsidRDefault="00253079" w:rsidP="00AF2746">
      <w:pPr>
        <w:pStyle w:val="ListParagraph"/>
      </w:pPr>
      <w:r w:rsidRPr="009E1D5F">
        <w:t>only issue an exemption if you can demonstrate that your household only puts out non-recyclable waste in your wheeled bin or black bags</w:t>
      </w:r>
    </w:p>
    <w:p w14:paraId="32F61F0D" w14:textId="77777777" w:rsidR="00253079" w:rsidRPr="009E1D5F" w:rsidRDefault="00253079" w:rsidP="00253079">
      <w:pPr>
        <w:ind w:left="851" w:right="1011"/>
        <w:jc w:val="both"/>
        <w:rPr>
          <w:rFonts w:ascii="Arial" w:hAnsi="Arial" w:cs="Arial"/>
          <w:sz w:val="20"/>
        </w:rPr>
      </w:pPr>
    </w:p>
    <w:p w14:paraId="27120AFE" w14:textId="77777777" w:rsidR="00253079" w:rsidRPr="00B04873" w:rsidRDefault="00253079" w:rsidP="00253079">
      <w:pPr>
        <w:tabs>
          <w:tab w:val="left" w:pos="851"/>
        </w:tabs>
        <w:ind w:right="-20"/>
        <w:rPr>
          <w:rFonts w:ascii="Arial" w:eastAsia="Times New Roman" w:hAnsi="Arial" w:cs="Arial"/>
          <w:b/>
          <w:szCs w:val="24"/>
        </w:rPr>
      </w:pPr>
      <w:r w:rsidRPr="00B04873">
        <w:rPr>
          <w:rFonts w:ascii="Arial" w:eastAsia="Times New Roman" w:hAnsi="Arial" w:cs="Arial"/>
          <w:b/>
          <w:color w:val="231F20"/>
          <w:szCs w:val="24"/>
        </w:rPr>
        <w:t>4.0</w:t>
      </w:r>
      <w:r w:rsidRPr="00B04873">
        <w:rPr>
          <w:rFonts w:ascii="Arial" w:eastAsia="Times New Roman" w:hAnsi="Arial" w:cs="Arial"/>
          <w:b/>
          <w:color w:val="231F20"/>
          <w:szCs w:val="24"/>
        </w:rPr>
        <w:tab/>
        <w:t>The Exemption Scheme</w:t>
      </w:r>
    </w:p>
    <w:p w14:paraId="7A3C80DF" w14:textId="77777777" w:rsidR="00253079" w:rsidRPr="005D081F" w:rsidRDefault="00253079" w:rsidP="00253079">
      <w:pPr>
        <w:ind w:left="851" w:right="89"/>
        <w:jc w:val="both"/>
        <w:rPr>
          <w:rFonts w:ascii="Arial" w:eastAsia="Arial" w:hAnsi="Arial" w:cs="Arial"/>
          <w:color w:val="231F20"/>
          <w:szCs w:val="24"/>
        </w:rPr>
      </w:pPr>
    </w:p>
    <w:p w14:paraId="7E28D99A" w14:textId="77777777" w:rsidR="00253079" w:rsidRPr="00B04873" w:rsidRDefault="00253079" w:rsidP="00253079">
      <w:pPr>
        <w:ind w:left="851" w:right="89"/>
        <w:jc w:val="both"/>
        <w:rPr>
          <w:rFonts w:ascii="Arial" w:eastAsia="Arial" w:hAnsi="Arial" w:cs="Arial"/>
          <w:b/>
          <w:color w:val="231F20"/>
          <w:szCs w:val="24"/>
        </w:rPr>
      </w:pPr>
      <w:r w:rsidRPr="00B04873">
        <w:rPr>
          <w:rFonts w:ascii="Arial" w:eastAsia="Arial" w:hAnsi="Arial" w:cs="Arial"/>
          <w:b/>
          <w:color w:val="231F20"/>
          <w:szCs w:val="24"/>
        </w:rPr>
        <w:t>If your application is successful, then you will be required to:</w:t>
      </w:r>
    </w:p>
    <w:p w14:paraId="0030ED0C" w14:textId="77777777" w:rsidR="00253079" w:rsidRPr="005D081F" w:rsidRDefault="00253079" w:rsidP="00253079">
      <w:pPr>
        <w:ind w:left="851" w:right="89"/>
        <w:jc w:val="both"/>
        <w:rPr>
          <w:rFonts w:ascii="Arial" w:eastAsia="Arial" w:hAnsi="Arial" w:cs="Arial"/>
          <w:color w:val="231F20"/>
          <w:szCs w:val="24"/>
        </w:rPr>
      </w:pPr>
    </w:p>
    <w:p w14:paraId="7002A1D3" w14:textId="77777777" w:rsidR="00253079" w:rsidRPr="00AF2746" w:rsidRDefault="00253079" w:rsidP="00AF2746">
      <w:pPr>
        <w:pStyle w:val="ListParagraph"/>
      </w:pPr>
      <w:r w:rsidRPr="00AF2746">
        <w:t>continue to not put out recyclable material in your wheeled bin or black bags</w:t>
      </w:r>
      <w:r w:rsidR="00AF2746" w:rsidRPr="00AF2746">
        <w:t xml:space="preserve"> and comply with the attached Section 46 Notice under the Environmental Protection Act 1990 for presentation of your waste;</w:t>
      </w:r>
    </w:p>
    <w:p w14:paraId="30070BE6" w14:textId="370D0A3F" w:rsidR="00253079" w:rsidRPr="006731F9" w:rsidRDefault="00253079" w:rsidP="00AF2746">
      <w:pPr>
        <w:pStyle w:val="ListParagraph"/>
      </w:pPr>
      <w:r w:rsidRPr="006731F9">
        <w:t xml:space="preserve">supply your own </w:t>
      </w:r>
      <w:r w:rsidR="00222ED9" w:rsidRPr="006731F9">
        <w:t xml:space="preserve">standard size </w:t>
      </w:r>
      <w:r w:rsidRPr="006731F9">
        <w:t>extra black bags for any additional waste</w:t>
      </w:r>
    </w:p>
    <w:p w14:paraId="19603C2A" w14:textId="0A4ED1D5" w:rsidR="00253079" w:rsidRPr="006731F9" w:rsidRDefault="00D703B6" w:rsidP="00AF2746">
      <w:pPr>
        <w:pStyle w:val="ListParagraph"/>
      </w:pPr>
      <w:r w:rsidRPr="006731F9">
        <w:t>place</w:t>
      </w:r>
      <w:r w:rsidR="00253079" w:rsidRPr="006731F9">
        <w:t xml:space="preserve"> one exemption sticker on each</w:t>
      </w:r>
      <w:r w:rsidRPr="006731F9">
        <w:t xml:space="preserve"> approved</w:t>
      </w:r>
      <w:r w:rsidR="00253079" w:rsidRPr="006731F9">
        <w:t xml:space="preserve"> extra black bag above the limit put out for collection</w:t>
      </w:r>
      <w:r w:rsidRPr="006731F9">
        <w:t>.  Any stickers placed on additional wheeled bins will result in the bin being removed and you will be removed from the approved exemption list with no further applications being processed or approved</w:t>
      </w:r>
    </w:p>
    <w:p w14:paraId="0CD47BAC" w14:textId="7C9BD1EF" w:rsidR="00222ED9" w:rsidRPr="006731F9" w:rsidRDefault="00222ED9" w:rsidP="00AF2746">
      <w:pPr>
        <w:pStyle w:val="ListParagraph"/>
      </w:pPr>
      <w:r w:rsidRPr="006731F9">
        <w:t>Only present the agreed amount of additional black bags for collection, as per the Council’s No Side Waste Policy</w:t>
      </w:r>
    </w:p>
    <w:p w14:paraId="00D1B677" w14:textId="7B0073A9" w:rsidR="00222ED9" w:rsidRPr="006731F9" w:rsidRDefault="00222ED9" w:rsidP="00AF2746">
      <w:pPr>
        <w:pStyle w:val="ListParagraph"/>
      </w:pPr>
      <w:r w:rsidRPr="006731F9">
        <w:t>Do not use the exemption stickers for house clearance or any other ‘clear out’.  Presenting an excessive amount of exemption stickered waste could result in you being removed from the approved exemption list with no further applications being processed or approved</w:t>
      </w:r>
    </w:p>
    <w:p w14:paraId="1BF0E749" w14:textId="77777777" w:rsidR="00253079" w:rsidRPr="006731F9" w:rsidRDefault="00253079" w:rsidP="00AF2746">
      <w:pPr>
        <w:pStyle w:val="ListParagraph"/>
      </w:pPr>
      <w:r w:rsidRPr="006731F9">
        <w:t>not pass on your exemption stickers to any other property or person</w:t>
      </w:r>
      <w:r w:rsidR="00D703B6" w:rsidRPr="006731F9">
        <w:t>, if you do so, it could result in your removal from the exemption scheme with no further applications being processed or approved</w:t>
      </w:r>
    </w:p>
    <w:p w14:paraId="03E58EB3" w14:textId="77777777" w:rsidR="00253079" w:rsidRPr="009E1D5F" w:rsidRDefault="00253079" w:rsidP="00AF2746">
      <w:pPr>
        <w:pStyle w:val="ListParagraph"/>
      </w:pPr>
      <w:r w:rsidRPr="009E1D5F">
        <w:t>inform the Council if you move house</w:t>
      </w:r>
    </w:p>
    <w:p w14:paraId="18A01ED4" w14:textId="77777777" w:rsidR="00253079" w:rsidRPr="009E1D5F" w:rsidRDefault="00253079" w:rsidP="00AF2746">
      <w:pPr>
        <w:pStyle w:val="ListParagraph"/>
      </w:pPr>
      <w:r w:rsidRPr="009E1D5F">
        <w:t>take your stickers with you if you move house</w:t>
      </w:r>
    </w:p>
    <w:p w14:paraId="51CB6E86" w14:textId="77777777" w:rsidR="00253079" w:rsidRPr="009E1D5F" w:rsidRDefault="00253079" w:rsidP="00AF2746">
      <w:pPr>
        <w:pStyle w:val="ListParagraph"/>
      </w:pPr>
      <w:r w:rsidRPr="009E1D5F">
        <w:lastRenderedPageBreak/>
        <w:t>re-apply for a further exemption if you continue to produce large volumes of non-recyclable waste and require an exemption after the end of your current exemption</w:t>
      </w:r>
    </w:p>
    <w:p w14:paraId="045BFDC6" w14:textId="77777777" w:rsidR="00253079" w:rsidRPr="009E1D5F" w:rsidRDefault="00253079" w:rsidP="00AF2746">
      <w:pPr>
        <w:pStyle w:val="ListParagraph"/>
      </w:pPr>
      <w:r w:rsidRPr="009E1D5F">
        <w:t>re-apply not more than one month before the end of your current exemption</w:t>
      </w:r>
    </w:p>
    <w:p w14:paraId="58234867" w14:textId="77777777" w:rsidR="00253079" w:rsidRPr="005D081F" w:rsidRDefault="00253079" w:rsidP="00253079">
      <w:pPr>
        <w:ind w:left="851" w:right="1011"/>
        <w:jc w:val="both"/>
        <w:rPr>
          <w:rFonts w:ascii="Arial" w:eastAsia="Arial" w:hAnsi="Arial" w:cs="Arial"/>
          <w:color w:val="231F20"/>
          <w:szCs w:val="24"/>
        </w:rPr>
      </w:pPr>
    </w:p>
    <w:p w14:paraId="5C9D8F74" w14:textId="77777777" w:rsidR="00253079" w:rsidRPr="00B04873" w:rsidRDefault="00253079" w:rsidP="00253079">
      <w:pPr>
        <w:ind w:left="851" w:right="89"/>
        <w:jc w:val="both"/>
        <w:rPr>
          <w:rFonts w:ascii="Arial" w:eastAsia="Arial" w:hAnsi="Arial" w:cs="Arial"/>
          <w:b/>
          <w:color w:val="231F20"/>
          <w:szCs w:val="24"/>
        </w:rPr>
      </w:pPr>
      <w:r w:rsidRPr="00B04873">
        <w:rPr>
          <w:rFonts w:ascii="Arial" w:eastAsia="Arial" w:hAnsi="Arial" w:cs="Arial"/>
          <w:b/>
          <w:color w:val="231F20"/>
          <w:szCs w:val="24"/>
        </w:rPr>
        <w:t>And the Council will:</w:t>
      </w:r>
    </w:p>
    <w:p w14:paraId="23952E88" w14:textId="77777777" w:rsidR="00253079" w:rsidRPr="009E1D5F" w:rsidRDefault="00253079" w:rsidP="00253079">
      <w:pPr>
        <w:ind w:left="851" w:right="1011"/>
        <w:jc w:val="both"/>
        <w:rPr>
          <w:rFonts w:ascii="Arial" w:eastAsia="Times New Roman" w:hAnsi="Arial" w:cs="Arial"/>
          <w:color w:val="231F20"/>
          <w:szCs w:val="24"/>
        </w:rPr>
      </w:pPr>
    </w:p>
    <w:p w14:paraId="2D26E5A2" w14:textId="77777777" w:rsidR="00253079" w:rsidRPr="009E1D5F" w:rsidRDefault="00253079" w:rsidP="00AF2746">
      <w:pPr>
        <w:pStyle w:val="ListParagraph"/>
      </w:pPr>
      <w:r w:rsidRPr="009E1D5F">
        <w:t>give you a number of exemption stickers (the number of stickers you will be equal to the number of extra black bags you will need to present over a</w:t>
      </w:r>
      <w:r>
        <w:rPr>
          <w:noProof/>
          <w:lang w:eastAsia="en-GB"/>
        </w:rPr>
        <mc:AlternateContent>
          <mc:Choice Requires="wps">
            <w:drawing>
              <wp:anchor distT="0" distB="0" distL="114300" distR="114300" simplePos="0" relativeHeight="251661312" behindDoc="1" locked="0" layoutInCell="1" allowOverlap="1" wp14:anchorId="0BA7E2DF" wp14:editId="42B7472C">
                <wp:simplePos x="0" y="0"/>
                <wp:positionH relativeFrom="page">
                  <wp:posOffset>3197225</wp:posOffset>
                </wp:positionH>
                <wp:positionV relativeFrom="paragraph">
                  <wp:posOffset>338455</wp:posOffset>
                </wp:positionV>
                <wp:extent cx="1423035" cy="365760"/>
                <wp:effectExtent l="0" t="0" r="0"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3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BB4F5" w14:textId="77777777" w:rsidR="00253079" w:rsidRDefault="00253079" w:rsidP="00253079">
                            <w:pPr>
                              <w:spacing w:before="9" w:line="100" w:lineRule="exact"/>
                              <w:rPr>
                                <w:sz w:val="10"/>
                                <w:szCs w:val="10"/>
                              </w:rPr>
                            </w:pPr>
                          </w:p>
                          <w:p w14:paraId="1039E7BC" w14:textId="77777777" w:rsidR="00253079" w:rsidRDefault="00253079" w:rsidP="00253079">
                            <w:pPr>
                              <w:ind w:left="442" w:right="-20"/>
                              <w:rPr>
                                <w:rFonts w:ascii="Times New Roman" w:eastAsia="Times New Roman" w:hAnsi="Times New Roman"/>
                                <w:sz w:val="32"/>
                                <w:szCs w:val="32"/>
                              </w:rPr>
                            </w:pPr>
                            <w:r>
                              <w:rPr>
                                <w:rFonts w:ascii="Times New Roman" w:eastAsia="Times New Roman" w:hAnsi="Times New Roman"/>
                                <w:color w:val="231F20"/>
                                <w:w w:val="115"/>
                                <w:sz w:val="32"/>
                                <w:szCs w:val="32"/>
                              </w:rPr>
                              <w:t>Page</w:t>
                            </w:r>
                            <w:r>
                              <w:rPr>
                                <w:rFonts w:ascii="Times New Roman" w:eastAsia="Times New Roman" w:hAnsi="Times New Roman"/>
                                <w:color w:val="231F20"/>
                                <w:spacing w:val="27"/>
                                <w:w w:val="115"/>
                                <w:sz w:val="32"/>
                                <w:szCs w:val="32"/>
                              </w:rPr>
                              <w:t xml:space="preserve"> </w:t>
                            </w:r>
                            <w:r>
                              <w:rPr>
                                <w:rFonts w:ascii="Times New Roman" w:eastAsia="Times New Roman" w:hAnsi="Times New Roman"/>
                                <w:color w:val="231F20"/>
                                <w:w w:val="115"/>
                                <w:sz w:val="32"/>
                                <w:szCs w:val="32"/>
                              </w:rPr>
                              <w:t>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7E2DF" id="Text Box 7" o:spid="_x0000_s1027" type="#_x0000_t202" style="position:absolute;left:0;text-align:left;margin-left:251.75pt;margin-top:26.65pt;width:112.05pt;height:28.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" filled="f" stroked="f">
                <v:textbox inset="0,0,0,0">
                  <w:txbxContent>
                    <w:p w14:paraId="235BB4F5" w14:textId="77777777" w:rsidR="00253079" w:rsidRDefault="00253079" w:rsidP="00253079">
                      <w:pPr>
                        <w:spacing w:before="9" w:line="100" w:lineRule="exact"/>
                        <w:rPr>
                          <w:sz w:val="10"/>
                          <w:szCs w:val="10"/>
                        </w:rPr>
                      </w:pPr>
                    </w:p>
                    <w:p w14:paraId="1039E7BC" w14:textId="77777777" w:rsidR="00253079" w:rsidRDefault="00253079" w:rsidP="00253079">
                      <w:pPr>
                        <w:ind w:left="442" w:right="-20"/>
                        <w:rPr>
                          <w:rFonts w:ascii="Times New Roman" w:eastAsia="Times New Roman" w:hAnsi="Times New Roman"/>
                          <w:sz w:val="32"/>
                          <w:szCs w:val="32"/>
                        </w:rPr>
                      </w:pPr>
                      <w:r>
                        <w:rPr>
                          <w:rFonts w:ascii="Times New Roman" w:eastAsia="Times New Roman" w:hAnsi="Times New Roman"/>
                          <w:color w:val="231F20"/>
                          <w:w w:val="115"/>
                          <w:sz w:val="32"/>
                          <w:szCs w:val="32"/>
                        </w:rPr>
                        <w:t>Page</w:t>
                      </w:r>
                      <w:r>
                        <w:rPr>
                          <w:rFonts w:ascii="Times New Roman" w:eastAsia="Times New Roman" w:hAnsi="Times New Roman"/>
                          <w:color w:val="231F20"/>
                          <w:spacing w:val="27"/>
                          <w:w w:val="115"/>
                          <w:sz w:val="32"/>
                          <w:szCs w:val="32"/>
                        </w:rPr>
                        <w:t xml:space="preserve"> </w:t>
                      </w:r>
                      <w:r>
                        <w:rPr>
                          <w:rFonts w:ascii="Times New Roman" w:eastAsia="Times New Roman" w:hAnsi="Times New Roman"/>
                          <w:color w:val="231F20"/>
                          <w:w w:val="115"/>
                          <w:sz w:val="32"/>
                          <w:szCs w:val="32"/>
                        </w:rPr>
                        <w:t>27</w:t>
                      </w:r>
                    </w:p>
                  </w:txbxContent>
                </v:textbox>
                <w10:wrap anchorx="page"/>
              </v:shape>
            </w:pict>
          </mc:Fallback>
        </mc:AlternateContent>
      </w:r>
      <w:r>
        <w:rPr>
          <w:noProof/>
          <w:lang w:eastAsia="en-GB"/>
        </w:rPr>
        <mc:AlternateContent>
          <mc:Choice Requires="wpg">
            <w:drawing>
              <wp:anchor distT="0" distB="0" distL="114300" distR="114300" simplePos="0" relativeHeight="251662336" behindDoc="1" locked="0" layoutInCell="1" allowOverlap="1" wp14:anchorId="0C324BBD" wp14:editId="00904298">
                <wp:simplePos x="0" y="0"/>
                <wp:positionH relativeFrom="page">
                  <wp:posOffset>3197225</wp:posOffset>
                </wp:positionH>
                <wp:positionV relativeFrom="paragraph">
                  <wp:posOffset>338455</wp:posOffset>
                </wp:positionV>
                <wp:extent cx="1423035" cy="365760"/>
                <wp:effectExtent l="0" t="0" r="0" b="63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035" cy="365760"/>
                          <a:chOff x="5035" y="533"/>
                          <a:chExt cx="2241" cy="576"/>
                        </a:xfrm>
                      </wpg:grpSpPr>
                      <wps:wsp>
                        <wps:cNvPr id="6" name="Freeform 6"/>
                        <wps:cNvSpPr>
                          <a:spLocks/>
                        </wps:cNvSpPr>
                        <wps:spPr bwMode="auto">
                          <a:xfrm>
                            <a:off x="5035" y="533"/>
                            <a:ext cx="2241" cy="576"/>
                          </a:xfrm>
                          <a:custGeom>
                            <a:avLst/>
                            <a:gdLst>
                              <a:gd name="T0" fmla="+- 0 5035 5035"/>
                              <a:gd name="T1" fmla="*/ T0 w 2241"/>
                              <a:gd name="T2" fmla="+- 0 1109 533"/>
                              <a:gd name="T3" fmla="*/ 1109 h 576"/>
                              <a:gd name="T4" fmla="+- 0 7276 5035"/>
                              <a:gd name="T5" fmla="*/ T4 w 2241"/>
                              <a:gd name="T6" fmla="+- 0 1109 533"/>
                              <a:gd name="T7" fmla="*/ 1109 h 576"/>
                              <a:gd name="T8" fmla="+- 0 7276 5035"/>
                              <a:gd name="T9" fmla="*/ T8 w 2241"/>
                              <a:gd name="T10" fmla="+- 0 533 533"/>
                              <a:gd name="T11" fmla="*/ 533 h 576"/>
                              <a:gd name="T12" fmla="+- 0 5035 5035"/>
                              <a:gd name="T13" fmla="*/ T12 w 2241"/>
                              <a:gd name="T14" fmla="+- 0 533 533"/>
                              <a:gd name="T15" fmla="*/ 533 h 576"/>
                              <a:gd name="T16" fmla="+- 0 5035 5035"/>
                              <a:gd name="T17" fmla="*/ T16 w 2241"/>
                              <a:gd name="T18" fmla="+- 0 1109 533"/>
                              <a:gd name="T19" fmla="*/ 1109 h 576"/>
                            </a:gdLst>
                            <a:ahLst/>
                            <a:cxnLst>
                              <a:cxn ang="0">
                                <a:pos x="T1" y="T3"/>
                              </a:cxn>
                              <a:cxn ang="0">
                                <a:pos x="T5" y="T7"/>
                              </a:cxn>
                              <a:cxn ang="0">
                                <a:pos x="T9" y="T11"/>
                              </a:cxn>
                              <a:cxn ang="0">
                                <a:pos x="T13" y="T15"/>
                              </a:cxn>
                              <a:cxn ang="0">
                                <a:pos x="T17" y="T19"/>
                              </a:cxn>
                            </a:cxnLst>
                            <a:rect l="0" t="0" r="r" b="b"/>
                            <a:pathLst>
                              <a:path w="2241" h="576">
                                <a:moveTo>
                                  <a:pt x="0" y="576"/>
                                </a:moveTo>
                                <a:lnTo>
                                  <a:pt x="2241" y="576"/>
                                </a:lnTo>
                                <a:lnTo>
                                  <a:pt x="2241" y="0"/>
                                </a:lnTo>
                                <a:lnTo>
                                  <a:pt x="0" y="0"/>
                                </a:lnTo>
                                <a:lnTo>
                                  <a:pt x="0" y="5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9DDA9A3">
              <v:group id="Group 5" style="position:absolute;margin-left:251.75pt;margin-top:26.65pt;width:112.05pt;height:28.8pt;z-index:-251654144;mso-position-horizontal-relative:page" coordsize="2241,576" coordorigin="5035,533" o:spid="_x0000_s1026" w14:anchorId="15FAE8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">
                <v:shape id="Freeform 6" style="position:absolute;left:5035;top:533;width:2241;height:576;visibility:visible;mso-wrap-style:square;v-text-anchor:top" coordsize="2241,576" o:spid="_x0000_s1027" stroked="f" path="m,576r2241,l2241,,,,,5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">
                  <v:path arrowok="t" o:connecttype="custom" o:connectlocs="0,1109;2241,1109;2241,533;0,533;0,1109" o:connectangles="0,0,0,0,0"/>
                </v:shape>
                <w10:wrap anchorx="page"/>
              </v:group>
            </w:pict>
          </mc:Fallback>
        </mc:AlternateContent>
      </w:r>
      <w:r w:rsidRPr="009E1D5F">
        <w:t xml:space="preserve"> 12 month period, the Exemption Period),</w:t>
      </w:r>
    </w:p>
    <w:p w14:paraId="4844439B" w14:textId="77777777" w:rsidR="00253079" w:rsidRPr="009E1D5F" w:rsidRDefault="00253079" w:rsidP="00AF2746">
      <w:pPr>
        <w:pStyle w:val="ListParagraph"/>
      </w:pPr>
      <w:r>
        <w:rPr>
          <w:noProof/>
          <w:lang w:eastAsia="en-GB"/>
        </w:rPr>
        <mc:AlternateContent>
          <mc:Choice Requires="wps">
            <w:drawing>
              <wp:anchor distT="0" distB="0" distL="114300" distR="114300" simplePos="0" relativeHeight="251663360" behindDoc="1" locked="0" layoutInCell="1" allowOverlap="1" wp14:anchorId="395765C9" wp14:editId="68E89C12">
                <wp:simplePos x="0" y="0"/>
                <wp:positionH relativeFrom="page">
                  <wp:posOffset>2982595</wp:posOffset>
                </wp:positionH>
                <wp:positionV relativeFrom="page">
                  <wp:posOffset>9919335</wp:posOffset>
                </wp:positionV>
                <wp:extent cx="1423035" cy="365760"/>
                <wp:effectExtent l="1270" t="3810" r="4445"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3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EDF9A" w14:textId="77777777" w:rsidR="00253079" w:rsidRDefault="00253079" w:rsidP="00253079">
                            <w:pPr>
                              <w:spacing w:before="8" w:line="120" w:lineRule="exact"/>
                              <w:rPr>
                                <w:sz w:val="12"/>
                                <w:szCs w:val="12"/>
                              </w:rPr>
                            </w:pPr>
                          </w:p>
                          <w:p w14:paraId="1B74F056" w14:textId="77777777" w:rsidR="00253079" w:rsidRDefault="00253079" w:rsidP="00253079">
                            <w:pPr>
                              <w:ind w:left="539" w:right="-20"/>
                              <w:rPr>
                                <w:rFonts w:ascii="Times New Roman" w:eastAsia="Times New Roman" w:hAnsi="Times New Roman"/>
                                <w:sz w:val="32"/>
                                <w:szCs w:val="32"/>
                              </w:rPr>
                            </w:pPr>
                            <w:r>
                              <w:rPr>
                                <w:rFonts w:ascii="Times New Roman" w:eastAsia="Times New Roman" w:hAnsi="Times New Roman"/>
                                <w:color w:val="231F20"/>
                                <w:w w:val="115"/>
                                <w:sz w:val="32"/>
                                <w:szCs w:val="32"/>
                              </w:rPr>
                              <w:t>Page</w:t>
                            </w:r>
                            <w:r>
                              <w:rPr>
                                <w:rFonts w:ascii="Times New Roman" w:eastAsia="Times New Roman" w:hAnsi="Times New Roman"/>
                                <w:color w:val="231F20"/>
                                <w:spacing w:val="27"/>
                                <w:w w:val="115"/>
                                <w:sz w:val="32"/>
                                <w:szCs w:val="32"/>
                              </w:rPr>
                              <w:t xml:space="preserve"> </w:t>
                            </w:r>
                            <w:r>
                              <w:rPr>
                                <w:rFonts w:ascii="Times New Roman" w:eastAsia="Times New Roman" w:hAnsi="Times New Roman"/>
                                <w:color w:val="231F20"/>
                                <w:w w:val="115"/>
                                <w:sz w:val="32"/>
                                <w:szCs w:val="32"/>
                              </w:rPr>
                              <w:t>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765C9" id="Text Box 4" o:spid="_x0000_s1028" type="#_x0000_t202" style="position:absolute;left:0;text-align:left;margin-left:234.85pt;margin-top:781.05pt;width:112.05pt;height:28.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" filled="f" stroked="f">
                <v:textbox inset="0,0,0,0">
                  <w:txbxContent>
                    <w:p w14:paraId="601EDF9A" w14:textId="77777777" w:rsidR="00253079" w:rsidRDefault="00253079" w:rsidP="00253079">
                      <w:pPr>
                        <w:spacing w:before="8" w:line="120" w:lineRule="exact"/>
                        <w:rPr>
                          <w:sz w:val="12"/>
                          <w:szCs w:val="12"/>
                        </w:rPr>
                      </w:pPr>
                    </w:p>
                    <w:p w14:paraId="1B74F056" w14:textId="77777777" w:rsidR="00253079" w:rsidRDefault="00253079" w:rsidP="00253079">
                      <w:pPr>
                        <w:ind w:left="539" w:right="-20"/>
                        <w:rPr>
                          <w:rFonts w:ascii="Times New Roman" w:eastAsia="Times New Roman" w:hAnsi="Times New Roman"/>
                          <w:sz w:val="32"/>
                          <w:szCs w:val="32"/>
                        </w:rPr>
                      </w:pPr>
                      <w:r>
                        <w:rPr>
                          <w:rFonts w:ascii="Times New Roman" w:eastAsia="Times New Roman" w:hAnsi="Times New Roman"/>
                          <w:color w:val="231F20"/>
                          <w:w w:val="115"/>
                          <w:sz w:val="32"/>
                          <w:szCs w:val="32"/>
                        </w:rPr>
                        <w:t>Page</w:t>
                      </w:r>
                      <w:r>
                        <w:rPr>
                          <w:rFonts w:ascii="Times New Roman" w:eastAsia="Times New Roman" w:hAnsi="Times New Roman"/>
                          <w:color w:val="231F20"/>
                          <w:spacing w:val="27"/>
                          <w:w w:val="115"/>
                          <w:sz w:val="32"/>
                          <w:szCs w:val="32"/>
                        </w:rPr>
                        <w:t xml:space="preserve"> </w:t>
                      </w:r>
                      <w:r>
                        <w:rPr>
                          <w:rFonts w:ascii="Times New Roman" w:eastAsia="Times New Roman" w:hAnsi="Times New Roman"/>
                          <w:color w:val="231F20"/>
                          <w:w w:val="115"/>
                          <w:sz w:val="32"/>
                          <w:szCs w:val="32"/>
                        </w:rPr>
                        <w:t>28</w:t>
                      </w:r>
                    </w:p>
                  </w:txbxContent>
                </v:textbox>
                <w10:wrap anchorx="page" anchory="page"/>
              </v:shape>
            </w:pict>
          </mc:Fallback>
        </mc:AlternateContent>
      </w:r>
      <w:r>
        <w:rPr>
          <w:noProof/>
          <w:lang w:eastAsia="en-GB"/>
        </w:rPr>
        <mc:AlternateContent>
          <mc:Choice Requires="wpg">
            <w:drawing>
              <wp:anchor distT="0" distB="0" distL="114300" distR="114300" simplePos="0" relativeHeight="251664384" behindDoc="1" locked="0" layoutInCell="1" allowOverlap="1" wp14:anchorId="3EB851DB" wp14:editId="402906F1">
                <wp:simplePos x="0" y="0"/>
                <wp:positionH relativeFrom="page">
                  <wp:posOffset>2982595</wp:posOffset>
                </wp:positionH>
                <wp:positionV relativeFrom="page">
                  <wp:posOffset>9919335</wp:posOffset>
                </wp:positionV>
                <wp:extent cx="1423035" cy="365760"/>
                <wp:effectExtent l="1270" t="3810" r="4445" b="190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035" cy="365760"/>
                          <a:chOff x="4697" y="15621"/>
                          <a:chExt cx="2241" cy="576"/>
                        </a:xfrm>
                      </wpg:grpSpPr>
                      <wps:wsp>
                        <wps:cNvPr id="11" name="Freeform 11"/>
                        <wps:cNvSpPr>
                          <a:spLocks/>
                        </wps:cNvSpPr>
                        <wps:spPr bwMode="auto">
                          <a:xfrm>
                            <a:off x="4697" y="15621"/>
                            <a:ext cx="2241" cy="576"/>
                          </a:xfrm>
                          <a:custGeom>
                            <a:avLst/>
                            <a:gdLst>
                              <a:gd name="T0" fmla="+- 0 4697 4697"/>
                              <a:gd name="T1" fmla="*/ T0 w 2241"/>
                              <a:gd name="T2" fmla="+- 0 16197 15621"/>
                              <a:gd name="T3" fmla="*/ 16197 h 576"/>
                              <a:gd name="T4" fmla="+- 0 6938 4697"/>
                              <a:gd name="T5" fmla="*/ T4 w 2241"/>
                              <a:gd name="T6" fmla="+- 0 16197 15621"/>
                              <a:gd name="T7" fmla="*/ 16197 h 576"/>
                              <a:gd name="T8" fmla="+- 0 6938 4697"/>
                              <a:gd name="T9" fmla="*/ T8 w 2241"/>
                              <a:gd name="T10" fmla="+- 0 15621 15621"/>
                              <a:gd name="T11" fmla="*/ 15621 h 576"/>
                              <a:gd name="T12" fmla="+- 0 4697 4697"/>
                              <a:gd name="T13" fmla="*/ T12 w 2241"/>
                              <a:gd name="T14" fmla="+- 0 15621 15621"/>
                              <a:gd name="T15" fmla="*/ 15621 h 576"/>
                              <a:gd name="T16" fmla="+- 0 4697 4697"/>
                              <a:gd name="T17" fmla="*/ T16 w 2241"/>
                              <a:gd name="T18" fmla="+- 0 16197 15621"/>
                              <a:gd name="T19" fmla="*/ 16197 h 576"/>
                            </a:gdLst>
                            <a:ahLst/>
                            <a:cxnLst>
                              <a:cxn ang="0">
                                <a:pos x="T1" y="T3"/>
                              </a:cxn>
                              <a:cxn ang="0">
                                <a:pos x="T5" y="T7"/>
                              </a:cxn>
                              <a:cxn ang="0">
                                <a:pos x="T9" y="T11"/>
                              </a:cxn>
                              <a:cxn ang="0">
                                <a:pos x="T13" y="T15"/>
                              </a:cxn>
                              <a:cxn ang="0">
                                <a:pos x="T17" y="T19"/>
                              </a:cxn>
                            </a:cxnLst>
                            <a:rect l="0" t="0" r="r" b="b"/>
                            <a:pathLst>
                              <a:path w="2241" h="576">
                                <a:moveTo>
                                  <a:pt x="0" y="576"/>
                                </a:moveTo>
                                <a:lnTo>
                                  <a:pt x="2241" y="576"/>
                                </a:lnTo>
                                <a:lnTo>
                                  <a:pt x="2241" y="0"/>
                                </a:lnTo>
                                <a:lnTo>
                                  <a:pt x="0" y="0"/>
                                </a:lnTo>
                                <a:lnTo>
                                  <a:pt x="0" y="5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7317747">
              <v:group id="Group 3" style="position:absolute;margin-left:234.85pt;margin-top:781.05pt;width:112.05pt;height:28.8pt;z-index:-251652096;mso-position-horizontal-relative:page;mso-position-vertical-relative:page" coordsize="2241,576" coordorigin="4697,15621" o:spid="_x0000_s1026" w14:anchorId="713F12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">
                <v:shape id="Freeform 11" style="position:absolute;left:4697;top:15621;width:2241;height:576;visibility:visible;mso-wrap-style:square;v-text-anchor:top" coordsize="2241,576" o:spid="_x0000_s1027" stroked="f" path="m,576r2241,l2241,,,,,5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">
                  <v:path arrowok="t" o:connecttype="custom" o:connectlocs="0,16197;2241,16197;2241,15621;0,15621;0,16197" o:connectangles="0,0,0,0,0"/>
                </v:shape>
                <w10:wrap anchorx="page" anchory="page"/>
              </v:group>
            </w:pict>
          </mc:Fallback>
        </mc:AlternateContent>
      </w:r>
      <w:r w:rsidRPr="009E1D5F">
        <w:t>not give you any additional exemption stickers, nor replace lost or stolen exemption stickers (the number of exemption stickers supplied must last you for the full 12 month period)</w:t>
      </w:r>
    </w:p>
    <w:p w14:paraId="7DE25D48" w14:textId="77777777" w:rsidR="00253079" w:rsidRPr="009E1D5F" w:rsidRDefault="00253079" w:rsidP="00AF2746">
      <w:pPr>
        <w:pStyle w:val="ListParagraph"/>
      </w:pPr>
      <w:r w:rsidRPr="009E1D5F">
        <w:t>not collect excess waste that does not have an exemption sticker</w:t>
      </w:r>
    </w:p>
    <w:p w14:paraId="70219A66" w14:textId="77777777" w:rsidR="00253079" w:rsidRPr="009E1D5F" w:rsidRDefault="00253079" w:rsidP="00AF2746">
      <w:pPr>
        <w:pStyle w:val="ListParagraph"/>
      </w:pPr>
      <w:r w:rsidRPr="009E1D5F">
        <w:t>may check wheeled bins and black bags for compliance with the Exemption Scheme (in particular, that no recyclables are put out for disposal) and may not collect excess waste if wheeled bins or black bags contain recyclables</w:t>
      </w:r>
    </w:p>
    <w:p w14:paraId="542D3603" w14:textId="77777777" w:rsidR="00253079" w:rsidRDefault="00253079" w:rsidP="00AF2746">
      <w:pPr>
        <w:pStyle w:val="ListParagraph"/>
      </w:pPr>
      <w:r w:rsidRPr="009E1D5F">
        <w:t>reserve the right to cancel your exemption</w:t>
      </w:r>
    </w:p>
    <w:p w14:paraId="657DEDC6" w14:textId="77777777" w:rsidR="00253079" w:rsidRDefault="00253079" w:rsidP="00AF2746">
      <w:pPr>
        <w:pStyle w:val="ListParagraph"/>
        <w:rPr>
          <w:b/>
          <w:sz w:val="28"/>
          <w:szCs w:val="28"/>
        </w:rPr>
      </w:pPr>
      <w:r w:rsidRPr="009E1D5F">
        <w:t>consider any re-application not more than one month before the end of any current exemption (and any new exemption will begin not earlier th</w:t>
      </w:r>
      <w:r w:rsidR="00AF2746">
        <w:t>an the end of the current exemption)</w:t>
      </w:r>
    </w:p>
    <w:p w14:paraId="2B17B938" w14:textId="77777777" w:rsidR="004503B9" w:rsidRDefault="004503B9" w:rsidP="004503B9">
      <w:pPr>
        <w:jc w:val="center"/>
        <w:rPr>
          <w:rFonts w:ascii="Arial" w:hAnsi="Arial" w:cs="Arial"/>
          <w:b/>
          <w:sz w:val="28"/>
          <w:szCs w:val="28"/>
        </w:rPr>
      </w:pPr>
    </w:p>
    <w:p w14:paraId="48296F96" w14:textId="77777777" w:rsidR="004503B9" w:rsidRPr="004503B9" w:rsidRDefault="004503B9" w:rsidP="004503B9">
      <w:pPr>
        <w:rPr>
          <w:rFonts w:ascii="Arial" w:hAnsi="Arial" w:cs="Arial"/>
          <w:sz w:val="28"/>
          <w:szCs w:val="28"/>
          <w:u w:val="single"/>
        </w:rPr>
      </w:pPr>
    </w:p>
    <w:sectPr w:rsidR="004503B9" w:rsidRPr="004503B9" w:rsidSect="00DA3498">
      <w:pgSz w:w="12240" w:h="15840"/>
      <w:pgMar w:top="1440" w:right="1797" w:bottom="2552" w:left="1797"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B2878" w14:textId="77777777" w:rsidR="002D04B7" w:rsidRDefault="002D04B7" w:rsidP="004313F9">
      <w:r>
        <w:separator/>
      </w:r>
    </w:p>
  </w:endnote>
  <w:endnote w:type="continuationSeparator" w:id="0">
    <w:p w14:paraId="17F8D56D" w14:textId="77777777" w:rsidR="002D04B7" w:rsidRDefault="002D04B7" w:rsidP="00431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EB212" w14:textId="77777777" w:rsidR="002D04B7" w:rsidRDefault="002D04B7" w:rsidP="004313F9">
      <w:r>
        <w:separator/>
      </w:r>
    </w:p>
  </w:footnote>
  <w:footnote w:type="continuationSeparator" w:id="0">
    <w:p w14:paraId="194568C3" w14:textId="77777777" w:rsidR="002D04B7" w:rsidRDefault="002D04B7" w:rsidP="00431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C0C4C" w14:textId="77777777" w:rsidR="004313F9" w:rsidRDefault="004313F9" w:rsidP="00575043">
    <w:pPr>
      <w:pStyle w:val="Header"/>
      <w:tabs>
        <w:tab w:val="clear" w:pos="4513"/>
        <w:tab w:val="clear" w:pos="9026"/>
        <w:tab w:val="left" w:pos="33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8F842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7634EE"/>
    <w:multiLevelType w:val="hybridMultilevel"/>
    <w:tmpl w:val="7256BE82"/>
    <w:lvl w:ilvl="0" w:tplc="C6486B0E">
      <w:start w:val="1"/>
      <w:numFmt w:val="decimal"/>
      <w:lvlText w:val="%1."/>
      <w:lvlJc w:val="left"/>
      <w:pPr>
        <w:ind w:left="523" w:hanging="360"/>
      </w:pPr>
      <w:rPr>
        <w:rFonts w:hint="default"/>
        <w:color w:val="313131"/>
      </w:rPr>
    </w:lvl>
    <w:lvl w:ilvl="1" w:tplc="08090019" w:tentative="1">
      <w:start w:val="1"/>
      <w:numFmt w:val="lowerLetter"/>
      <w:lvlText w:val="%2."/>
      <w:lvlJc w:val="left"/>
      <w:pPr>
        <w:ind w:left="1243" w:hanging="360"/>
      </w:pPr>
    </w:lvl>
    <w:lvl w:ilvl="2" w:tplc="0809001B" w:tentative="1">
      <w:start w:val="1"/>
      <w:numFmt w:val="lowerRoman"/>
      <w:lvlText w:val="%3."/>
      <w:lvlJc w:val="right"/>
      <w:pPr>
        <w:ind w:left="1963" w:hanging="180"/>
      </w:pPr>
    </w:lvl>
    <w:lvl w:ilvl="3" w:tplc="0809000F" w:tentative="1">
      <w:start w:val="1"/>
      <w:numFmt w:val="decimal"/>
      <w:lvlText w:val="%4."/>
      <w:lvlJc w:val="left"/>
      <w:pPr>
        <w:ind w:left="2683" w:hanging="360"/>
      </w:pPr>
    </w:lvl>
    <w:lvl w:ilvl="4" w:tplc="08090019" w:tentative="1">
      <w:start w:val="1"/>
      <w:numFmt w:val="lowerLetter"/>
      <w:lvlText w:val="%5."/>
      <w:lvlJc w:val="left"/>
      <w:pPr>
        <w:ind w:left="3403" w:hanging="360"/>
      </w:pPr>
    </w:lvl>
    <w:lvl w:ilvl="5" w:tplc="0809001B" w:tentative="1">
      <w:start w:val="1"/>
      <w:numFmt w:val="lowerRoman"/>
      <w:lvlText w:val="%6."/>
      <w:lvlJc w:val="right"/>
      <w:pPr>
        <w:ind w:left="4123" w:hanging="180"/>
      </w:pPr>
    </w:lvl>
    <w:lvl w:ilvl="6" w:tplc="0809000F" w:tentative="1">
      <w:start w:val="1"/>
      <w:numFmt w:val="decimal"/>
      <w:lvlText w:val="%7."/>
      <w:lvlJc w:val="left"/>
      <w:pPr>
        <w:ind w:left="4843" w:hanging="360"/>
      </w:pPr>
    </w:lvl>
    <w:lvl w:ilvl="7" w:tplc="08090019" w:tentative="1">
      <w:start w:val="1"/>
      <w:numFmt w:val="lowerLetter"/>
      <w:lvlText w:val="%8."/>
      <w:lvlJc w:val="left"/>
      <w:pPr>
        <w:ind w:left="5563" w:hanging="360"/>
      </w:pPr>
    </w:lvl>
    <w:lvl w:ilvl="8" w:tplc="0809001B" w:tentative="1">
      <w:start w:val="1"/>
      <w:numFmt w:val="lowerRoman"/>
      <w:lvlText w:val="%9."/>
      <w:lvlJc w:val="right"/>
      <w:pPr>
        <w:ind w:left="6283" w:hanging="180"/>
      </w:pPr>
    </w:lvl>
  </w:abstractNum>
  <w:abstractNum w:abstractNumId="2" w15:restartNumberingAfterBreak="0">
    <w:nsid w:val="0E087D37"/>
    <w:multiLevelType w:val="hybridMultilevel"/>
    <w:tmpl w:val="191A54F0"/>
    <w:lvl w:ilvl="0" w:tplc="08090001">
      <w:start w:val="1"/>
      <w:numFmt w:val="bullet"/>
      <w:pStyle w:val="ListNumber"/>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D2107"/>
    <w:multiLevelType w:val="hybridMultilevel"/>
    <w:tmpl w:val="58EE02AC"/>
    <w:lvl w:ilvl="0" w:tplc="4F9EDA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47D67"/>
    <w:multiLevelType w:val="hybridMultilevel"/>
    <w:tmpl w:val="8416D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A015C7"/>
    <w:multiLevelType w:val="hybridMultilevel"/>
    <w:tmpl w:val="2FF8B7C0"/>
    <w:lvl w:ilvl="0" w:tplc="08090001">
      <w:start w:val="1"/>
      <w:numFmt w:val="bullet"/>
      <w:lvlText w:val=""/>
      <w:lvlJc w:val="left"/>
      <w:pPr>
        <w:ind w:left="1767" w:hanging="360"/>
      </w:pPr>
      <w:rPr>
        <w:rFonts w:ascii="Symbol" w:hAnsi="Symbol" w:hint="default"/>
      </w:rPr>
    </w:lvl>
    <w:lvl w:ilvl="1" w:tplc="08090003">
      <w:start w:val="1"/>
      <w:numFmt w:val="bullet"/>
      <w:lvlText w:val="o"/>
      <w:lvlJc w:val="left"/>
      <w:pPr>
        <w:ind w:left="2487" w:hanging="360"/>
      </w:pPr>
      <w:rPr>
        <w:rFonts w:ascii="Courier New" w:hAnsi="Courier New" w:cs="Courier New" w:hint="default"/>
      </w:rPr>
    </w:lvl>
    <w:lvl w:ilvl="2" w:tplc="08090005" w:tentative="1">
      <w:start w:val="1"/>
      <w:numFmt w:val="bullet"/>
      <w:lvlText w:val=""/>
      <w:lvlJc w:val="left"/>
      <w:pPr>
        <w:ind w:left="3207" w:hanging="360"/>
      </w:pPr>
      <w:rPr>
        <w:rFonts w:ascii="Wingdings" w:hAnsi="Wingdings" w:hint="default"/>
      </w:rPr>
    </w:lvl>
    <w:lvl w:ilvl="3" w:tplc="08090001" w:tentative="1">
      <w:start w:val="1"/>
      <w:numFmt w:val="bullet"/>
      <w:lvlText w:val=""/>
      <w:lvlJc w:val="left"/>
      <w:pPr>
        <w:ind w:left="3927" w:hanging="360"/>
      </w:pPr>
      <w:rPr>
        <w:rFonts w:ascii="Symbol" w:hAnsi="Symbol" w:hint="default"/>
      </w:rPr>
    </w:lvl>
    <w:lvl w:ilvl="4" w:tplc="08090003" w:tentative="1">
      <w:start w:val="1"/>
      <w:numFmt w:val="bullet"/>
      <w:lvlText w:val="o"/>
      <w:lvlJc w:val="left"/>
      <w:pPr>
        <w:ind w:left="4647" w:hanging="360"/>
      </w:pPr>
      <w:rPr>
        <w:rFonts w:ascii="Courier New" w:hAnsi="Courier New" w:cs="Courier New" w:hint="default"/>
      </w:rPr>
    </w:lvl>
    <w:lvl w:ilvl="5" w:tplc="08090005" w:tentative="1">
      <w:start w:val="1"/>
      <w:numFmt w:val="bullet"/>
      <w:lvlText w:val=""/>
      <w:lvlJc w:val="left"/>
      <w:pPr>
        <w:ind w:left="5367" w:hanging="360"/>
      </w:pPr>
      <w:rPr>
        <w:rFonts w:ascii="Wingdings" w:hAnsi="Wingdings" w:hint="default"/>
      </w:rPr>
    </w:lvl>
    <w:lvl w:ilvl="6" w:tplc="08090001" w:tentative="1">
      <w:start w:val="1"/>
      <w:numFmt w:val="bullet"/>
      <w:lvlText w:val=""/>
      <w:lvlJc w:val="left"/>
      <w:pPr>
        <w:ind w:left="6087" w:hanging="360"/>
      </w:pPr>
      <w:rPr>
        <w:rFonts w:ascii="Symbol" w:hAnsi="Symbol" w:hint="default"/>
      </w:rPr>
    </w:lvl>
    <w:lvl w:ilvl="7" w:tplc="08090003" w:tentative="1">
      <w:start w:val="1"/>
      <w:numFmt w:val="bullet"/>
      <w:lvlText w:val="o"/>
      <w:lvlJc w:val="left"/>
      <w:pPr>
        <w:ind w:left="6807" w:hanging="360"/>
      </w:pPr>
      <w:rPr>
        <w:rFonts w:ascii="Courier New" w:hAnsi="Courier New" w:cs="Courier New" w:hint="default"/>
      </w:rPr>
    </w:lvl>
    <w:lvl w:ilvl="8" w:tplc="08090005" w:tentative="1">
      <w:start w:val="1"/>
      <w:numFmt w:val="bullet"/>
      <w:lvlText w:val=""/>
      <w:lvlJc w:val="left"/>
      <w:pPr>
        <w:ind w:left="7527" w:hanging="360"/>
      </w:pPr>
      <w:rPr>
        <w:rFonts w:ascii="Wingdings" w:hAnsi="Wingdings" w:hint="default"/>
      </w:rPr>
    </w:lvl>
  </w:abstractNum>
  <w:abstractNum w:abstractNumId="6" w15:restartNumberingAfterBreak="0">
    <w:nsid w:val="3066701F"/>
    <w:multiLevelType w:val="hybridMultilevel"/>
    <w:tmpl w:val="2AC64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06F5AEA"/>
    <w:multiLevelType w:val="hybridMultilevel"/>
    <w:tmpl w:val="0B564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5F4F4A"/>
    <w:multiLevelType w:val="hybridMultilevel"/>
    <w:tmpl w:val="E4B815E6"/>
    <w:lvl w:ilvl="0" w:tplc="6874B0A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C75954"/>
    <w:multiLevelType w:val="hybridMultilevel"/>
    <w:tmpl w:val="4E9E78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D163573"/>
    <w:multiLevelType w:val="hybridMultilevel"/>
    <w:tmpl w:val="07FE1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BF6506"/>
    <w:multiLevelType w:val="hybridMultilevel"/>
    <w:tmpl w:val="11704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EE6A10"/>
    <w:multiLevelType w:val="hybridMultilevel"/>
    <w:tmpl w:val="7D082FCC"/>
    <w:lvl w:ilvl="0" w:tplc="08090017">
      <w:start w:val="1"/>
      <w:numFmt w:val="lowerLetter"/>
      <w:lvlText w:val="%1)"/>
      <w:lvlJc w:val="left"/>
      <w:pPr>
        <w:ind w:left="1515" w:hanging="360"/>
      </w:pPr>
    </w:lvl>
    <w:lvl w:ilvl="1" w:tplc="08090019" w:tentative="1">
      <w:start w:val="1"/>
      <w:numFmt w:val="lowerLetter"/>
      <w:lvlText w:val="%2."/>
      <w:lvlJc w:val="left"/>
      <w:pPr>
        <w:ind w:left="2235" w:hanging="360"/>
      </w:pPr>
    </w:lvl>
    <w:lvl w:ilvl="2" w:tplc="0809001B" w:tentative="1">
      <w:start w:val="1"/>
      <w:numFmt w:val="lowerRoman"/>
      <w:lvlText w:val="%3."/>
      <w:lvlJc w:val="right"/>
      <w:pPr>
        <w:ind w:left="2955" w:hanging="180"/>
      </w:pPr>
    </w:lvl>
    <w:lvl w:ilvl="3" w:tplc="0809000F" w:tentative="1">
      <w:start w:val="1"/>
      <w:numFmt w:val="decimal"/>
      <w:lvlText w:val="%4."/>
      <w:lvlJc w:val="left"/>
      <w:pPr>
        <w:ind w:left="3675" w:hanging="360"/>
      </w:pPr>
    </w:lvl>
    <w:lvl w:ilvl="4" w:tplc="08090019" w:tentative="1">
      <w:start w:val="1"/>
      <w:numFmt w:val="lowerLetter"/>
      <w:lvlText w:val="%5."/>
      <w:lvlJc w:val="left"/>
      <w:pPr>
        <w:ind w:left="4395" w:hanging="360"/>
      </w:pPr>
    </w:lvl>
    <w:lvl w:ilvl="5" w:tplc="0809001B" w:tentative="1">
      <w:start w:val="1"/>
      <w:numFmt w:val="lowerRoman"/>
      <w:lvlText w:val="%6."/>
      <w:lvlJc w:val="right"/>
      <w:pPr>
        <w:ind w:left="5115" w:hanging="180"/>
      </w:pPr>
    </w:lvl>
    <w:lvl w:ilvl="6" w:tplc="0809000F" w:tentative="1">
      <w:start w:val="1"/>
      <w:numFmt w:val="decimal"/>
      <w:lvlText w:val="%7."/>
      <w:lvlJc w:val="left"/>
      <w:pPr>
        <w:ind w:left="5835" w:hanging="360"/>
      </w:pPr>
    </w:lvl>
    <w:lvl w:ilvl="7" w:tplc="08090019" w:tentative="1">
      <w:start w:val="1"/>
      <w:numFmt w:val="lowerLetter"/>
      <w:lvlText w:val="%8."/>
      <w:lvlJc w:val="left"/>
      <w:pPr>
        <w:ind w:left="6555" w:hanging="360"/>
      </w:pPr>
    </w:lvl>
    <w:lvl w:ilvl="8" w:tplc="0809001B" w:tentative="1">
      <w:start w:val="1"/>
      <w:numFmt w:val="lowerRoman"/>
      <w:lvlText w:val="%9."/>
      <w:lvlJc w:val="right"/>
      <w:pPr>
        <w:ind w:left="7275" w:hanging="180"/>
      </w:pPr>
    </w:lvl>
  </w:abstractNum>
  <w:abstractNum w:abstractNumId="13" w15:restartNumberingAfterBreak="0">
    <w:nsid w:val="65E42114"/>
    <w:multiLevelType w:val="hybridMultilevel"/>
    <w:tmpl w:val="B2222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954ED7"/>
    <w:multiLevelType w:val="hybridMultilevel"/>
    <w:tmpl w:val="355A0C3A"/>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num w:numId="1" w16cid:durableId="1900480746">
    <w:abstractNumId w:val="0"/>
  </w:num>
  <w:num w:numId="2" w16cid:durableId="577712493">
    <w:abstractNumId w:val="2"/>
  </w:num>
  <w:num w:numId="3" w16cid:durableId="276986136">
    <w:abstractNumId w:val="3"/>
  </w:num>
  <w:num w:numId="4" w16cid:durableId="1561551387">
    <w:abstractNumId w:val="12"/>
  </w:num>
  <w:num w:numId="5" w16cid:durableId="536741181">
    <w:abstractNumId w:val="13"/>
  </w:num>
  <w:num w:numId="6" w16cid:durableId="451363827">
    <w:abstractNumId w:val="10"/>
  </w:num>
  <w:num w:numId="7" w16cid:durableId="128523185">
    <w:abstractNumId w:val="9"/>
  </w:num>
  <w:num w:numId="8" w16cid:durableId="1587305506">
    <w:abstractNumId w:val="11"/>
  </w:num>
  <w:num w:numId="9" w16cid:durableId="1219435714">
    <w:abstractNumId w:val="4"/>
  </w:num>
  <w:num w:numId="10" w16cid:durableId="481586709">
    <w:abstractNumId w:val="8"/>
  </w:num>
  <w:num w:numId="11" w16cid:durableId="330835662">
    <w:abstractNumId w:val="1"/>
  </w:num>
  <w:num w:numId="12" w16cid:durableId="2094663358">
    <w:abstractNumId w:val="14"/>
  </w:num>
  <w:num w:numId="13" w16cid:durableId="488450185">
    <w:abstractNumId w:val="6"/>
  </w:num>
  <w:num w:numId="14" w16cid:durableId="130901833">
    <w:abstractNumId w:val="5"/>
  </w:num>
  <w:num w:numId="15" w16cid:durableId="17722362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89F"/>
    <w:rsid w:val="000344FE"/>
    <w:rsid w:val="000B1BEB"/>
    <w:rsid w:val="00117C35"/>
    <w:rsid w:val="0013380E"/>
    <w:rsid w:val="00182840"/>
    <w:rsid w:val="00185A75"/>
    <w:rsid w:val="00222ED9"/>
    <w:rsid w:val="00253079"/>
    <w:rsid w:val="00265A26"/>
    <w:rsid w:val="00280630"/>
    <w:rsid w:val="00280C19"/>
    <w:rsid w:val="002D04B7"/>
    <w:rsid w:val="002F2D2B"/>
    <w:rsid w:val="00393CFC"/>
    <w:rsid w:val="003B0DCB"/>
    <w:rsid w:val="003B22DD"/>
    <w:rsid w:val="003D4E7A"/>
    <w:rsid w:val="004313F9"/>
    <w:rsid w:val="004503B9"/>
    <w:rsid w:val="00492599"/>
    <w:rsid w:val="00536E51"/>
    <w:rsid w:val="00575043"/>
    <w:rsid w:val="005D15A1"/>
    <w:rsid w:val="00636B2B"/>
    <w:rsid w:val="00646CD4"/>
    <w:rsid w:val="006731F9"/>
    <w:rsid w:val="0070089F"/>
    <w:rsid w:val="00750B3E"/>
    <w:rsid w:val="00756496"/>
    <w:rsid w:val="00765890"/>
    <w:rsid w:val="00794ACE"/>
    <w:rsid w:val="007B07CA"/>
    <w:rsid w:val="00801986"/>
    <w:rsid w:val="00806578"/>
    <w:rsid w:val="008960C0"/>
    <w:rsid w:val="009208C6"/>
    <w:rsid w:val="0092612A"/>
    <w:rsid w:val="009B31D5"/>
    <w:rsid w:val="009F170C"/>
    <w:rsid w:val="00A16386"/>
    <w:rsid w:val="00AC68E9"/>
    <w:rsid w:val="00AF2746"/>
    <w:rsid w:val="00BC088E"/>
    <w:rsid w:val="00C4490D"/>
    <w:rsid w:val="00C95A4B"/>
    <w:rsid w:val="00D27362"/>
    <w:rsid w:val="00D5783F"/>
    <w:rsid w:val="00D703B6"/>
    <w:rsid w:val="00D8502E"/>
    <w:rsid w:val="00DA3498"/>
    <w:rsid w:val="00E038D4"/>
    <w:rsid w:val="00E1706D"/>
    <w:rsid w:val="00E45FD1"/>
    <w:rsid w:val="00EA741B"/>
    <w:rsid w:val="00F20609"/>
    <w:rsid w:val="00FA5296"/>
    <w:rsid w:val="00FB5022"/>
    <w:rsid w:val="00FF141E"/>
    <w:rsid w:val="06B1EDE0"/>
    <w:rsid w:val="06CC0E3E"/>
    <w:rsid w:val="0A07EC10"/>
    <w:rsid w:val="0A24100B"/>
    <w:rsid w:val="0BB4FE2F"/>
    <w:rsid w:val="12EDBE6C"/>
    <w:rsid w:val="1A88B4BE"/>
    <w:rsid w:val="1EDDD692"/>
    <w:rsid w:val="2494BA0A"/>
    <w:rsid w:val="2A00E3E2"/>
    <w:rsid w:val="32BC9997"/>
    <w:rsid w:val="34F646C0"/>
    <w:rsid w:val="35326AFC"/>
    <w:rsid w:val="3CA2A658"/>
    <w:rsid w:val="44A26E31"/>
    <w:rsid w:val="460C915A"/>
    <w:rsid w:val="4861F053"/>
    <w:rsid w:val="4A7AC14E"/>
    <w:rsid w:val="512F4D04"/>
    <w:rsid w:val="51B5363B"/>
    <w:rsid w:val="5AB9BCAC"/>
    <w:rsid w:val="5ADAC9B9"/>
    <w:rsid w:val="5D11F88E"/>
    <w:rsid w:val="5D478F0D"/>
    <w:rsid w:val="5DA9CE6A"/>
    <w:rsid w:val="5E580978"/>
    <w:rsid w:val="62A9B762"/>
    <w:rsid w:val="6408DD84"/>
    <w:rsid w:val="645F8E0D"/>
    <w:rsid w:val="68D66C17"/>
    <w:rsid w:val="6AECA175"/>
    <w:rsid w:val="6BD9D0BD"/>
    <w:rsid w:val="6DC4CD7F"/>
    <w:rsid w:val="6DE567BA"/>
    <w:rsid w:val="7C7AB607"/>
    <w:rsid w:val="7E52C377"/>
    <w:rsid w:val="7EBF395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0F46EEC8"/>
  <w15:docId w15:val="{6A12D03A-7B71-4931-BE42-BAB255F77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DA4"/>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E038D4"/>
    <w:pPr>
      <w:numPr>
        <w:numId w:val="1"/>
      </w:numPr>
      <w:contextualSpacing/>
    </w:pPr>
  </w:style>
  <w:style w:type="paragraph" w:styleId="Header">
    <w:name w:val="header"/>
    <w:basedOn w:val="Normal"/>
    <w:link w:val="HeaderChar"/>
    <w:uiPriority w:val="99"/>
    <w:unhideWhenUsed/>
    <w:rsid w:val="004313F9"/>
    <w:pPr>
      <w:tabs>
        <w:tab w:val="center" w:pos="4513"/>
        <w:tab w:val="right" w:pos="9026"/>
      </w:tabs>
    </w:pPr>
  </w:style>
  <w:style w:type="character" w:customStyle="1" w:styleId="HeaderChar">
    <w:name w:val="Header Char"/>
    <w:link w:val="Header"/>
    <w:uiPriority w:val="99"/>
    <w:rsid w:val="004313F9"/>
    <w:rPr>
      <w:sz w:val="24"/>
      <w:lang w:eastAsia="en-US"/>
    </w:rPr>
  </w:style>
  <w:style w:type="paragraph" w:styleId="Footer">
    <w:name w:val="footer"/>
    <w:basedOn w:val="Normal"/>
    <w:link w:val="FooterChar"/>
    <w:uiPriority w:val="99"/>
    <w:unhideWhenUsed/>
    <w:rsid w:val="004313F9"/>
    <w:pPr>
      <w:tabs>
        <w:tab w:val="center" w:pos="4513"/>
        <w:tab w:val="right" w:pos="9026"/>
      </w:tabs>
    </w:pPr>
  </w:style>
  <w:style w:type="character" w:customStyle="1" w:styleId="FooterChar">
    <w:name w:val="Footer Char"/>
    <w:link w:val="Footer"/>
    <w:uiPriority w:val="99"/>
    <w:rsid w:val="004313F9"/>
    <w:rPr>
      <w:sz w:val="24"/>
      <w:lang w:eastAsia="en-US"/>
    </w:rPr>
  </w:style>
  <w:style w:type="character" w:styleId="Hyperlink">
    <w:name w:val="Hyperlink"/>
    <w:rsid w:val="00E45FD1"/>
    <w:rPr>
      <w:color w:val="0000FF"/>
      <w:u w:val="single"/>
    </w:rPr>
  </w:style>
  <w:style w:type="paragraph" w:styleId="ListParagraph">
    <w:name w:val="List Paragraph"/>
    <w:basedOn w:val="ListNumber"/>
    <w:link w:val="ListParagraphChar"/>
    <w:autoRedefine/>
    <w:uiPriority w:val="34"/>
    <w:qFormat/>
    <w:rsid w:val="00AF2746"/>
    <w:pPr>
      <w:widowControl w:val="0"/>
      <w:numPr>
        <w:numId w:val="10"/>
      </w:numPr>
      <w:tabs>
        <w:tab w:val="left" w:pos="1418"/>
      </w:tabs>
      <w:spacing w:line="274" w:lineRule="auto"/>
      <w:ind w:right="89"/>
    </w:pPr>
    <w:rPr>
      <w:rFonts w:ascii="Arial" w:eastAsia="Times New Roman" w:hAnsi="Arial" w:cs="Arial"/>
      <w:color w:val="231F20"/>
      <w:szCs w:val="24"/>
    </w:rPr>
  </w:style>
  <w:style w:type="paragraph" w:styleId="Title">
    <w:name w:val="Title"/>
    <w:basedOn w:val="Normal"/>
    <w:next w:val="Normal"/>
    <w:link w:val="TitleChar"/>
    <w:autoRedefine/>
    <w:qFormat/>
    <w:rsid w:val="00E45FD1"/>
    <w:pPr>
      <w:spacing w:after="300"/>
      <w:contextualSpacing/>
      <w:jc w:val="center"/>
    </w:pPr>
    <w:rPr>
      <w:rFonts w:ascii="Arial" w:eastAsia="Times New Roman" w:hAnsi="Arial" w:cs="Arial"/>
      <w:b/>
      <w:color w:val="000000"/>
      <w:spacing w:val="5"/>
      <w:kern w:val="28"/>
      <w:sz w:val="28"/>
      <w:szCs w:val="28"/>
    </w:rPr>
  </w:style>
  <w:style w:type="character" w:customStyle="1" w:styleId="TitleChar">
    <w:name w:val="Title Char"/>
    <w:basedOn w:val="DefaultParagraphFont"/>
    <w:link w:val="Title"/>
    <w:rsid w:val="00E45FD1"/>
    <w:rPr>
      <w:rFonts w:ascii="Arial" w:eastAsia="Times New Roman" w:hAnsi="Arial" w:cs="Arial"/>
      <w:b/>
      <w:color w:val="000000"/>
      <w:spacing w:val="5"/>
      <w:kern w:val="28"/>
      <w:sz w:val="28"/>
      <w:szCs w:val="28"/>
      <w:lang w:eastAsia="en-US"/>
    </w:rPr>
  </w:style>
  <w:style w:type="character" w:customStyle="1" w:styleId="ListParagraphChar">
    <w:name w:val="List Paragraph Char"/>
    <w:link w:val="ListParagraph"/>
    <w:uiPriority w:val="34"/>
    <w:rsid w:val="00AF2746"/>
    <w:rPr>
      <w:rFonts w:ascii="Arial" w:eastAsia="Times New Roman" w:hAnsi="Arial" w:cs="Arial"/>
      <w:color w:val="231F20"/>
      <w:sz w:val="24"/>
      <w:szCs w:val="24"/>
      <w:lang w:eastAsia="en-US"/>
    </w:rPr>
  </w:style>
  <w:style w:type="paragraph" w:customStyle="1" w:styleId="Bold">
    <w:name w:val="Bold"/>
    <w:basedOn w:val="Normal"/>
    <w:next w:val="Normal"/>
    <w:rsid w:val="00E45FD1"/>
    <w:pPr>
      <w:tabs>
        <w:tab w:val="right" w:pos="9497"/>
      </w:tabs>
    </w:pPr>
    <w:rPr>
      <w:rFonts w:ascii="Arial" w:eastAsia="Times New Roman" w:hAnsi="Arial"/>
      <w:b/>
      <w:color w:val="000000"/>
      <w:sz w:val="28"/>
      <w:szCs w:val="28"/>
    </w:rPr>
  </w:style>
  <w:style w:type="paragraph" w:styleId="ListNumber">
    <w:name w:val="List Number"/>
    <w:basedOn w:val="Normal"/>
    <w:uiPriority w:val="99"/>
    <w:semiHidden/>
    <w:unhideWhenUsed/>
    <w:rsid w:val="00E45FD1"/>
    <w:pPr>
      <w:numPr>
        <w:numId w:val="2"/>
      </w:numPr>
      <w:contextualSpacing/>
    </w:pPr>
  </w:style>
  <w:style w:type="paragraph" w:styleId="BalloonText">
    <w:name w:val="Balloon Text"/>
    <w:basedOn w:val="Normal"/>
    <w:link w:val="BalloonTextChar"/>
    <w:uiPriority w:val="99"/>
    <w:semiHidden/>
    <w:unhideWhenUsed/>
    <w:rsid w:val="00A163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386"/>
    <w:rPr>
      <w:rFonts w:ascii="Segoe UI" w:hAnsi="Segoe UI" w:cs="Segoe UI"/>
      <w:sz w:val="18"/>
      <w:szCs w:val="18"/>
      <w:lang w:eastAsia="en-US"/>
    </w:rPr>
  </w:style>
  <w:style w:type="table" w:styleId="TableGrid">
    <w:name w:val="Table Grid"/>
    <w:basedOn w:val="TableNormal"/>
    <w:uiPriority w:val="59"/>
    <w:rsid w:val="00FF1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03B6"/>
    <w:rPr>
      <w:sz w:val="16"/>
      <w:szCs w:val="16"/>
    </w:rPr>
  </w:style>
  <w:style w:type="paragraph" w:styleId="CommentText">
    <w:name w:val="annotation text"/>
    <w:basedOn w:val="Normal"/>
    <w:link w:val="CommentTextChar"/>
    <w:uiPriority w:val="99"/>
    <w:semiHidden/>
    <w:unhideWhenUsed/>
    <w:rsid w:val="00D703B6"/>
    <w:rPr>
      <w:sz w:val="20"/>
    </w:rPr>
  </w:style>
  <w:style w:type="character" w:customStyle="1" w:styleId="CommentTextChar">
    <w:name w:val="Comment Text Char"/>
    <w:basedOn w:val="DefaultParagraphFont"/>
    <w:link w:val="CommentText"/>
    <w:uiPriority w:val="99"/>
    <w:semiHidden/>
    <w:rsid w:val="00D703B6"/>
    <w:rPr>
      <w:lang w:eastAsia="en-US"/>
    </w:rPr>
  </w:style>
  <w:style w:type="paragraph" w:styleId="CommentSubject">
    <w:name w:val="annotation subject"/>
    <w:basedOn w:val="CommentText"/>
    <w:next w:val="CommentText"/>
    <w:link w:val="CommentSubjectChar"/>
    <w:uiPriority w:val="99"/>
    <w:semiHidden/>
    <w:unhideWhenUsed/>
    <w:rsid w:val="00D703B6"/>
    <w:rPr>
      <w:b/>
      <w:bCs/>
    </w:rPr>
  </w:style>
  <w:style w:type="character" w:customStyle="1" w:styleId="CommentSubjectChar">
    <w:name w:val="Comment Subject Char"/>
    <w:basedOn w:val="CommentTextChar"/>
    <w:link w:val="CommentSubject"/>
    <w:uiPriority w:val="99"/>
    <w:semiHidden/>
    <w:rsid w:val="00D703B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3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067C4FE1401444B1CFF435D90E9EAD" ma:contentTypeVersion="4" ma:contentTypeDescription="Create a new document." ma:contentTypeScope="" ma:versionID="2f340a4065d6765a223b07127cb77c3c">
  <xsd:schema xmlns:xsd="http://www.w3.org/2001/XMLSchema" xmlns:xs="http://www.w3.org/2001/XMLSchema" xmlns:p="http://schemas.microsoft.com/office/2006/metadata/properties" xmlns:ns2="5af72a9d-fdd3-4a6c-be81-3341f0f6cdef" targetNamespace="http://schemas.microsoft.com/office/2006/metadata/properties" ma:root="true" ma:fieldsID="52df45ebf87a6a935c0356ec99ac62c1" ns2:_="">
    <xsd:import namespace="5af72a9d-fdd3-4a6c-be81-3341f0f6cd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72a9d-fdd3-4a6c-be81-3341f0f6c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A2C37-E4DC-4466-97B9-DEDCFCA26619}">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5af72a9d-fdd3-4a6c-be81-3341f0f6cdef"/>
    <ds:schemaRef ds:uri="http://purl.org/dc/terms/"/>
    <ds:schemaRef ds:uri="http://www.w3.org/XML/1998/namespace"/>
  </ds:schemaRefs>
</ds:datastoreItem>
</file>

<file path=customXml/itemProps2.xml><?xml version="1.0" encoding="utf-8"?>
<ds:datastoreItem xmlns:ds="http://schemas.openxmlformats.org/officeDocument/2006/customXml" ds:itemID="{27CD8D7C-EE15-4DF4-96F7-66121E464F7E}">
  <ds:schemaRefs>
    <ds:schemaRef ds:uri="http://schemas.microsoft.com/sharepoint/v3/contenttype/forms"/>
  </ds:schemaRefs>
</ds:datastoreItem>
</file>

<file path=customXml/itemProps3.xml><?xml version="1.0" encoding="utf-8"?>
<ds:datastoreItem xmlns:ds="http://schemas.openxmlformats.org/officeDocument/2006/customXml" ds:itemID="{0A2CEE3D-8141-4489-B8C2-EF7D0CCBA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72a9d-fdd3-4a6c-be81-3341f0f6cd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C0275E-871C-48BF-93EF-C297B72C4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Neath Port Talbot CBC</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Tammie Davies</dc:creator>
  <cp:lastModifiedBy>Nicola L. Thomas</cp:lastModifiedBy>
  <cp:revision>5</cp:revision>
  <cp:lastPrinted>2024-05-03T08:48:00Z</cp:lastPrinted>
  <dcterms:created xsi:type="dcterms:W3CDTF">2024-09-23T07:02:00Z</dcterms:created>
  <dcterms:modified xsi:type="dcterms:W3CDTF">2025-10-24T11:22:00Z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0x0101008F067C4FE1401444B1CFF435D90E9EAD</vt:lpwstr>
  </property>
</Properties>
</file>