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AEBB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 BWRDEISTREF SIROL CASTELL-NEDD PORT TALBOT</w:t>
      </w:r>
    </w:p>
    <w:p w14:paraId="140341FC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NEATH PORT TALBOT COUNTY BOROUGH COUNCIL</w:t>
      </w:r>
    </w:p>
    <w:p w14:paraId="5C07125F" w14:textId="77777777" w:rsidR="003D4B36" w:rsidRPr="003D4B36" w:rsidRDefault="003D4B36" w:rsidP="003D4B36">
      <w:pPr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CAIS I DRWYDDEDU SAFLE AR GYFER PRIODASAU SIFIL A PHARTNERIAETHAU SIFIL</w:t>
      </w:r>
    </w:p>
    <w:p w14:paraId="1658BEB3" w14:textId="77777777" w:rsid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  <w:t xml:space="preserve">HYSBYSIR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trwy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Perchennog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r w:rsidR="00AE75B0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Blanco’s Hotel, Green Park, Port Talbot SA12 6NT</w:t>
      </w:r>
      <w:r w:rsidR="0043747C" w:rsidRPr="0043747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wedi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cyflwyno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uchod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sy'n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awdurdodi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defnydd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fangre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ag Adran 26(1)(bb) Deddf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1949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ffurfio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dan Adran 6(3A)(a) Deddf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2004.</w:t>
      </w:r>
    </w:p>
    <w:p w14:paraId="659899FD" w14:textId="77777777" w:rsidR="006E25DF" w:rsidRPr="003D4B36" w:rsidRDefault="006E25DF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Gellir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gweld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copi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cynllun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cysylltiedig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ystod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oriau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arferol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yr Is-Adran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Cyfreithiol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Port Talbot a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Cofrestrydd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Heol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Forster, Castell-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SA11 3BN.</w:t>
      </w:r>
    </w:p>
    <w:p w14:paraId="2A586B42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Gall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unrhyw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berson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roi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rhybudd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ysgrifenedig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caniatáu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gyda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rheswm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/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rhesymau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dros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21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diwrnod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gyhoeddi'r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hysbysiad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ysgrifennu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at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Cyfarwyddiaeth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Cyllid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Corfforaethol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Bwrdeistref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Sirol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Castell-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Port Talbot,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, Port Talbot SA13 1PJ.</w:t>
      </w:r>
    </w:p>
    <w:p w14:paraId="1D178F7B" w14:textId="3112A01A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DYDDIEDIG Y </w:t>
      </w:r>
      <w:r w:rsidR="00AE75B0">
        <w:rPr>
          <w:rStyle w:val="y2iqfc"/>
          <w:color w:val="202124"/>
          <w:sz w:val="24"/>
          <w:lang w:val="cy-GB"/>
        </w:rPr>
        <w:t>DIDWRNOD 1 AF HWN O FEDI 202</w:t>
      </w:r>
      <w:r w:rsidR="001D3DAD">
        <w:rPr>
          <w:rStyle w:val="y2iqfc"/>
          <w:color w:val="202124"/>
          <w:sz w:val="24"/>
          <w:lang w:val="cy-GB"/>
        </w:rPr>
        <w:t>5</w:t>
      </w:r>
    </w:p>
    <w:p w14:paraId="2BE8269F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 Mr M. C. Griffiths</w:t>
      </w:r>
    </w:p>
    <w:p w14:paraId="041E5970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</w:p>
    <w:p w14:paraId="1B59CF98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</w:p>
    <w:p w14:paraId="5F7DACA5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Port Talbot</w:t>
      </w: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</w:r>
    </w:p>
    <w:p w14:paraId="73551925" w14:textId="77777777" w:rsidR="005A644D" w:rsidRDefault="005A644D"/>
    <w:sectPr w:rsidR="005A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6"/>
    <w:rsid w:val="00090066"/>
    <w:rsid w:val="001D3DAD"/>
    <w:rsid w:val="003D4B36"/>
    <w:rsid w:val="0041734F"/>
    <w:rsid w:val="0043747C"/>
    <w:rsid w:val="005A644D"/>
    <w:rsid w:val="006E25DF"/>
    <w:rsid w:val="007A2FF6"/>
    <w:rsid w:val="00A14CFA"/>
    <w:rsid w:val="00AE75B0"/>
    <w:rsid w:val="00B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3BFE"/>
  <w15:chartTrackingRefBased/>
  <w15:docId w15:val="{01C974A0-AA47-489B-A631-66CD4C1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43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2</cp:revision>
  <dcterms:created xsi:type="dcterms:W3CDTF">2025-08-29T17:32:00Z</dcterms:created>
  <dcterms:modified xsi:type="dcterms:W3CDTF">2025-08-29T17:32:00Z</dcterms:modified>
</cp:coreProperties>
</file>