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4388C" w14:textId="77777777" w:rsidR="00CC778A" w:rsidRDefault="00CC778A">
      <w:pPr>
        <w:pStyle w:val="Title"/>
        <w:rPr>
          <w:sz w:val="32"/>
        </w:rPr>
      </w:pPr>
      <w:r>
        <w:rPr>
          <w:sz w:val="32"/>
        </w:rPr>
        <w:t>LICENSING ACT 2003</w:t>
      </w:r>
    </w:p>
    <w:p w14:paraId="44CA1000" w14:textId="77777777" w:rsidR="00CC778A" w:rsidRDefault="00CC778A">
      <w:pPr>
        <w:pStyle w:val="Title"/>
        <w:rPr>
          <w:sz w:val="28"/>
        </w:rPr>
      </w:pPr>
    </w:p>
    <w:p w14:paraId="16D4B23C" w14:textId="77777777" w:rsidR="00CC778A" w:rsidRDefault="00E13959">
      <w:pPr>
        <w:pStyle w:val="BodyText"/>
        <w:rPr>
          <w:b w:val="0"/>
          <w:bCs w:val="0"/>
        </w:rPr>
      </w:pPr>
      <w:r>
        <w:t>APPLICATION FOR GRANT</w:t>
      </w:r>
      <w:r w:rsidR="00CC778A">
        <w:t xml:space="preserve"> OF </w:t>
      </w:r>
      <w:r>
        <w:t xml:space="preserve">A </w:t>
      </w:r>
      <w:r w:rsidR="00CC778A">
        <w:t>PREMISES LICENCE</w:t>
      </w:r>
    </w:p>
    <w:p w14:paraId="78C6604A" w14:textId="77777777" w:rsidR="00CC778A" w:rsidRDefault="00CC778A">
      <w:pPr>
        <w:rPr>
          <w:sz w:val="28"/>
          <w:szCs w:val="28"/>
        </w:rPr>
      </w:pPr>
    </w:p>
    <w:p w14:paraId="6D68F56F" w14:textId="77777777" w:rsidR="00E13959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Neath Port Talbot County Borough Council hereby give notice that an application has been received</w:t>
      </w:r>
      <w:r w:rsidR="001C22F9">
        <w:rPr>
          <w:sz w:val="32"/>
          <w:szCs w:val="32"/>
        </w:rPr>
        <w:t xml:space="preserve"> under Section 17 of the Licensing Act</w:t>
      </w:r>
      <w:r>
        <w:rPr>
          <w:sz w:val="32"/>
          <w:szCs w:val="32"/>
        </w:rPr>
        <w:t xml:space="preserve"> for </w:t>
      </w:r>
      <w:r w:rsidR="00E13959">
        <w:rPr>
          <w:sz w:val="32"/>
          <w:szCs w:val="32"/>
        </w:rPr>
        <w:t xml:space="preserve">the grant of a Premises Licence </w:t>
      </w:r>
      <w:proofErr w:type="gramStart"/>
      <w:r w:rsidR="00E13959">
        <w:rPr>
          <w:sz w:val="32"/>
          <w:szCs w:val="32"/>
        </w:rPr>
        <w:t>from</w:t>
      </w:r>
      <w:r w:rsidR="001C22F9">
        <w:rPr>
          <w:sz w:val="32"/>
          <w:szCs w:val="32"/>
        </w:rPr>
        <w:t>:-</w:t>
      </w:r>
      <w:proofErr w:type="gramEnd"/>
      <w:r w:rsidR="00E13959">
        <w:rPr>
          <w:sz w:val="32"/>
          <w:szCs w:val="32"/>
        </w:rPr>
        <w:t xml:space="preserve"> </w:t>
      </w:r>
    </w:p>
    <w:p w14:paraId="6E9C9B95" w14:textId="53D5C536" w:rsidR="0080184F" w:rsidRDefault="00F94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NPTC (Gnoll Country Park)</w:t>
      </w:r>
    </w:p>
    <w:p w14:paraId="09099181" w14:textId="77777777" w:rsidR="00EF3889" w:rsidRPr="0064620D" w:rsidRDefault="00EF3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4F1FA468" w14:textId="77777777" w:rsidR="00CC778A" w:rsidRDefault="00E13959" w:rsidP="00E77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in respect </w:t>
      </w:r>
      <w:proofErr w:type="gramStart"/>
      <w:r>
        <w:rPr>
          <w:sz w:val="32"/>
          <w:szCs w:val="32"/>
        </w:rPr>
        <w:t>of:-</w:t>
      </w:r>
      <w:proofErr w:type="gramEnd"/>
      <w:r w:rsidR="0096238E">
        <w:rPr>
          <w:sz w:val="32"/>
          <w:szCs w:val="32"/>
        </w:rPr>
        <w:t xml:space="preserve"> </w:t>
      </w:r>
    </w:p>
    <w:p w14:paraId="73383DA6" w14:textId="77777777" w:rsidR="00F9421F" w:rsidRDefault="00F94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Gnoll Country Park and Visitors Centre, Fairyland Road, </w:t>
      </w:r>
    </w:p>
    <w:p w14:paraId="176A9CEE" w14:textId="561B5FD4" w:rsidR="00A812A1" w:rsidRDefault="00F94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Neath, SA11 3BS</w:t>
      </w:r>
    </w:p>
    <w:p w14:paraId="2E86571B" w14:textId="77777777" w:rsidR="00F9421F" w:rsidRDefault="00F94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48CDF079" w14:textId="77777777" w:rsidR="002E5E3F" w:rsidRDefault="00E13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The licensable activities to be carried out </w:t>
      </w:r>
      <w:proofErr w:type="gramStart"/>
      <w:r>
        <w:rPr>
          <w:sz w:val="32"/>
          <w:szCs w:val="32"/>
        </w:rPr>
        <w:t>are:-</w:t>
      </w:r>
      <w:proofErr w:type="gramEnd"/>
      <w:r w:rsidR="00B62C40">
        <w:rPr>
          <w:sz w:val="32"/>
          <w:szCs w:val="32"/>
        </w:rPr>
        <w:t xml:space="preserve"> </w:t>
      </w:r>
    </w:p>
    <w:p w14:paraId="1F8F3A56" w14:textId="469A28B8" w:rsidR="00CC778A" w:rsidRDefault="00D8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The S</w:t>
      </w:r>
      <w:r w:rsidR="00E7725C">
        <w:rPr>
          <w:sz w:val="32"/>
          <w:szCs w:val="32"/>
        </w:rPr>
        <w:t>ale</w:t>
      </w:r>
      <w:r w:rsidR="00B62C40">
        <w:rPr>
          <w:sz w:val="32"/>
          <w:szCs w:val="32"/>
        </w:rPr>
        <w:t xml:space="preserve"> of Alcohol</w:t>
      </w:r>
      <w:r w:rsidR="00F9421F">
        <w:rPr>
          <w:sz w:val="32"/>
          <w:szCs w:val="32"/>
        </w:rPr>
        <w:t>,</w:t>
      </w:r>
      <w:r w:rsidR="006A2302">
        <w:rPr>
          <w:sz w:val="32"/>
          <w:szCs w:val="32"/>
        </w:rPr>
        <w:t xml:space="preserve"> Regulated Entertainment </w:t>
      </w:r>
      <w:r w:rsidR="00F9421F">
        <w:rPr>
          <w:sz w:val="32"/>
          <w:szCs w:val="32"/>
        </w:rPr>
        <w:t xml:space="preserve">and </w:t>
      </w:r>
      <w:proofErr w:type="gramStart"/>
      <w:r w:rsidR="00F9421F">
        <w:rPr>
          <w:sz w:val="32"/>
          <w:szCs w:val="32"/>
        </w:rPr>
        <w:t>Late Night</w:t>
      </w:r>
      <w:proofErr w:type="gramEnd"/>
      <w:r w:rsidR="00F9421F">
        <w:rPr>
          <w:sz w:val="32"/>
          <w:szCs w:val="32"/>
        </w:rPr>
        <w:t xml:space="preserve"> Refreshment </w:t>
      </w:r>
    </w:p>
    <w:p w14:paraId="77293DEB" w14:textId="77777777" w:rsidR="009F01D7" w:rsidRDefault="009F0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43959D5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A record of this application may be inspected Monday to Friday, between 10am – 4pm at the offices of:</w:t>
      </w:r>
    </w:p>
    <w:p w14:paraId="273804CA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2B1C8D01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Neath </w:t>
      </w:r>
      <w:smartTag w:uri="urn:schemas-microsoft-com:office:smarttags" w:element="place">
        <w:smartTag w:uri="urn:schemas-microsoft-com:office:smarttags" w:element="PlaceName">
          <w:r>
            <w:rPr>
              <w:sz w:val="32"/>
              <w:szCs w:val="32"/>
            </w:rPr>
            <w:t>Port Talbot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sz w:val="32"/>
              <w:szCs w:val="32"/>
            </w:rPr>
            <w:t>County</w:t>
          </w:r>
        </w:smartTag>
      </w:smartTag>
      <w:r>
        <w:rPr>
          <w:sz w:val="32"/>
          <w:szCs w:val="32"/>
        </w:rPr>
        <w:t xml:space="preserve"> Borough Council</w:t>
      </w:r>
    </w:p>
    <w:p w14:paraId="015A2E1E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L</w:t>
      </w:r>
      <w:r w:rsidR="0064620D">
        <w:rPr>
          <w:sz w:val="32"/>
          <w:szCs w:val="32"/>
        </w:rPr>
        <w:t>egal Regulatory Services</w:t>
      </w:r>
    </w:p>
    <w:p w14:paraId="7BA7E4B3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Civic Centre</w:t>
      </w:r>
    </w:p>
    <w:p w14:paraId="72FDA2E2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smartTag w:uri="urn:schemas-microsoft-com:office:smarttags" w:element="place">
        <w:r>
          <w:rPr>
            <w:sz w:val="32"/>
            <w:szCs w:val="32"/>
          </w:rPr>
          <w:t>Port Talbot</w:t>
        </w:r>
      </w:smartTag>
    </w:p>
    <w:p w14:paraId="075EA739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SA13 1PJ</w:t>
      </w:r>
    </w:p>
    <w:p w14:paraId="5541F791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EC368EA" w14:textId="77777777" w:rsidR="00C8676E" w:rsidRDefault="00C8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If you wish to view the authorities licensing register you can do so by visiting the following website www.npt.gov.uk/licensing </w:t>
      </w:r>
    </w:p>
    <w:p w14:paraId="099CC0CA" w14:textId="77777777" w:rsidR="00C8676E" w:rsidRDefault="00C8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D9CA873" w14:textId="17C8DDE1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Any responsible authority</w:t>
      </w:r>
      <w:r w:rsidR="00E13959">
        <w:rPr>
          <w:sz w:val="32"/>
          <w:szCs w:val="32"/>
        </w:rPr>
        <w:t xml:space="preserve"> or other person</w:t>
      </w:r>
      <w:r>
        <w:rPr>
          <w:sz w:val="32"/>
          <w:szCs w:val="32"/>
        </w:rPr>
        <w:t xml:space="preserve"> wishing to make representations in respect of this application should do so in writing to the Licensing Sect</w:t>
      </w:r>
      <w:r w:rsidR="00D56518">
        <w:rPr>
          <w:sz w:val="32"/>
          <w:szCs w:val="32"/>
        </w:rPr>
        <w:t xml:space="preserve">ion </w:t>
      </w:r>
      <w:r w:rsidR="009D329D">
        <w:rPr>
          <w:sz w:val="32"/>
          <w:szCs w:val="32"/>
        </w:rPr>
        <w:t xml:space="preserve">at the above address by the </w:t>
      </w:r>
      <w:r w:rsidR="005C79B6">
        <w:rPr>
          <w:sz w:val="32"/>
          <w:szCs w:val="32"/>
        </w:rPr>
        <w:t>1</w:t>
      </w:r>
      <w:r w:rsidR="00F9421F">
        <w:rPr>
          <w:sz w:val="32"/>
          <w:szCs w:val="32"/>
        </w:rPr>
        <w:t>8</w:t>
      </w:r>
      <w:r w:rsidR="000F55A7">
        <w:rPr>
          <w:sz w:val="32"/>
          <w:szCs w:val="32"/>
        </w:rPr>
        <w:t>/</w:t>
      </w:r>
      <w:r w:rsidR="00A95244">
        <w:rPr>
          <w:sz w:val="32"/>
          <w:szCs w:val="32"/>
        </w:rPr>
        <w:t>0</w:t>
      </w:r>
      <w:r w:rsidR="00F9421F">
        <w:rPr>
          <w:sz w:val="32"/>
          <w:szCs w:val="32"/>
        </w:rPr>
        <w:t>9</w:t>
      </w:r>
      <w:r w:rsidR="000F55A7">
        <w:rPr>
          <w:sz w:val="32"/>
          <w:szCs w:val="32"/>
        </w:rPr>
        <w:t>/202</w:t>
      </w:r>
      <w:r w:rsidR="00360ABD">
        <w:rPr>
          <w:sz w:val="32"/>
          <w:szCs w:val="32"/>
        </w:rPr>
        <w:t>5</w:t>
      </w:r>
    </w:p>
    <w:p w14:paraId="5DF71DEA" w14:textId="77777777" w:rsidR="002E5E3F" w:rsidRDefault="002E5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6C43878D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32"/>
          <w:szCs w:val="32"/>
        </w:rPr>
        <w:t>It is an offence knowingly or recklessly to make a false statement in connection</w:t>
      </w:r>
      <w:r w:rsidR="002674A5">
        <w:rPr>
          <w:sz w:val="32"/>
          <w:szCs w:val="32"/>
        </w:rPr>
        <w:t xml:space="preserve"> and a person guilty of an offence is liable on summary conviction to a fine not exceeding level 5 on the standard scale.</w:t>
      </w:r>
    </w:p>
    <w:sectPr w:rsidR="00CC778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10763" w14:textId="77777777" w:rsidR="0074102D" w:rsidRDefault="0074102D">
      <w:r>
        <w:separator/>
      </w:r>
    </w:p>
  </w:endnote>
  <w:endnote w:type="continuationSeparator" w:id="0">
    <w:p w14:paraId="25DA6643" w14:textId="77777777" w:rsidR="0074102D" w:rsidRDefault="0074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41B7D" w14:textId="77777777" w:rsidR="0074102D" w:rsidRDefault="0074102D">
      <w:r>
        <w:separator/>
      </w:r>
    </w:p>
  </w:footnote>
  <w:footnote w:type="continuationSeparator" w:id="0">
    <w:p w14:paraId="31444C1D" w14:textId="77777777" w:rsidR="0074102D" w:rsidRDefault="0074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79B75ED"/>
    <w:multiLevelType w:val="hybridMultilevel"/>
    <w:tmpl w:val="D31C9874"/>
    <w:lvl w:ilvl="0" w:tplc="E44E26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69F1042"/>
    <w:multiLevelType w:val="hybridMultilevel"/>
    <w:tmpl w:val="BEEC0E12"/>
    <w:lvl w:ilvl="0" w:tplc="79A2A2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0376200">
    <w:abstractNumId w:val="1"/>
  </w:num>
  <w:num w:numId="2" w16cid:durableId="22337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959"/>
    <w:rsid w:val="000235A9"/>
    <w:rsid w:val="000B66EF"/>
    <w:rsid w:val="000F55A7"/>
    <w:rsid w:val="001C22F9"/>
    <w:rsid w:val="001F5A3E"/>
    <w:rsid w:val="001F6268"/>
    <w:rsid w:val="002555D5"/>
    <w:rsid w:val="002674A5"/>
    <w:rsid w:val="002E5E3F"/>
    <w:rsid w:val="00332632"/>
    <w:rsid w:val="00333690"/>
    <w:rsid w:val="00360ABD"/>
    <w:rsid w:val="003F0818"/>
    <w:rsid w:val="00405C6C"/>
    <w:rsid w:val="00420838"/>
    <w:rsid w:val="00494323"/>
    <w:rsid w:val="004A3FB2"/>
    <w:rsid w:val="005C79B6"/>
    <w:rsid w:val="005D074A"/>
    <w:rsid w:val="0064620D"/>
    <w:rsid w:val="0067141E"/>
    <w:rsid w:val="0069329C"/>
    <w:rsid w:val="006A2302"/>
    <w:rsid w:val="00703631"/>
    <w:rsid w:val="00737A28"/>
    <w:rsid w:val="0074102D"/>
    <w:rsid w:val="007764C2"/>
    <w:rsid w:val="00797BC4"/>
    <w:rsid w:val="007F19CC"/>
    <w:rsid w:val="0080184F"/>
    <w:rsid w:val="008C2269"/>
    <w:rsid w:val="008C2A69"/>
    <w:rsid w:val="00921EEB"/>
    <w:rsid w:val="00942C93"/>
    <w:rsid w:val="0096238E"/>
    <w:rsid w:val="009D329D"/>
    <w:rsid w:val="009F01D7"/>
    <w:rsid w:val="00A812A1"/>
    <w:rsid w:val="00A95244"/>
    <w:rsid w:val="00AE2DE7"/>
    <w:rsid w:val="00AE4CE2"/>
    <w:rsid w:val="00B07110"/>
    <w:rsid w:val="00B40BF0"/>
    <w:rsid w:val="00B62C40"/>
    <w:rsid w:val="00B72A5C"/>
    <w:rsid w:val="00C0166E"/>
    <w:rsid w:val="00C070B4"/>
    <w:rsid w:val="00C07792"/>
    <w:rsid w:val="00C36F96"/>
    <w:rsid w:val="00C544DA"/>
    <w:rsid w:val="00C8676E"/>
    <w:rsid w:val="00C904A1"/>
    <w:rsid w:val="00C97CC0"/>
    <w:rsid w:val="00CC778A"/>
    <w:rsid w:val="00CE0317"/>
    <w:rsid w:val="00CE2D65"/>
    <w:rsid w:val="00D56518"/>
    <w:rsid w:val="00D873CB"/>
    <w:rsid w:val="00E13959"/>
    <w:rsid w:val="00E2354B"/>
    <w:rsid w:val="00E7725C"/>
    <w:rsid w:val="00EE640C"/>
    <w:rsid w:val="00EF0645"/>
    <w:rsid w:val="00EF3889"/>
    <w:rsid w:val="00F4577B"/>
    <w:rsid w:val="00F9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651196F"/>
  <w15:chartTrackingRefBased/>
  <w15:docId w15:val="{784FCE70-2876-4495-A9EC-80D49085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 w:val="70"/>
      <w:szCs w:val="70"/>
      <w:u w:val="single"/>
      <w:lang w:val="en-US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b/>
      <w:bCs/>
      <w:sz w:val="32"/>
      <w:szCs w:val="32"/>
      <w:u w:val="single"/>
      <w:lang w:val="en-US"/>
    </w:rPr>
  </w:style>
  <w:style w:type="paragraph" w:styleId="BalloonText">
    <w:name w:val="Balloon Text"/>
    <w:basedOn w:val="Normal"/>
    <w:link w:val="BalloonTextChar"/>
    <w:rsid w:val="001F5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5A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NPTCBC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subject/>
  <dc:creator>IT</dc:creator>
  <cp:keywords/>
  <cp:lastModifiedBy>Sarah Bartle</cp:lastModifiedBy>
  <cp:revision>2</cp:revision>
  <cp:lastPrinted>2017-06-08T12:10:00Z</cp:lastPrinted>
  <dcterms:created xsi:type="dcterms:W3CDTF">2025-08-20T12:13:00Z</dcterms:created>
  <dcterms:modified xsi:type="dcterms:W3CDTF">2025-08-20T12:13:00Z</dcterms:modified>
</cp:coreProperties>
</file>