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759C" w14:textId="77777777" w:rsidR="008B2460" w:rsidRPr="00681E2E" w:rsidRDefault="008B2460" w:rsidP="00CC17AC">
      <w:pPr>
        <w:rPr>
          <w:rFonts w:ascii="Antique Olive" w:hAnsi="Antique Olive"/>
          <w:sz w:val="32"/>
          <w:szCs w:val="32"/>
          <w:lang w:val="en-GB"/>
        </w:rPr>
      </w:pPr>
    </w:p>
    <w:p w14:paraId="22F9B36C" w14:textId="185E237B" w:rsidR="008B2460" w:rsidRPr="00681E2E" w:rsidRDefault="00256EBF" w:rsidP="002C65FA">
      <w:pPr>
        <w:jc w:val="center"/>
        <w:rPr>
          <w:rFonts w:ascii="Antique Olive" w:hAnsi="Antique Olive"/>
          <w:sz w:val="32"/>
          <w:szCs w:val="32"/>
          <w:lang w:val="en-GB"/>
        </w:rPr>
      </w:pPr>
      <w:r w:rsidRPr="001D3E6C">
        <w:rPr>
          <w:noProof/>
          <w:lang w:val="en-GB" w:eastAsia="en-GB"/>
        </w:rPr>
        <w:drawing>
          <wp:inline distT="0" distB="0" distL="0" distR="0" wp14:anchorId="45196DAB" wp14:editId="54D0B36F">
            <wp:extent cx="5730240" cy="1181100"/>
            <wp:effectExtent l="0" t="0" r="381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1181100"/>
                    </a:xfrm>
                    <a:prstGeom prst="rect">
                      <a:avLst/>
                    </a:prstGeom>
                    <a:noFill/>
                    <a:ln>
                      <a:noFill/>
                    </a:ln>
                  </pic:spPr>
                </pic:pic>
              </a:graphicData>
            </a:graphic>
          </wp:inline>
        </w:drawing>
      </w:r>
    </w:p>
    <w:p w14:paraId="6064F03A" w14:textId="77777777" w:rsidR="001D3E6C" w:rsidRPr="00256EBF" w:rsidRDefault="001D3E6C" w:rsidP="008B2460">
      <w:pPr>
        <w:rPr>
          <w:rFonts w:ascii="Trebuchet MS" w:hAnsi="Trebuchet MS"/>
          <w:sz w:val="52"/>
          <w:szCs w:val="52"/>
          <w:lang w:val="en-GB"/>
          <w14:shadow w14:blurRad="50800" w14:dist="38100" w14:dir="2700000" w14:sx="100000" w14:sy="100000" w14:kx="0" w14:ky="0" w14:algn="tl">
            <w14:srgbClr w14:val="000000">
              <w14:alpha w14:val="60000"/>
            </w14:srgbClr>
          </w14:shadow>
        </w:rPr>
      </w:pPr>
    </w:p>
    <w:p w14:paraId="1B60D18A" w14:textId="77777777" w:rsidR="0055066A" w:rsidRPr="00256EBF" w:rsidRDefault="0055066A" w:rsidP="002C65FA">
      <w:pPr>
        <w:jc w:val="center"/>
        <w:rPr>
          <w:sz w:val="52"/>
          <w:szCs w:val="52"/>
          <w:lang w:val="en-GB"/>
          <w14:shadow w14:blurRad="50800" w14:dist="38100" w14:dir="2700000" w14:sx="100000" w14:sy="100000" w14:kx="0" w14:ky="0" w14:algn="tl">
            <w14:srgbClr w14:val="000000">
              <w14:alpha w14:val="60000"/>
            </w14:srgbClr>
          </w14:shadow>
        </w:rPr>
      </w:pPr>
      <w:r w:rsidRPr="00256EBF">
        <w:rPr>
          <w:sz w:val="52"/>
          <w:szCs w:val="52"/>
          <w:lang w:val="en-GB"/>
          <w14:shadow w14:blurRad="50800" w14:dist="38100" w14:dir="2700000" w14:sx="100000" w14:sy="100000" w14:kx="0" w14:ky="0" w14:algn="tl">
            <w14:srgbClr w14:val="000000">
              <w14:alpha w14:val="60000"/>
            </w14:srgbClr>
          </w14:shadow>
        </w:rPr>
        <w:t>Parking Services</w:t>
      </w:r>
    </w:p>
    <w:p w14:paraId="6C536742" w14:textId="77777777" w:rsidR="0055066A" w:rsidRPr="00256EBF" w:rsidRDefault="0055066A" w:rsidP="002C65FA">
      <w:pPr>
        <w:jc w:val="center"/>
        <w:rPr>
          <w:sz w:val="52"/>
          <w:szCs w:val="52"/>
          <w:lang w:val="en-GB"/>
          <w14:shadow w14:blurRad="50800" w14:dist="38100" w14:dir="2700000" w14:sx="100000" w14:sy="100000" w14:kx="0" w14:ky="0" w14:algn="tl">
            <w14:srgbClr w14:val="000000">
              <w14:alpha w14:val="60000"/>
            </w14:srgbClr>
          </w14:shadow>
        </w:rPr>
      </w:pPr>
      <w:r w:rsidRPr="00256EBF">
        <w:rPr>
          <w:sz w:val="52"/>
          <w:szCs w:val="52"/>
          <w:lang w:val="en-GB"/>
          <w14:shadow w14:blurRad="50800" w14:dist="38100" w14:dir="2700000" w14:sx="100000" w14:sy="100000" w14:kx="0" w14:ky="0" w14:algn="tl">
            <w14:srgbClr w14:val="000000">
              <w14:alpha w14:val="60000"/>
            </w14:srgbClr>
          </w14:shadow>
        </w:rPr>
        <w:t>Annual Report</w:t>
      </w:r>
    </w:p>
    <w:p w14:paraId="56AD3DCB" w14:textId="77777777" w:rsidR="0055066A" w:rsidRPr="00256EBF" w:rsidRDefault="00584200" w:rsidP="002C65FA">
      <w:pPr>
        <w:jc w:val="center"/>
        <w:rPr>
          <w:sz w:val="52"/>
          <w:szCs w:val="52"/>
          <w:lang w:val="en-GB"/>
          <w14:shadow w14:blurRad="50800" w14:dist="38100" w14:dir="2700000" w14:sx="100000" w14:sy="100000" w14:kx="0" w14:ky="0" w14:algn="tl">
            <w14:srgbClr w14:val="000000">
              <w14:alpha w14:val="60000"/>
            </w14:srgbClr>
          </w14:shadow>
        </w:rPr>
      </w:pPr>
      <w:r w:rsidRPr="00256EBF">
        <w:rPr>
          <w:sz w:val="52"/>
          <w:szCs w:val="52"/>
          <w:lang w:val="en-GB"/>
          <w14:shadow w14:blurRad="50800" w14:dist="38100" w14:dir="2700000" w14:sx="100000" w14:sy="100000" w14:kx="0" w14:ky="0" w14:algn="tl">
            <w14:srgbClr w14:val="000000">
              <w14:alpha w14:val="60000"/>
            </w14:srgbClr>
          </w14:shadow>
        </w:rPr>
        <w:t>202</w:t>
      </w:r>
      <w:r w:rsidR="00A7506A" w:rsidRPr="00256EBF">
        <w:rPr>
          <w:sz w:val="52"/>
          <w:szCs w:val="52"/>
          <w:lang w:val="en-GB"/>
          <w14:shadow w14:blurRad="50800" w14:dist="38100" w14:dir="2700000" w14:sx="100000" w14:sy="100000" w14:kx="0" w14:ky="0" w14:algn="tl">
            <w14:srgbClr w14:val="000000">
              <w14:alpha w14:val="60000"/>
            </w14:srgbClr>
          </w14:shadow>
        </w:rPr>
        <w:t>4</w:t>
      </w:r>
      <w:r w:rsidRPr="00256EBF">
        <w:rPr>
          <w:sz w:val="52"/>
          <w:szCs w:val="52"/>
          <w:lang w:val="en-GB"/>
          <w14:shadow w14:blurRad="50800" w14:dist="38100" w14:dir="2700000" w14:sx="100000" w14:sy="100000" w14:kx="0" w14:ky="0" w14:algn="tl">
            <w14:srgbClr w14:val="000000">
              <w14:alpha w14:val="60000"/>
            </w14:srgbClr>
          </w14:shadow>
        </w:rPr>
        <w:t xml:space="preserve"> – 202</w:t>
      </w:r>
      <w:r w:rsidR="00A7506A" w:rsidRPr="00256EBF">
        <w:rPr>
          <w:sz w:val="52"/>
          <w:szCs w:val="52"/>
          <w:lang w:val="en-GB"/>
          <w14:shadow w14:blurRad="50800" w14:dist="38100" w14:dir="2700000" w14:sx="100000" w14:sy="100000" w14:kx="0" w14:ky="0" w14:algn="tl">
            <w14:srgbClr w14:val="000000">
              <w14:alpha w14:val="60000"/>
            </w14:srgbClr>
          </w14:shadow>
        </w:rPr>
        <w:t>5</w:t>
      </w:r>
    </w:p>
    <w:p w14:paraId="4F288776" w14:textId="77777777" w:rsidR="0055066A" w:rsidRPr="00256EBF" w:rsidRDefault="0055066A" w:rsidP="002C65FA">
      <w:pPr>
        <w:jc w:val="center"/>
        <w:rPr>
          <w:sz w:val="52"/>
          <w:szCs w:val="52"/>
          <w:lang w:val="en-GB"/>
          <w14:shadow w14:blurRad="50800" w14:dist="38100" w14:dir="2700000" w14:sx="100000" w14:sy="100000" w14:kx="0" w14:ky="0" w14:algn="tl">
            <w14:srgbClr w14:val="000000">
              <w14:alpha w14:val="60000"/>
            </w14:srgbClr>
          </w14:shadow>
        </w:rPr>
      </w:pPr>
    </w:p>
    <w:p w14:paraId="60E1973A" w14:textId="6E3E2381" w:rsidR="0055066A" w:rsidRPr="00256EBF" w:rsidRDefault="00256EBF" w:rsidP="002C65FA">
      <w:pPr>
        <w:jc w:val="center"/>
        <w:rPr>
          <w:sz w:val="52"/>
          <w:szCs w:val="52"/>
          <w:lang w:val="en-GB"/>
          <w14:shadow w14:blurRad="50800" w14:dist="38100" w14:dir="2700000" w14:sx="100000" w14:sy="100000" w14:kx="0" w14:ky="0" w14:algn="tl">
            <w14:srgbClr w14:val="000000">
              <w14:alpha w14:val="60000"/>
            </w14:srgbClr>
          </w14:shadow>
        </w:rPr>
      </w:pPr>
      <w:r w:rsidRPr="002E25D5">
        <w:rPr>
          <w:noProof/>
          <w:lang w:val="en-GB" w:eastAsia="en-GB"/>
        </w:rPr>
        <w:drawing>
          <wp:inline distT="0" distB="0" distL="0" distR="0" wp14:anchorId="7B9101F3" wp14:editId="0E6E3159">
            <wp:extent cx="5189220" cy="324612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9220" cy="3246120"/>
                    </a:xfrm>
                    <a:prstGeom prst="rect">
                      <a:avLst/>
                    </a:prstGeom>
                    <a:noFill/>
                    <a:ln>
                      <a:noFill/>
                    </a:ln>
                  </pic:spPr>
                </pic:pic>
              </a:graphicData>
            </a:graphic>
          </wp:inline>
        </w:drawing>
      </w:r>
    </w:p>
    <w:p w14:paraId="49737259" w14:textId="77777777" w:rsidR="0055066A" w:rsidRPr="00681E2E" w:rsidRDefault="0055066A" w:rsidP="002C65FA">
      <w:pPr>
        <w:jc w:val="center"/>
        <w:rPr>
          <w:sz w:val="32"/>
          <w:szCs w:val="32"/>
          <w:lang w:val="en-GB"/>
        </w:rPr>
      </w:pPr>
    </w:p>
    <w:p w14:paraId="6CF697D9" w14:textId="77777777" w:rsidR="0055066A" w:rsidRPr="00681E2E" w:rsidRDefault="0055066A" w:rsidP="002C65FA">
      <w:pPr>
        <w:jc w:val="center"/>
        <w:rPr>
          <w:sz w:val="32"/>
          <w:szCs w:val="32"/>
          <w:lang w:val="en-GB"/>
        </w:rPr>
      </w:pPr>
    </w:p>
    <w:p w14:paraId="4B2C3FAA" w14:textId="77777777" w:rsidR="0055066A" w:rsidRPr="00681E2E" w:rsidRDefault="0055066A" w:rsidP="002C65FA">
      <w:pPr>
        <w:jc w:val="center"/>
        <w:rPr>
          <w:sz w:val="32"/>
          <w:szCs w:val="32"/>
          <w:lang w:val="en-GB"/>
        </w:rPr>
      </w:pPr>
    </w:p>
    <w:p w14:paraId="7B9342E2" w14:textId="77777777" w:rsidR="007C0905" w:rsidRPr="00681E2E" w:rsidRDefault="007C0905" w:rsidP="00CC17AC">
      <w:pPr>
        <w:rPr>
          <w:sz w:val="32"/>
          <w:szCs w:val="32"/>
          <w:lang w:val="en-GB"/>
        </w:rPr>
      </w:pPr>
    </w:p>
    <w:p w14:paraId="5B79C80B" w14:textId="77777777" w:rsidR="0055066A" w:rsidRPr="00681E2E" w:rsidRDefault="0055066A" w:rsidP="0055066A">
      <w:pPr>
        <w:jc w:val="right"/>
        <w:rPr>
          <w:i/>
          <w:sz w:val="32"/>
          <w:szCs w:val="32"/>
          <w:lang w:val="en-GB"/>
        </w:rPr>
      </w:pPr>
    </w:p>
    <w:p w14:paraId="69FC3638" w14:textId="77777777" w:rsidR="00A16E89" w:rsidRPr="00681E2E" w:rsidRDefault="007C0905" w:rsidP="002C65FA">
      <w:pPr>
        <w:jc w:val="center"/>
        <w:rPr>
          <w:sz w:val="40"/>
          <w:szCs w:val="40"/>
          <w:lang w:val="en-GB"/>
        </w:rPr>
      </w:pPr>
      <w:r w:rsidRPr="00681E2E">
        <w:rPr>
          <w:sz w:val="40"/>
          <w:szCs w:val="40"/>
          <w:lang w:val="en-GB"/>
        </w:rPr>
        <w:br w:type="page"/>
      </w:r>
      <w:r w:rsidR="002C65FA" w:rsidRPr="00681E2E">
        <w:rPr>
          <w:sz w:val="40"/>
          <w:szCs w:val="40"/>
          <w:lang w:val="en-GB"/>
        </w:rPr>
        <w:lastRenderedPageBreak/>
        <w:t>Parking Services</w:t>
      </w:r>
    </w:p>
    <w:p w14:paraId="0BB8F596" w14:textId="77777777" w:rsidR="002C65FA" w:rsidRPr="00681E2E" w:rsidRDefault="002C65FA" w:rsidP="002C65FA">
      <w:pPr>
        <w:jc w:val="center"/>
        <w:rPr>
          <w:sz w:val="40"/>
          <w:szCs w:val="40"/>
          <w:lang w:val="en-GB"/>
        </w:rPr>
      </w:pPr>
      <w:r w:rsidRPr="00681E2E">
        <w:rPr>
          <w:sz w:val="40"/>
          <w:szCs w:val="40"/>
          <w:lang w:val="en-GB"/>
        </w:rPr>
        <w:t>Annual Report</w:t>
      </w:r>
    </w:p>
    <w:p w14:paraId="51B23CE7" w14:textId="77777777" w:rsidR="00384BED" w:rsidRPr="00D95FF8" w:rsidRDefault="00584200" w:rsidP="00D95FF8">
      <w:pPr>
        <w:jc w:val="center"/>
        <w:rPr>
          <w:sz w:val="40"/>
          <w:szCs w:val="40"/>
          <w:lang w:val="en-GB"/>
        </w:rPr>
      </w:pPr>
      <w:r>
        <w:rPr>
          <w:sz w:val="40"/>
          <w:szCs w:val="40"/>
          <w:lang w:val="en-GB"/>
        </w:rPr>
        <w:t>202</w:t>
      </w:r>
      <w:r w:rsidR="00A7506A">
        <w:rPr>
          <w:sz w:val="40"/>
          <w:szCs w:val="40"/>
          <w:lang w:val="en-GB"/>
        </w:rPr>
        <w:t>4</w:t>
      </w:r>
      <w:r w:rsidR="007C5001">
        <w:rPr>
          <w:sz w:val="40"/>
          <w:szCs w:val="40"/>
          <w:lang w:val="en-GB"/>
        </w:rPr>
        <w:t xml:space="preserve"> </w:t>
      </w:r>
      <w:r w:rsidR="00E841F7">
        <w:rPr>
          <w:sz w:val="40"/>
          <w:szCs w:val="40"/>
          <w:lang w:val="en-GB"/>
        </w:rPr>
        <w:t>-</w:t>
      </w:r>
      <w:r w:rsidR="007C5001">
        <w:rPr>
          <w:sz w:val="40"/>
          <w:szCs w:val="40"/>
          <w:lang w:val="en-GB"/>
        </w:rPr>
        <w:t xml:space="preserve"> </w:t>
      </w:r>
      <w:r>
        <w:rPr>
          <w:sz w:val="40"/>
          <w:szCs w:val="40"/>
          <w:lang w:val="en-GB"/>
        </w:rPr>
        <w:t>202</w:t>
      </w:r>
      <w:r w:rsidR="00A7506A">
        <w:rPr>
          <w:sz w:val="40"/>
          <w:szCs w:val="40"/>
          <w:lang w:val="en-GB"/>
        </w:rPr>
        <w:t>5</w:t>
      </w:r>
    </w:p>
    <w:p w14:paraId="3DD759B6" w14:textId="77777777" w:rsidR="00001220" w:rsidRPr="00681E2E" w:rsidRDefault="00001220" w:rsidP="002C65FA">
      <w:pPr>
        <w:rPr>
          <w:rFonts w:ascii="Antique Olive" w:hAnsi="Antique Olive"/>
          <w:sz w:val="32"/>
          <w:szCs w:val="32"/>
          <w:lang w:val="en-GB"/>
        </w:rPr>
      </w:pPr>
    </w:p>
    <w:p w14:paraId="09997542" w14:textId="77777777" w:rsidR="00001220" w:rsidRPr="00681E2E" w:rsidRDefault="00001220" w:rsidP="002C65FA">
      <w:pPr>
        <w:rPr>
          <w:rFonts w:ascii="Antique Olive" w:hAnsi="Antique Olive"/>
          <w:sz w:val="32"/>
          <w:szCs w:val="32"/>
          <w:lang w:val="en-GB"/>
        </w:rPr>
      </w:pPr>
    </w:p>
    <w:p w14:paraId="5F342C28" w14:textId="77777777" w:rsidR="002F483F" w:rsidRPr="00681E2E" w:rsidRDefault="00001220" w:rsidP="00F65E94">
      <w:pPr>
        <w:jc w:val="center"/>
        <w:rPr>
          <w:sz w:val="32"/>
          <w:szCs w:val="32"/>
          <w:u w:val="single"/>
          <w:lang w:val="en-GB"/>
        </w:rPr>
      </w:pPr>
      <w:r w:rsidRPr="00681E2E">
        <w:rPr>
          <w:sz w:val="32"/>
          <w:szCs w:val="32"/>
          <w:u w:val="single"/>
          <w:lang w:val="en-GB"/>
        </w:rPr>
        <w:t>I</w:t>
      </w:r>
      <w:r w:rsidR="00F65E94" w:rsidRPr="00681E2E">
        <w:rPr>
          <w:sz w:val="32"/>
          <w:szCs w:val="32"/>
          <w:u w:val="single"/>
          <w:lang w:val="en-GB"/>
        </w:rPr>
        <w:t xml:space="preserve"> </w:t>
      </w:r>
      <w:r w:rsidRPr="00681E2E">
        <w:rPr>
          <w:sz w:val="32"/>
          <w:szCs w:val="32"/>
          <w:u w:val="single"/>
          <w:lang w:val="en-GB"/>
        </w:rPr>
        <w:t>n</w:t>
      </w:r>
      <w:r w:rsidR="00F65E94" w:rsidRPr="00681E2E">
        <w:rPr>
          <w:sz w:val="32"/>
          <w:szCs w:val="32"/>
          <w:u w:val="single"/>
          <w:lang w:val="en-GB"/>
        </w:rPr>
        <w:t xml:space="preserve"> </w:t>
      </w:r>
      <w:r w:rsidRPr="00681E2E">
        <w:rPr>
          <w:sz w:val="32"/>
          <w:szCs w:val="32"/>
          <w:u w:val="single"/>
          <w:lang w:val="en-GB"/>
        </w:rPr>
        <w:t>d</w:t>
      </w:r>
      <w:r w:rsidR="00F65E94" w:rsidRPr="00681E2E">
        <w:rPr>
          <w:sz w:val="32"/>
          <w:szCs w:val="32"/>
          <w:u w:val="single"/>
          <w:lang w:val="en-GB"/>
        </w:rPr>
        <w:t xml:space="preserve"> </w:t>
      </w:r>
      <w:r w:rsidRPr="00681E2E">
        <w:rPr>
          <w:sz w:val="32"/>
          <w:szCs w:val="32"/>
          <w:u w:val="single"/>
          <w:lang w:val="en-GB"/>
        </w:rPr>
        <w:t>e</w:t>
      </w:r>
      <w:r w:rsidR="00F65E94" w:rsidRPr="00681E2E">
        <w:rPr>
          <w:sz w:val="32"/>
          <w:szCs w:val="32"/>
          <w:u w:val="single"/>
          <w:lang w:val="en-GB"/>
        </w:rPr>
        <w:t xml:space="preserve"> </w:t>
      </w:r>
      <w:r w:rsidRPr="00681E2E">
        <w:rPr>
          <w:sz w:val="32"/>
          <w:szCs w:val="32"/>
          <w:u w:val="single"/>
          <w:lang w:val="en-GB"/>
        </w:rPr>
        <w:t>x</w:t>
      </w:r>
    </w:p>
    <w:p w14:paraId="6F8EE9CC" w14:textId="77777777" w:rsidR="00F65E94" w:rsidRPr="00681E2E" w:rsidRDefault="00F65E94" w:rsidP="00F65E94">
      <w:pPr>
        <w:jc w:val="center"/>
        <w:rPr>
          <w:sz w:val="32"/>
          <w:szCs w:val="32"/>
          <w:lang w:val="en-GB"/>
        </w:rPr>
      </w:pPr>
    </w:p>
    <w:p w14:paraId="58AC2D32" w14:textId="77777777" w:rsidR="00001220" w:rsidRPr="00681E2E" w:rsidRDefault="007C0905" w:rsidP="00F65E94">
      <w:pPr>
        <w:ind w:left="5760" w:firstLine="720"/>
        <w:rPr>
          <w:sz w:val="28"/>
          <w:szCs w:val="28"/>
          <w:lang w:val="en-GB"/>
        </w:rPr>
      </w:pPr>
      <w:r w:rsidRPr="00681E2E">
        <w:rPr>
          <w:sz w:val="28"/>
          <w:szCs w:val="28"/>
          <w:lang w:val="en-GB"/>
        </w:rPr>
        <w:t>Page No</w:t>
      </w:r>
      <w:r w:rsidR="00F65E94" w:rsidRPr="00681E2E">
        <w:rPr>
          <w:sz w:val="28"/>
          <w:szCs w:val="28"/>
          <w:lang w:val="en-GB"/>
        </w:rPr>
        <w:t>.</w:t>
      </w:r>
    </w:p>
    <w:p w14:paraId="604EBB31" w14:textId="77777777" w:rsidR="007C0905" w:rsidRPr="00681E2E" w:rsidRDefault="007C0905" w:rsidP="00F65E94">
      <w:pPr>
        <w:ind w:left="1260"/>
        <w:rPr>
          <w:sz w:val="28"/>
          <w:szCs w:val="28"/>
          <w:lang w:val="en-GB"/>
        </w:rPr>
      </w:pPr>
    </w:p>
    <w:p w14:paraId="47703372" w14:textId="77777777" w:rsidR="00001220" w:rsidRPr="00681E2E" w:rsidRDefault="002F483F" w:rsidP="00A8354B">
      <w:pPr>
        <w:ind w:left="1260"/>
        <w:rPr>
          <w:sz w:val="28"/>
          <w:szCs w:val="28"/>
          <w:lang w:val="en-GB"/>
        </w:rPr>
      </w:pPr>
      <w:r w:rsidRPr="00681E2E">
        <w:rPr>
          <w:sz w:val="28"/>
          <w:szCs w:val="28"/>
          <w:lang w:val="en-GB"/>
        </w:rPr>
        <w:t xml:space="preserve">1. </w:t>
      </w:r>
      <w:r w:rsidRPr="00681E2E">
        <w:rPr>
          <w:sz w:val="28"/>
          <w:szCs w:val="28"/>
          <w:lang w:val="en-GB"/>
        </w:rPr>
        <w:tab/>
      </w:r>
      <w:r w:rsidR="00001220" w:rsidRPr="00681E2E">
        <w:rPr>
          <w:sz w:val="28"/>
          <w:szCs w:val="28"/>
          <w:lang w:val="en-GB"/>
        </w:rPr>
        <w:t>Introduction</w:t>
      </w:r>
      <w:r w:rsidRPr="00681E2E">
        <w:rPr>
          <w:sz w:val="28"/>
          <w:szCs w:val="28"/>
          <w:lang w:val="en-GB"/>
        </w:rPr>
        <w:tab/>
      </w:r>
      <w:r w:rsidRPr="00681E2E">
        <w:rPr>
          <w:sz w:val="28"/>
          <w:szCs w:val="28"/>
          <w:lang w:val="en-GB"/>
        </w:rPr>
        <w:tab/>
      </w:r>
      <w:r w:rsidRPr="00681E2E">
        <w:rPr>
          <w:sz w:val="28"/>
          <w:szCs w:val="28"/>
          <w:lang w:val="en-GB"/>
        </w:rPr>
        <w:tab/>
      </w:r>
      <w:r w:rsidRPr="00681E2E">
        <w:rPr>
          <w:sz w:val="28"/>
          <w:szCs w:val="28"/>
          <w:lang w:val="en-GB"/>
        </w:rPr>
        <w:tab/>
      </w:r>
      <w:r w:rsidRPr="00681E2E">
        <w:rPr>
          <w:sz w:val="28"/>
          <w:szCs w:val="28"/>
          <w:lang w:val="en-GB"/>
        </w:rPr>
        <w:tab/>
        <w:t>3-4</w:t>
      </w:r>
    </w:p>
    <w:p w14:paraId="367284CA" w14:textId="77777777" w:rsidR="00001220" w:rsidRPr="00681E2E" w:rsidRDefault="002F483F" w:rsidP="00A8354B">
      <w:pPr>
        <w:ind w:left="1260"/>
        <w:rPr>
          <w:sz w:val="28"/>
          <w:szCs w:val="28"/>
          <w:lang w:val="en-GB"/>
        </w:rPr>
      </w:pPr>
      <w:r w:rsidRPr="00681E2E">
        <w:rPr>
          <w:sz w:val="28"/>
          <w:szCs w:val="28"/>
          <w:lang w:val="en-GB"/>
        </w:rPr>
        <w:t>2.</w:t>
      </w:r>
      <w:r w:rsidRPr="00681E2E">
        <w:rPr>
          <w:sz w:val="28"/>
          <w:szCs w:val="28"/>
          <w:lang w:val="en-GB"/>
        </w:rPr>
        <w:tab/>
      </w:r>
      <w:r w:rsidR="00FC157F">
        <w:rPr>
          <w:sz w:val="28"/>
          <w:szCs w:val="28"/>
          <w:lang w:val="en-GB"/>
        </w:rPr>
        <w:t xml:space="preserve">Aim and Objectives                    </w:t>
      </w:r>
      <w:r w:rsidR="00E31A38">
        <w:rPr>
          <w:sz w:val="28"/>
          <w:szCs w:val="28"/>
          <w:lang w:val="en-GB"/>
        </w:rPr>
        <w:tab/>
      </w:r>
      <w:r w:rsidR="00BE5A5D">
        <w:rPr>
          <w:sz w:val="28"/>
          <w:szCs w:val="28"/>
          <w:lang w:val="en-GB"/>
        </w:rPr>
        <w:t>4</w:t>
      </w:r>
    </w:p>
    <w:p w14:paraId="625D1432" w14:textId="77777777" w:rsidR="00001220" w:rsidRDefault="002F483F" w:rsidP="00A8354B">
      <w:pPr>
        <w:ind w:left="1260"/>
        <w:rPr>
          <w:sz w:val="28"/>
          <w:szCs w:val="28"/>
          <w:lang w:val="en-GB"/>
        </w:rPr>
      </w:pPr>
      <w:r w:rsidRPr="00681E2E">
        <w:rPr>
          <w:sz w:val="28"/>
          <w:szCs w:val="28"/>
          <w:lang w:val="en-GB"/>
        </w:rPr>
        <w:t>3.</w:t>
      </w:r>
      <w:r w:rsidRPr="00681E2E">
        <w:rPr>
          <w:sz w:val="28"/>
          <w:szCs w:val="28"/>
          <w:lang w:val="en-GB"/>
        </w:rPr>
        <w:tab/>
      </w:r>
      <w:r w:rsidR="00FC157F">
        <w:rPr>
          <w:sz w:val="28"/>
          <w:szCs w:val="28"/>
          <w:lang w:val="en-GB"/>
        </w:rPr>
        <w:t>History and Current Operations           5</w:t>
      </w:r>
    </w:p>
    <w:p w14:paraId="27DCA1B3" w14:textId="77777777" w:rsidR="00FC157F" w:rsidRPr="00681E2E" w:rsidRDefault="00FC157F" w:rsidP="00A8354B">
      <w:pPr>
        <w:ind w:left="1260"/>
        <w:rPr>
          <w:sz w:val="28"/>
          <w:szCs w:val="28"/>
          <w:lang w:val="en-GB"/>
        </w:rPr>
      </w:pPr>
      <w:r>
        <w:rPr>
          <w:sz w:val="28"/>
          <w:szCs w:val="28"/>
          <w:lang w:val="en-GB"/>
        </w:rPr>
        <w:t>4.</w:t>
      </w:r>
      <w:r w:rsidR="002B50C5">
        <w:rPr>
          <w:sz w:val="28"/>
          <w:szCs w:val="28"/>
          <w:lang w:val="en-GB"/>
        </w:rPr>
        <w:t xml:space="preserve">          Car Parks                                              </w:t>
      </w:r>
      <w:r w:rsidR="00BE5A5D">
        <w:rPr>
          <w:sz w:val="28"/>
          <w:szCs w:val="28"/>
          <w:lang w:val="en-GB"/>
        </w:rPr>
        <w:t>5-</w:t>
      </w:r>
      <w:r w:rsidR="002B50C5">
        <w:rPr>
          <w:sz w:val="28"/>
          <w:szCs w:val="28"/>
          <w:lang w:val="en-GB"/>
        </w:rPr>
        <w:t>6</w:t>
      </w:r>
    </w:p>
    <w:p w14:paraId="56341A35" w14:textId="77777777" w:rsidR="00001220" w:rsidRPr="00681E2E" w:rsidRDefault="00FC157F" w:rsidP="00A8354B">
      <w:pPr>
        <w:ind w:left="1260"/>
        <w:rPr>
          <w:sz w:val="28"/>
          <w:szCs w:val="28"/>
          <w:lang w:val="en-GB"/>
        </w:rPr>
      </w:pPr>
      <w:r>
        <w:rPr>
          <w:sz w:val="28"/>
          <w:szCs w:val="28"/>
          <w:lang w:val="en-GB"/>
        </w:rPr>
        <w:t>5</w:t>
      </w:r>
      <w:r w:rsidR="002F483F" w:rsidRPr="00681E2E">
        <w:rPr>
          <w:sz w:val="28"/>
          <w:szCs w:val="28"/>
          <w:lang w:val="en-GB"/>
        </w:rPr>
        <w:t>.</w:t>
      </w:r>
      <w:r w:rsidR="002F483F" w:rsidRPr="00681E2E">
        <w:rPr>
          <w:sz w:val="28"/>
          <w:szCs w:val="28"/>
          <w:lang w:val="en-GB"/>
        </w:rPr>
        <w:tab/>
      </w:r>
      <w:r w:rsidR="00E014DE" w:rsidRPr="00681E2E">
        <w:rPr>
          <w:sz w:val="28"/>
          <w:szCs w:val="28"/>
          <w:lang w:val="en-GB"/>
        </w:rPr>
        <w:t>S</w:t>
      </w:r>
      <w:r w:rsidR="00C3041A">
        <w:rPr>
          <w:sz w:val="28"/>
          <w:szCs w:val="28"/>
          <w:lang w:val="en-GB"/>
        </w:rPr>
        <w:t>afer Parking</w:t>
      </w:r>
      <w:r w:rsidR="00C3041A">
        <w:rPr>
          <w:sz w:val="28"/>
          <w:szCs w:val="28"/>
          <w:lang w:val="en-GB"/>
        </w:rPr>
        <w:tab/>
      </w:r>
      <w:r w:rsidR="00C3041A">
        <w:rPr>
          <w:sz w:val="28"/>
          <w:szCs w:val="28"/>
          <w:lang w:val="en-GB"/>
        </w:rPr>
        <w:tab/>
        <w:t xml:space="preserve">           </w:t>
      </w:r>
      <w:r w:rsidR="00E31A38">
        <w:rPr>
          <w:sz w:val="28"/>
          <w:szCs w:val="28"/>
          <w:lang w:val="en-GB"/>
        </w:rPr>
        <w:tab/>
        <w:t>7</w:t>
      </w:r>
    </w:p>
    <w:p w14:paraId="27DE365A" w14:textId="77777777" w:rsidR="00E014DE" w:rsidRDefault="00FC157F" w:rsidP="00A8354B">
      <w:pPr>
        <w:ind w:left="1260"/>
        <w:rPr>
          <w:sz w:val="28"/>
          <w:szCs w:val="28"/>
          <w:lang w:val="en-GB"/>
        </w:rPr>
      </w:pPr>
      <w:r>
        <w:rPr>
          <w:sz w:val="28"/>
          <w:szCs w:val="28"/>
          <w:lang w:val="en-GB"/>
        </w:rPr>
        <w:t>6</w:t>
      </w:r>
      <w:r w:rsidR="002F483F" w:rsidRPr="00681E2E">
        <w:rPr>
          <w:sz w:val="28"/>
          <w:szCs w:val="28"/>
          <w:lang w:val="en-GB"/>
        </w:rPr>
        <w:t>.</w:t>
      </w:r>
      <w:r w:rsidR="002F483F" w:rsidRPr="00681E2E">
        <w:rPr>
          <w:sz w:val="28"/>
          <w:szCs w:val="28"/>
          <w:lang w:val="en-GB"/>
        </w:rPr>
        <w:tab/>
      </w:r>
      <w:r w:rsidR="00CD6C1E">
        <w:rPr>
          <w:sz w:val="28"/>
          <w:szCs w:val="28"/>
          <w:lang w:val="en-GB"/>
        </w:rPr>
        <w:t>Innovation &amp; Technology                    7</w:t>
      </w:r>
    </w:p>
    <w:p w14:paraId="12D7DF08" w14:textId="77777777" w:rsidR="00CD6C1E" w:rsidRPr="00681E2E" w:rsidRDefault="00CD6C1E" w:rsidP="00A8354B">
      <w:pPr>
        <w:ind w:left="1260"/>
        <w:rPr>
          <w:sz w:val="28"/>
          <w:szCs w:val="28"/>
          <w:lang w:val="en-GB"/>
        </w:rPr>
      </w:pPr>
      <w:r>
        <w:rPr>
          <w:sz w:val="28"/>
          <w:szCs w:val="28"/>
          <w:lang w:val="en-GB"/>
        </w:rPr>
        <w:t>7.          Statistics                                               8-9</w:t>
      </w:r>
    </w:p>
    <w:p w14:paraId="7E94028E" w14:textId="77777777" w:rsidR="00A8354B" w:rsidRDefault="00CD6C1E" w:rsidP="00A8354B">
      <w:pPr>
        <w:ind w:left="1260"/>
        <w:rPr>
          <w:sz w:val="28"/>
          <w:szCs w:val="28"/>
          <w:lang w:val="en-GB"/>
        </w:rPr>
      </w:pPr>
      <w:r>
        <w:rPr>
          <w:sz w:val="28"/>
          <w:szCs w:val="28"/>
          <w:lang w:val="en-GB"/>
        </w:rPr>
        <w:t>8</w:t>
      </w:r>
      <w:r w:rsidR="00A8354B">
        <w:rPr>
          <w:sz w:val="28"/>
          <w:szCs w:val="28"/>
          <w:lang w:val="en-GB"/>
        </w:rPr>
        <w:t xml:space="preserve">.         </w:t>
      </w:r>
      <w:r w:rsidR="00F36C65">
        <w:rPr>
          <w:sz w:val="28"/>
          <w:szCs w:val="28"/>
          <w:lang w:val="en-GB"/>
        </w:rPr>
        <w:t xml:space="preserve"> </w:t>
      </w:r>
      <w:r w:rsidR="00C3041A">
        <w:rPr>
          <w:sz w:val="28"/>
          <w:szCs w:val="28"/>
          <w:lang w:val="en-GB"/>
        </w:rPr>
        <w:t>Appeals and Challenges</w:t>
      </w:r>
      <w:r w:rsidR="00A8354B">
        <w:rPr>
          <w:sz w:val="28"/>
          <w:szCs w:val="28"/>
          <w:lang w:val="en-GB"/>
        </w:rPr>
        <w:t xml:space="preserve">               </w:t>
      </w:r>
      <w:r w:rsidR="00C3041A">
        <w:rPr>
          <w:sz w:val="28"/>
          <w:szCs w:val="28"/>
          <w:lang w:val="en-GB"/>
        </w:rPr>
        <w:t xml:space="preserve">      </w:t>
      </w:r>
      <w:r w:rsidR="00AC12BE">
        <w:rPr>
          <w:sz w:val="28"/>
          <w:szCs w:val="28"/>
          <w:lang w:val="en-GB"/>
        </w:rPr>
        <w:t xml:space="preserve">  9</w:t>
      </w:r>
    </w:p>
    <w:p w14:paraId="0F32FAD3" w14:textId="77777777" w:rsidR="00001220" w:rsidRPr="00681E2E" w:rsidRDefault="00CD6C1E" w:rsidP="00A8354B">
      <w:pPr>
        <w:ind w:left="1260"/>
        <w:rPr>
          <w:sz w:val="28"/>
          <w:szCs w:val="28"/>
          <w:lang w:val="en-GB"/>
        </w:rPr>
      </w:pPr>
      <w:r>
        <w:rPr>
          <w:sz w:val="28"/>
          <w:szCs w:val="28"/>
          <w:lang w:val="en-GB"/>
        </w:rPr>
        <w:t>9</w:t>
      </w:r>
      <w:r w:rsidR="002F483F" w:rsidRPr="00681E2E">
        <w:rPr>
          <w:sz w:val="28"/>
          <w:szCs w:val="28"/>
          <w:lang w:val="en-GB"/>
        </w:rPr>
        <w:t>.</w:t>
      </w:r>
      <w:r w:rsidR="002F483F" w:rsidRPr="00681E2E">
        <w:rPr>
          <w:sz w:val="28"/>
          <w:szCs w:val="28"/>
          <w:lang w:val="en-GB"/>
        </w:rPr>
        <w:tab/>
      </w:r>
      <w:r w:rsidR="00C3041A">
        <w:rPr>
          <w:sz w:val="28"/>
          <w:szCs w:val="28"/>
          <w:lang w:val="en-GB"/>
        </w:rPr>
        <w:t xml:space="preserve">Traffic Enforcement Centre           </w:t>
      </w:r>
      <w:r w:rsidR="00A122B3">
        <w:rPr>
          <w:sz w:val="28"/>
          <w:szCs w:val="28"/>
          <w:lang w:val="en-GB"/>
        </w:rPr>
        <w:t xml:space="preserve">      10</w:t>
      </w:r>
    </w:p>
    <w:p w14:paraId="31CD203C" w14:textId="77777777" w:rsidR="00001220" w:rsidRPr="00681E2E" w:rsidRDefault="00CD6C1E" w:rsidP="00A8354B">
      <w:pPr>
        <w:ind w:left="1260"/>
        <w:rPr>
          <w:sz w:val="28"/>
          <w:szCs w:val="28"/>
          <w:lang w:val="en-GB"/>
        </w:rPr>
      </w:pPr>
      <w:r>
        <w:rPr>
          <w:sz w:val="28"/>
          <w:szCs w:val="28"/>
          <w:lang w:val="en-GB"/>
        </w:rPr>
        <w:t>10</w:t>
      </w:r>
      <w:r w:rsidR="002F483F" w:rsidRPr="00681E2E">
        <w:rPr>
          <w:sz w:val="28"/>
          <w:szCs w:val="28"/>
          <w:lang w:val="en-GB"/>
        </w:rPr>
        <w:t>.</w:t>
      </w:r>
      <w:r w:rsidR="002F483F" w:rsidRPr="00681E2E">
        <w:rPr>
          <w:sz w:val="28"/>
          <w:szCs w:val="28"/>
          <w:lang w:val="en-GB"/>
        </w:rPr>
        <w:tab/>
      </w:r>
      <w:r w:rsidR="00E31A38">
        <w:rPr>
          <w:sz w:val="28"/>
          <w:szCs w:val="28"/>
          <w:lang w:val="en-GB"/>
        </w:rPr>
        <w:t>Income and Expenditure</w:t>
      </w:r>
      <w:r w:rsidR="00E31A38">
        <w:rPr>
          <w:sz w:val="28"/>
          <w:szCs w:val="28"/>
          <w:lang w:val="en-GB"/>
        </w:rPr>
        <w:tab/>
      </w:r>
      <w:r w:rsidR="00E31A38">
        <w:rPr>
          <w:sz w:val="28"/>
          <w:szCs w:val="28"/>
          <w:lang w:val="en-GB"/>
        </w:rPr>
        <w:tab/>
      </w:r>
      <w:r w:rsidR="00E31A38">
        <w:rPr>
          <w:sz w:val="28"/>
          <w:szCs w:val="28"/>
          <w:lang w:val="en-GB"/>
        </w:rPr>
        <w:tab/>
      </w:r>
      <w:r w:rsidR="002F483F" w:rsidRPr="00681E2E">
        <w:rPr>
          <w:sz w:val="28"/>
          <w:szCs w:val="28"/>
          <w:lang w:val="en-GB"/>
        </w:rPr>
        <w:t>1</w:t>
      </w:r>
      <w:r w:rsidR="00AC12BE">
        <w:rPr>
          <w:sz w:val="28"/>
          <w:szCs w:val="28"/>
          <w:lang w:val="en-GB"/>
        </w:rPr>
        <w:t>0</w:t>
      </w:r>
    </w:p>
    <w:p w14:paraId="255A5E63" w14:textId="77777777" w:rsidR="0049173D" w:rsidRPr="00681E2E" w:rsidRDefault="00CD6C1E" w:rsidP="00A8354B">
      <w:pPr>
        <w:ind w:left="1260"/>
        <w:rPr>
          <w:sz w:val="28"/>
          <w:szCs w:val="28"/>
          <w:lang w:val="en-GB"/>
        </w:rPr>
      </w:pPr>
      <w:r>
        <w:rPr>
          <w:sz w:val="28"/>
          <w:szCs w:val="28"/>
          <w:lang w:val="en-GB"/>
        </w:rPr>
        <w:t>11</w:t>
      </w:r>
      <w:r w:rsidR="002F483F" w:rsidRPr="00681E2E">
        <w:rPr>
          <w:sz w:val="28"/>
          <w:szCs w:val="28"/>
          <w:lang w:val="en-GB"/>
        </w:rPr>
        <w:t>.</w:t>
      </w:r>
      <w:r w:rsidR="002F483F" w:rsidRPr="00681E2E">
        <w:rPr>
          <w:sz w:val="28"/>
          <w:szCs w:val="28"/>
          <w:lang w:val="en-GB"/>
        </w:rPr>
        <w:tab/>
      </w:r>
      <w:r w:rsidR="00564FFF">
        <w:rPr>
          <w:sz w:val="28"/>
          <w:szCs w:val="28"/>
          <w:lang w:val="en-GB"/>
        </w:rPr>
        <w:t>Training</w:t>
      </w:r>
      <w:r w:rsidR="00E83164" w:rsidRPr="00681E2E">
        <w:rPr>
          <w:sz w:val="28"/>
          <w:szCs w:val="28"/>
          <w:lang w:val="en-GB"/>
        </w:rPr>
        <w:tab/>
      </w:r>
      <w:r w:rsidR="00E83164" w:rsidRPr="00681E2E">
        <w:rPr>
          <w:sz w:val="28"/>
          <w:szCs w:val="28"/>
          <w:lang w:val="en-GB"/>
        </w:rPr>
        <w:tab/>
      </w:r>
      <w:r w:rsidR="00E83164" w:rsidRPr="00681E2E">
        <w:rPr>
          <w:sz w:val="28"/>
          <w:szCs w:val="28"/>
          <w:lang w:val="en-GB"/>
        </w:rPr>
        <w:tab/>
      </w:r>
      <w:r w:rsidR="00E83164" w:rsidRPr="00681E2E">
        <w:rPr>
          <w:sz w:val="28"/>
          <w:szCs w:val="28"/>
          <w:lang w:val="en-GB"/>
        </w:rPr>
        <w:tab/>
      </w:r>
      <w:r w:rsidR="00564FFF">
        <w:rPr>
          <w:sz w:val="28"/>
          <w:szCs w:val="28"/>
          <w:lang w:val="en-GB"/>
        </w:rPr>
        <w:t xml:space="preserve">          </w:t>
      </w:r>
      <w:r w:rsidR="00E83164" w:rsidRPr="00681E2E">
        <w:rPr>
          <w:sz w:val="28"/>
          <w:szCs w:val="28"/>
          <w:lang w:val="en-GB"/>
        </w:rPr>
        <w:t>1</w:t>
      </w:r>
      <w:r w:rsidR="00BE5A5D">
        <w:rPr>
          <w:sz w:val="28"/>
          <w:szCs w:val="28"/>
          <w:lang w:val="en-GB"/>
        </w:rPr>
        <w:t>1</w:t>
      </w:r>
    </w:p>
    <w:p w14:paraId="16E3C579" w14:textId="77777777" w:rsidR="002462E2" w:rsidRPr="00681E2E" w:rsidRDefault="00CD6C1E" w:rsidP="00A8354B">
      <w:pPr>
        <w:ind w:left="1260"/>
        <w:rPr>
          <w:sz w:val="28"/>
          <w:szCs w:val="28"/>
          <w:lang w:val="en-GB"/>
        </w:rPr>
      </w:pPr>
      <w:r>
        <w:rPr>
          <w:sz w:val="28"/>
          <w:szCs w:val="28"/>
          <w:lang w:val="en-GB"/>
        </w:rPr>
        <w:t>12</w:t>
      </w:r>
      <w:r w:rsidR="002F483F" w:rsidRPr="00681E2E">
        <w:rPr>
          <w:sz w:val="28"/>
          <w:szCs w:val="28"/>
          <w:lang w:val="en-GB"/>
        </w:rPr>
        <w:t>.</w:t>
      </w:r>
      <w:r w:rsidR="002F483F" w:rsidRPr="00681E2E">
        <w:rPr>
          <w:sz w:val="28"/>
          <w:szCs w:val="28"/>
          <w:lang w:val="en-GB"/>
        </w:rPr>
        <w:tab/>
      </w:r>
      <w:r w:rsidR="002462E2" w:rsidRPr="00681E2E">
        <w:rPr>
          <w:sz w:val="28"/>
          <w:szCs w:val="28"/>
          <w:lang w:val="en-GB"/>
        </w:rPr>
        <w:t>Acknowledgements</w:t>
      </w:r>
      <w:r w:rsidR="004D31F6" w:rsidRPr="00681E2E">
        <w:rPr>
          <w:sz w:val="28"/>
          <w:szCs w:val="28"/>
          <w:lang w:val="en-GB"/>
        </w:rPr>
        <w:tab/>
      </w:r>
      <w:r w:rsidR="004D31F6" w:rsidRPr="00681E2E">
        <w:rPr>
          <w:sz w:val="28"/>
          <w:szCs w:val="28"/>
          <w:lang w:val="en-GB"/>
        </w:rPr>
        <w:tab/>
      </w:r>
      <w:r w:rsidR="004D31F6" w:rsidRPr="00681E2E">
        <w:rPr>
          <w:sz w:val="28"/>
          <w:szCs w:val="28"/>
          <w:lang w:val="en-GB"/>
        </w:rPr>
        <w:tab/>
        <w:t>1</w:t>
      </w:r>
      <w:r w:rsidR="00407A34">
        <w:rPr>
          <w:sz w:val="28"/>
          <w:szCs w:val="28"/>
          <w:lang w:val="en-GB"/>
        </w:rPr>
        <w:t>1</w:t>
      </w:r>
    </w:p>
    <w:p w14:paraId="3B1B6DB4" w14:textId="77777777" w:rsidR="00001220" w:rsidRPr="00681E2E" w:rsidRDefault="00001220" w:rsidP="00A8354B">
      <w:pPr>
        <w:rPr>
          <w:sz w:val="28"/>
          <w:szCs w:val="28"/>
          <w:lang w:val="en-GB"/>
        </w:rPr>
      </w:pPr>
    </w:p>
    <w:p w14:paraId="264C5574" w14:textId="77777777" w:rsidR="00BE5A5D" w:rsidRDefault="00782D9B" w:rsidP="002C65FA">
      <w:pPr>
        <w:rPr>
          <w:sz w:val="28"/>
          <w:szCs w:val="28"/>
          <w:lang w:val="en-GB"/>
        </w:rPr>
      </w:pPr>
      <w:r w:rsidRPr="00681E2E">
        <w:rPr>
          <w:sz w:val="28"/>
          <w:szCs w:val="28"/>
          <w:lang w:val="en-GB"/>
        </w:rPr>
        <w:br w:type="page"/>
      </w:r>
    </w:p>
    <w:p w14:paraId="59770C6B" w14:textId="77777777" w:rsidR="002C65FA" w:rsidRPr="00681E2E" w:rsidRDefault="00CA36D5" w:rsidP="002C65FA">
      <w:pPr>
        <w:rPr>
          <w:sz w:val="28"/>
          <w:szCs w:val="28"/>
          <w:lang w:val="en-GB"/>
        </w:rPr>
      </w:pPr>
      <w:r w:rsidRPr="00681E2E">
        <w:rPr>
          <w:sz w:val="28"/>
          <w:szCs w:val="28"/>
          <w:lang w:val="en-GB"/>
        </w:rPr>
        <w:lastRenderedPageBreak/>
        <w:t>1</w:t>
      </w:r>
      <w:r w:rsidR="001B29D7" w:rsidRPr="00681E2E">
        <w:rPr>
          <w:sz w:val="28"/>
          <w:szCs w:val="28"/>
          <w:lang w:val="en-GB"/>
        </w:rPr>
        <w:t xml:space="preserve">     </w:t>
      </w:r>
      <w:r w:rsidR="002C65FA" w:rsidRPr="00681E2E">
        <w:rPr>
          <w:sz w:val="28"/>
          <w:szCs w:val="28"/>
          <w:u w:val="single"/>
          <w:lang w:val="en-GB"/>
        </w:rPr>
        <w:t>Introduction</w:t>
      </w:r>
    </w:p>
    <w:p w14:paraId="47245770" w14:textId="77777777" w:rsidR="005724BF" w:rsidRPr="00681E2E" w:rsidRDefault="005724BF" w:rsidP="00B9017E">
      <w:pPr>
        <w:pStyle w:val="NormalWeb"/>
        <w:jc w:val="both"/>
        <w:rPr>
          <w:sz w:val="28"/>
          <w:szCs w:val="28"/>
          <w:lang w:val="en"/>
        </w:rPr>
      </w:pPr>
      <w:r w:rsidRPr="00681E2E">
        <w:rPr>
          <w:bCs/>
          <w:sz w:val="28"/>
          <w:szCs w:val="28"/>
          <w:lang w:val="en"/>
        </w:rPr>
        <w:t>Neath Port Talbot</w:t>
      </w:r>
      <w:r w:rsidRPr="00681E2E">
        <w:rPr>
          <w:sz w:val="28"/>
          <w:szCs w:val="28"/>
          <w:lang w:val="en"/>
        </w:rPr>
        <w:t xml:space="preserve"> is a county borough and one of the </w:t>
      </w:r>
      <w:hyperlink r:id="rId9" w:tooltip="Local government in Wales" w:history="1">
        <w:r w:rsidRPr="00681E2E">
          <w:rPr>
            <w:rStyle w:val="Hyperlink"/>
            <w:color w:val="auto"/>
            <w:sz w:val="28"/>
            <w:szCs w:val="28"/>
            <w:u w:val="none"/>
            <w:lang w:val="en"/>
          </w:rPr>
          <w:t>unitary authority</w:t>
        </w:r>
        <w:r w:rsidRPr="00681E2E">
          <w:rPr>
            <w:rStyle w:val="Hyperlink"/>
            <w:sz w:val="28"/>
            <w:szCs w:val="28"/>
            <w:u w:val="none"/>
            <w:lang w:val="en"/>
          </w:rPr>
          <w:t xml:space="preserve"> </w:t>
        </w:r>
        <w:r w:rsidRPr="00681E2E">
          <w:rPr>
            <w:rStyle w:val="Hyperlink"/>
            <w:color w:val="auto"/>
            <w:sz w:val="28"/>
            <w:szCs w:val="28"/>
            <w:u w:val="none"/>
            <w:lang w:val="en"/>
          </w:rPr>
          <w:t>areas</w:t>
        </w:r>
      </w:hyperlink>
      <w:r w:rsidRPr="00681E2E">
        <w:rPr>
          <w:sz w:val="28"/>
          <w:szCs w:val="28"/>
          <w:lang w:val="en"/>
        </w:rPr>
        <w:t xml:space="preserve"> of </w:t>
      </w:r>
      <w:hyperlink r:id="rId10" w:tooltip="Wales" w:history="1">
        <w:r w:rsidRPr="00681E2E">
          <w:rPr>
            <w:rStyle w:val="Hyperlink"/>
            <w:color w:val="auto"/>
            <w:sz w:val="28"/>
            <w:szCs w:val="28"/>
            <w:u w:val="none"/>
            <w:lang w:val="en"/>
          </w:rPr>
          <w:t>Wales</w:t>
        </w:r>
      </w:hyperlink>
      <w:r w:rsidRPr="00681E2E">
        <w:rPr>
          <w:sz w:val="28"/>
          <w:szCs w:val="28"/>
          <w:lang w:val="en"/>
        </w:rPr>
        <w:t xml:space="preserve">. Neath Port Talbot </w:t>
      </w:r>
      <w:r w:rsidR="00F3531F" w:rsidRPr="00681E2E">
        <w:rPr>
          <w:sz w:val="28"/>
          <w:szCs w:val="28"/>
          <w:lang w:val="en"/>
        </w:rPr>
        <w:t>is</w:t>
      </w:r>
      <w:r w:rsidRPr="00681E2E">
        <w:rPr>
          <w:sz w:val="28"/>
          <w:szCs w:val="28"/>
          <w:lang w:val="en"/>
        </w:rPr>
        <w:t xml:space="preserve"> the 8th most </w:t>
      </w:r>
      <w:hyperlink r:id="rId11" w:tooltip="List of Welsh principal areas by population" w:history="1">
        <w:r w:rsidRPr="00681E2E">
          <w:rPr>
            <w:rStyle w:val="Hyperlink"/>
            <w:color w:val="auto"/>
            <w:sz w:val="28"/>
            <w:szCs w:val="28"/>
            <w:u w:val="none"/>
            <w:lang w:val="en"/>
          </w:rPr>
          <w:t>populous county</w:t>
        </w:r>
      </w:hyperlink>
      <w:r w:rsidRPr="00681E2E">
        <w:rPr>
          <w:sz w:val="28"/>
          <w:szCs w:val="28"/>
          <w:lang w:val="en"/>
        </w:rPr>
        <w:t xml:space="preserve"> in Wales and the third most populous county borough.</w:t>
      </w:r>
    </w:p>
    <w:p w14:paraId="583B331C" w14:textId="77777777" w:rsidR="005724BF" w:rsidRPr="00681E2E" w:rsidRDefault="005724BF" w:rsidP="00B9017E">
      <w:pPr>
        <w:pStyle w:val="NormalWeb"/>
        <w:jc w:val="both"/>
        <w:rPr>
          <w:sz w:val="28"/>
          <w:szCs w:val="28"/>
          <w:lang w:val="en"/>
        </w:rPr>
      </w:pPr>
      <w:r w:rsidRPr="00681E2E">
        <w:rPr>
          <w:sz w:val="28"/>
          <w:szCs w:val="28"/>
          <w:lang w:val="en"/>
        </w:rPr>
        <w:t xml:space="preserve">The county borough borders the other </w:t>
      </w:r>
      <w:hyperlink r:id="rId12" w:tooltip="Principal areas of Wales" w:history="1">
        <w:r w:rsidRPr="00681E2E">
          <w:rPr>
            <w:rStyle w:val="Hyperlink"/>
            <w:color w:val="auto"/>
            <w:sz w:val="28"/>
            <w:szCs w:val="28"/>
            <w:u w:val="none"/>
            <w:lang w:val="en"/>
          </w:rPr>
          <w:t>principal areas</w:t>
        </w:r>
      </w:hyperlink>
      <w:r w:rsidRPr="00681E2E">
        <w:rPr>
          <w:sz w:val="28"/>
          <w:szCs w:val="28"/>
          <w:lang w:val="en"/>
        </w:rPr>
        <w:t xml:space="preserve"> of </w:t>
      </w:r>
      <w:hyperlink r:id="rId13" w:tooltip="Bridgend (county borough)" w:history="1">
        <w:r w:rsidRPr="00681E2E">
          <w:rPr>
            <w:rStyle w:val="Hyperlink"/>
            <w:color w:val="auto"/>
            <w:sz w:val="28"/>
            <w:szCs w:val="28"/>
            <w:u w:val="none"/>
            <w:lang w:val="en"/>
          </w:rPr>
          <w:t>Bridgend</w:t>
        </w:r>
      </w:hyperlink>
      <w:r w:rsidRPr="00681E2E">
        <w:rPr>
          <w:sz w:val="28"/>
          <w:szCs w:val="28"/>
          <w:lang w:val="en"/>
        </w:rPr>
        <w:t xml:space="preserve"> and </w:t>
      </w:r>
      <w:hyperlink r:id="rId14" w:tooltip="Rhondda Cynon Taff" w:history="1">
        <w:r w:rsidRPr="00681E2E">
          <w:rPr>
            <w:rStyle w:val="Hyperlink"/>
            <w:color w:val="auto"/>
            <w:sz w:val="28"/>
            <w:szCs w:val="28"/>
            <w:u w:val="none"/>
            <w:lang w:val="en"/>
          </w:rPr>
          <w:t>Rhondda Cynon Taff</w:t>
        </w:r>
      </w:hyperlink>
      <w:r w:rsidRPr="00681E2E">
        <w:rPr>
          <w:sz w:val="28"/>
          <w:szCs w:val="28"/>
          <w:lang w:val="en"/>
        </w:rPr>
        <w:t xml:space="preserve"> to the east, </w:t>
      </w:r>
      <w:hyperlink r:id="rId15" w:tooltip="Powys" w:history="1">
        <w:r w:rsidRPr="00681E2E">
          <w:rPr>
            <w:rStyle w:val="Hyperlink"/>
            <w:color w:val="auto"/>
            <w:sz w:val="28"/>
            <w:szCs w:val="28"/>
            <w:u w:val="none"/>
            <w:lang w:val="en"/>
          </w:rPr>
          <w:t>Powys</w:t>
        </w:r>
      </w:hyperlink>
      <w:r w:rsidRPr="00681E2E">
        <w:rPr>
          <w:sz w:val="28"/>
          <w:szCs w:val="28"/>
          <w:lang w:val="en"/>
        </w:rPr>
        <w:t xml:space="preserve"> and </w:t>
      </w:r>
      <w:hyperlink r:id="rId16" w:tooltip="Carmarthenshire" w:history="1">
        <w:r w:rsidRPr="00681E2E">
          <w:rPr>
            <w:rStyle w:val="Hyperlink"/>
            <w:color w:val="auto"/>
            <w:sz w:val="28"/>
            <w:szCs w:val="28"/>
            <w:u w:val="none"/>
            <w:lang w:val="en"/>
          </w:rPr>
          <w:t>Carmarthenshire</w:t>
        </w:r>
      </w:hyperlink>
      <w:r w:rsidRPr="00681E2E">
        <w:rPr>
          <w:sz w:val="28"/>
          <w:szCs w:val="28"/>
          <w:lang w:val="en"/>
        </w:rPr>
        <w:t xml:space="preserve"> to the north and </w:t>
      </w:r>
      <w:hyperlink r:id="rId17" w:tooltip="Swansea" w:history="1">
        <w:r w:rsidRPr="00681E2E">
          <w:rPr>
            <w:rStyle w:val="Hyperlink"/>
            <w:color w:val="auto"/>
            <w:sz w:val="28"/>
            <w:szCs w:val="28"/>
            <w:u w:val="none"/>
            <w:lang w:val="en"/>
          </w:rPr>
          <w:t>Swansea</w:t>
        </w:r>
      </w:hyperlink>
      <w:r w:rsidRPr="00681E2E">
        <w:rPr>
          <w:sz w:val="28"/>
          <w:szCs w:val="28"/>
          <w:lang w:val="en"/>
        </w:rPr>
        <w:t xml:space="preserve"> to the west. Its principal towns are </w:t>
      </w:r>
      <w:hyperlink r:id="rId18" w:tooltip="Neath" w:history="1">
        <w:r w:rsidRPr="00681E2E">
          <w:rPr>
            <w:rStyle w:val="Hyperlink"/>
            <w:color w:val="auto"/>
            <w:sz w:val="28"/>
            <w:szCs w:val="28"/>
            <w:u w:val="none"/>
            <w:lang w:val="en"/>
          </w:rPr>
          <w:t>Neath</w:t>
        </w:r>
      </w:hyperlink>
      <w:r w:rsidRPr="00681E2E">
        <w:rPr>
          <w:sz w:val="28"/>
          <w:szCs w:val="28"/>
          <w:lang w:val="en"/>
        </w:rPr>
        <w:t xml:space="preserve">, </w:t>
      </w:r>
      <w:hyperlink r:id="rId19" w:tooltip="Port Talbot" w:history="1">
        <w:r w:rsidRPr="00681E2E">
          <w:rPr>
            <w:rStyle w:val="Hyperlink"/>
            <w:color w:val="auto"/>
            <w:sz w:val="28"/>
            <w:szCs w:val="28"/>
            <w:u w:val="none"/>
            <w:lang w:val="en"/>
          </w:rPr>
          <w:t>Port Talbot</w:t>
        </w:r>
      </w:hyperlink>
      <w:r w:rsidRPr="00681E2E">
        <w:rPr>
          <w:sz w:val="28"/>
          <w:szCs w:val="28"/>
          <w:lang w:val="en"/>
        </w:rPr>
        <w:t xml:space="preserve"> and </w:t>
      </w:r>
      <w:hyperlink r:id="rId20" w:tooltip="Pontardawe" w:history="1">
        <w:r w:rsidRPr="00681E2E">
          <w:rPr>
            <w:rStyle w:val="Hyperlink"/>
            <w:color w:val="auto"/>
            <w:sz w:val="28"/>
            <w:szCs w:val="28"/>
            <w:u w:val="none"/>
            <w:lang w:val="en"/>
          </w:rPr>
          <w:t>Pontardawe</w:t>
        </w:r>
      </w:hyperlink>
      <w:r w:rsidRPr="00681E2E">
        <w:rPr>
          <w:sz w:val="28"/>
          <w:szCs w:val="28"/>
          <w:lang w:val="en"/>
        </w:rPr>
        <w:t>.</w:t>
      </w:r>
    </w:p>
    <w:p w14:paraId="7224A7B0" w14:textId="77777777" w:rsidR="00A74434" w:rsidRPr="00681E2E" w:rsidRDefault="00A74434" w:rsidP="00C26BB7">
      <w:pPr>
        <w:pStyle w:val="NormalWeb"/>
        <w:jc w:val="center"/>
        <w:rPr>
          <w:lang w:val="en-GB"/>
        </w:rPr>
      </w:pPr>
      <w:r w:rsidRPr="00681E2E">
        <w:rPr>
          <w:lang w:val="en-GB"/>
        </w:rPr>
        <w:fldChar w:fldCharType="begin"/>
      </w:r>
      <w:r w:rsidRPr="00681E2E">
        <w:rPr>
          <w:lang w:val="en-GB"/>
        </w:rPr>
        <w:instrText xml:space="preserve"> INCLUDEPICTURE "http://www.npt.gov.uk/images/location_countmap.jpg" \* MERGEFORMATINET </w:instrText>
      </w:r>
      <w:r w:rsidRPr="00681E2E">
        <w:rPr>
          <w:lang w:val="en-GB"/>
        </w:rPr>
        <w:fldChar w:fldCharType="separate"/>
      </w:r>
      <w:r w:rsidRPr="00681E2E">
        <w:rPr>
          <w:lang w:val="en-GB"/>
        </w:rPr>
        <w:pict w14:anchorId="0504B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Neath Port Talbot County Map" style="width:313.2pt;height:351pt">
            <v:imagedata r:id="rId21" r:href="rId22"/>
          </v:shape>
        </w:pict>
      </w:r>
      <w:r w:rsidRPr="00681E2E">
        <w:rPr>
          <w:lang w:val="en-GB"/>
        </w:rPr>
        <w:fldChar w:fldCharType="end"/>
      </w:r>
    </w:p>
    <w:p w14:paraId="03420812" w14:textId="77777777" w:rsidR="002C65FA" w:rsidRPr="00681E2E" w:rsidRDefault="002C65FA" w:rsidP="002F483F">
      <w:pPr>
        <w:jc w:val="both"/>
        <w:rPr>
          <w:sz w:val="28"/>
          <w:szCs w:val="28"/>
          <w:lang w:val="en-GB"/>
        </w:rPr>
      </w:pPr>
      <w:r w:rsidRPr="00681E2E">
        <w:rPr>
          <w:sz w:val="28"/>
          <w:szCs w:val="28"/>
          <w:lang w:val="en-GB"/>
        </w:rPr>
        <w:t xml:space="preserve">Neath Port Talbot County Borough Council were the first to introduce Decriminalised Parking Enforcement under the Road traffic Act 1991 in Wales.  The enforcement </w:t>
      </w:r>
      <w:r w:rsidR="00DC42C7" w:rsidRPr="00681E2E">
        <w:rPr>
          <w:sz w:val="28"/>
          <w:szCs w:val="28"/>
          <w:lang w:val="en-GB"/>
        </w:rPr>
        <w:t xml:space="preserve">of </w:t>
      </w:r>
      <w:r w:rsidRPr="00681E2E">
        <w:rPr>
          <w:sz w:val="28"/>
          <w:szCs w:val="28"/>
          <w:lang w:val="en-GB"/>
        </w:rPr>
        <w:t xml:space="preserve">road traffic regulation orders by the authority came </w:t>
      </w:r>
      <w:r w:rsidR="00A7506A" w:rsidRPr="00681E2E">
        <w:rPr>
          <w:sz w:val="28"/>
          <w:szCs w:val="28"/>
          <w:lang w:val="en-GB"/>
        </w:rPr>
        <w:t>into</w:t>
      </w:r>
      <w:r w:rsidRPr="00681E2E">
        <w:rPr>
          <w:sz w:val="28"/>
          <w:szCs w:val="28"/>
          <w:lang w:val="en-GB"/>
        </w:rPr>
        <w:t xml:space="preserve"> effect on 1</w:t>
      </w:r>
      <w:r w:rsidRPr="00681E2E">
        <w:rPr>
          <w:sz w:val="28"/>
          <w:szCs w:val="28"/>
          <w:vertAlign w:val="superscript"/>
          <w:lang w:val="en-GB"/>
        </w:rPr>
        <w:t>st</w:t>
      </w:r>
      <w:r w:rsidRPr="00681E2E">
        <w:rPr>
          <w:sz w:val="28"/>
          <w:szCs w:val="28"/>
          <w:lang w:val="en-GB"/>
        </w:rPr>
        <w:t xml:space="preserve"> June 1999.</w:t>
      </w:r>
    </w:p>
    <w:p w14:paraId="173C5B34" w14:textId="77777777" w:rsidR="002F483F" w:rsidRPr="00681E2E" w:rsidRDefault="002F483F" w:rsidP="002C65FA">
      <w:pPr>
        <w:rPr>
          <w:sz w:val="28"/>
          <w:szCs w:val="28"/>
          <w:lang w:val="en-GB"/>
        </w:rPr>
      </w:pPr>
    </w:p>
    <w:p w14:paraId="0183AA5F" w14:textId="77777777" w:rsidR="00CC7531" w:rsidRPr="00B02390" w:rsidRDefault="00E15A48" w:rsidP="00B9017E">
      <w:pPr>
        <w:jc w:val="both"/>
        <w:rPr>
          <w:sz w:val="28"/>
          <w:szCs w:val="28"/>
          <w:lang w:val="en-GB"/>
        </w:rPr>
      </w:pPr>
      <w:r w:rsidRPr="00B02390">
        <w:rPr>
          <w:sz w:val="28"/>
          <w:szCs w:val="28"/>
          <w:lang w:val="en-GB"/>
        </w:rPr>
        <w:t>On 31</w:t>
      </w:r>
      <w:r w:rsidRPr="00B02390">
        <w:rPr>
          <w:sz w:val="28"/>
          <w:szCs w:val="28"/>
          <w:vertAlign w:val="superscript"/>
          <w:lang w:val="en-GB"/>
        </w:rPr>
        <w:t>st</w:t>
      </w:r>
      <w:r w:rsidRPr="00B02390">
        <w:rPr>
          <w:sz w:val="28"/>
          <w:szCs w:val="28"/>
          <w:lang w:val="en-GB"/>
        </w:rPr>
        <w:t xml:space="preserve"> March 2008 the Road Traffic Act 1991 was replaced by the Traffic Management Act 2004, and all authorities currently enforcing traffic orders under the 1991 Act automatically became </w:t>
      </w:r>
      <w:r w:rsidR="000818F9" w:rsidRPr="00B02390">
        <w:rPr>
          <w:sz w:val="28"/>
          <w:szCs w:val="28"/>
          <w:lang w:val="en-GB"/>
        </w:rPr>
        <w:t xml:space="preserve">Civil Enforcement Areas under the new Traffic Management Act. </w:t>
      </w:r>
    </w:p>
    <w:p w14:paraId="332BA5C6" w14:textId="77777777" w:rsidR="000818F9" w:rsidRPr="00B02390" w:rsidRDefault="000818F9" w:rsidP="00B9017E">
      <w:pPr>
        <w:jc w:val="both"/>
        <w:rPr>
          <w:sz w:val="28"/>
          <w:szCs w:val="28"/>
          <w:lang w:val="en-GB"/>
        </w:rPr>
      </w:pPr>
    </w:p>
    <w:p w14:paraId="2C837DAA" w14:textId="77777777" w:rsidR="00790EED" w:rsidRPr="00B02390" w:rsidRDefault="000818F9" w:rsidP="00B9017E">
      <w:pPr>
        <w:jc w:val="both"/>
        <w:rPr>
          <w:sz w:val="28"/>
          <w:szCs w:val="28"/>
          <w:lang w:val="en-GB"/>
        </w:rPr>
      </w:pPr>
      <w:r w:rsidRPr="00B02390">
        <w:rPr>
          <w:sz w:val="28"/>
          <w:szCs w:val="28"/>
          <w:lang w:val="en-GB"/>
        </w:rPr>
        <w:t xml:space="preserve">Enforcement of the on and </w:t>
      </w:r>
      <w:r w:rsidR="00A7506A" w:rsidRPr="00B02390">
        <w:rPr>
          <w:sz w:val="28"/>
          <w:szCs w:val="28"/>
          <w:lang w:val="en-GB"/>
        </w:rPr>
        <w:t>off-street</w:t>
      </w:r>
      <w:r w:rsidRPr="00B02390">
        <w:rPr>
          <w:sz w:val="28"/>
          <w:szCs w:val="28"/>
          <w:lang w:val="en-GB"/>
        </w:rPr>
        <w:t xml:space="preserve"> traffic regulation orders comes under the Traffic management Act 2004. </w:t>
      </w:r>
    </w:p>
    <w:p w14:paraId="4B78B4D7" w14:textId="77777777" w:rsidR="0070112B" w:rsidRPr="00B02390" w:rsidRDefault="0070112B" w:rsidP="00B9017E">
      <w:pPr>
        <w:jc w:val="both"/>
        <w:rPr>
          <w:sz w:val="28"/>
          <w:szCs w:val="28"/>
          <w:lang w:val="en-GB"/>
        </w:rPr>
      </w:pPr>
    </w:p>
    <w:p w14:paraId="70BE88A3" w14:textId="77777777" w:rsidR="0070112B" w:rsidRPr="00B02390" w:rsidRDefault="0070112B" w:rsidP="00B9017E">
      <w:pPr>
        <w:jc w:val="both"/>
        <w:rPr>
          <w:sz w:val="28"/>
          <w:szCs w:val="28"/>
          <w:lang w:val="en-GB"/>
        </w:rPr>
      </w:pPr>
      <w:r w:rsidRPr="00B02390">
        <w:rPr>
          <w:sz w:val="28"/>
          <w:szCs w:val="28"/>
          <w:lang w:val="en-GB"/>
        </w:rPr>
        <w:t>(Section 78 of the Traffic Management Act 2004 and Regulation</w:t>
      </w:r>
      <w:r w:rsidR="002D31C3">
        <w:rPr>
          <w:sz w:val="28"/>
          <w:szCs w:val="28"/>
          <w:lang w:val="en-GB"/>
        </w:rPr>
        <w:t>’s</w:t>
      </w:r>
      <w:r w:rsidRPr="00B02390">
        <w:rPr>
          <w:sz w:val="28"/>
          <w:szCs w:val="28"/>
          <w:lang w:val="en-GB"/>
        </w:rPr>
        <w:t xml:space="preserve"> 9</w:t>
      </w:r>
      <w:r w:rsidR="002D31C3">
        <w:rPr>
          <w:sz w:val="28"/>
          <w:szCs w:val="28"/>
          <w:lang w:val="en-GB"/>
        </w:rPr>
        <w:t xml:space="preserve"> and 10</w:t>
      </w:r>
      <w:r w:rsidRPr="00B02390">
        <w:rPr>
          <w:sz w:val="28"/>
          <w:szCs w:val="28"/>
          <w:lang w:val="en-GB"/>
        </w:rPr>
        <w:t xml:space="preserve"> of the Civil Enforcement of Road Traffic Contraventions (General Provisions) (Wales) Regulations 2013).</w:t>
      </w:r>
    </w:p>
    <w:p w14:paraId="588CC65B" w14:textId="77777777" w:rsidR="00790EED" w:rsidRPr="00B02390" w:rsidRDefault="00790EED" w:rsidP="00B9017E">
      <w:pPr>
        <w:jc w:val="both"/>
        <w:rPr>
          <w:sz w:val="28"/>
          <w:szCs w:val="28"/>
          <w:lang w:val="en-GB"/>
        </w:rPr>
      </w:pPr>
    </w:p>
    <w:p w14:paraId="2BA275B0" w14:textId="77777777" w:rsidR="00790EED" w:rsidRPr="00B02390" w:rsidRDefault="000818F9" w:rsidP="00B9017E">
      <w:pPr>
        <w:jc w:val="both"/>
        <w:rPr>
          <w:sz w:val="28"/>
          <w:szCs w:val="28"/>
          <w:lang w:val="en-GB"/>
        </w:rPr>
      </w:pPr>
      <w:r w:rsidRPr="00B02390">
        <w:rPr>
          <w:sz w:val="28"/>
          <w:szCs w:val="28"/>
          <w:lang w:val="en-GB"/>
        </w:rPr>
        <w:t xml:space="preserve">Civil Enforcement of Parking Contraventions (Representations and Appeals) (Wales) Regulations 2008. </w:t>
      </w:r>
    </w:p>
    <w:p w14:paraId="1289B89B" w14:textId="77777777" w:rsidR="00790EED" w:rsidRPr="00B02390" w:rsidRDefault="00790EED" w:rsidP="00B9017E">
      <w:pPr>
        <w:jc w:val="both"/>
        <w:rPr>
          <w:sz w:val="28"/>
          <w:szCs w:val="28"/>
          <w:lang w:val="en-GB"/>
        </w:rPr>
      </w:pPr>
    </w:p>
    <w:p w14:paraId="487BD9B7" w14:textId="77777777" w:rsidR="000818F9" w:rsidRPr="00B02390" w:rsidRDefault="000818F9" w:rsidP="00B9017E">
      <w:pPr>
        <w:jc w:val="both"/>
        <w:rPr>
          <w:sz w:val="28"/>
          <w:szCs w:val="28"/>
          <w:lang w:val="en-GB"/>
        </w:rPr>
      </w:pPr>
      <w:r w:rsidRPr="00B02390">
        <w:rPr>
          <w:sz w:val="28"/>
          <w:szCs w:val="28"/>
          <w:lang w:val="en-GB"/>
        </w:rPr>
        <w:t>Civil Enforcement of Parking Contraventions (Penalty Charge Notices, Enforcement and Adjudication</w:t>
      </w:r>
      <w:r w:rsidR="006D7C98" w:rsidRPr="00B02390">
        <w:rPr>
          <w:sz w:val="28"/>
          <w:szCs w:val="28"/>
          <w:lang w:val="en-GB"/>
        </w:rPr>
        <w:t>) (</w:t>
      </w:r>
      <w:r w:rsidR="002D31C3">
        <w:rPr>
          <w:sz w:val="28"/>
          <w:szCs w:val="28"/>
          <w:lang w:val="en-GB"/>
        </w:rPr>
        <w:t>Wales) Regulations 2008</w:t>
      </w:r>
      <w:r w:rsidRPr="00B02390">
        <w:rPr>
          <w:sz w:val="28"/>
          <w:szCs w:val="28"/>
          <w:lang w:val="en-GB"/>
        </w:rPr>
        <w:t>.</w:t>
      </w:r>
    </w:p>
    <w:p w14:paraId="525C1F4A" w14:textId="77777777" w:rsidR="002C65FA" w:rsidRPr="00B02390" w:rsidRDefault="002C65FA" w:rsidP="00B9017E">
      <w:pPr>
        <w:jc w:val="both"/>
        <w:rPr>
          <w:sz w:val="28"/>
          <w:szCs w:val="28"/>
          <w:lang w:val="en-GB"/>
        </w:rPr>
      </w:pPr>
    </w:p>
    <w:p w14:paraId="3329439C" w14:textId="77777777" w:rsidR="00686A7A" w:rsidRPr="00B02390" w:rsidRDefault="00310355" w:rsidP="00B02390">
      <w:pPr>
        <w:jc w:val="both"/>
        <w:rPr>
          <w:sz w:val="28"/>
          <w:szCs w:val="28"/>
        </w:rPr>
      </w:pPr>
      <w:r>
        <w:rPr>
          <w:sz w:val="28"/>
          <w:szCs w:val="28"/>
        </w:rPr>
        <w:t>There is a</w:t>
      </w:r>
      <w:r w:rsidR="00686A7A" w:rsidRPr="00B02390">
        <w:rPr>
          <w:sz w:val="28"/>
          <w:szCs w:val="28"/>
        </w:rPr>
        <w:t xml:space="preserve"> requirement set out in the Statutory Guidance provided pursuant to the Traffic Management Act 2004 is for Local Authorities to produce and publish an annual report on parking enforcement activities. </w:t>
      </w:r>
    </w:p>
    <w:p w14:paraId="51137676" w14:textId="77777777" w:rsidR="00686A7A" w:rsidRPr="00B02390" w:rsidRDefault="00686A7A" w:rsidP="00B02390">
      <w:pPr>
        <w:jc w:val="both"/>
        <w:rPr>
          <w:sz w:val="28"/>
          <w:szCs w:val="28"/>
        </w:rPr>
      </w:pPr>
    </w:p>
    <w:p w14:paraId="72B46EF2" w14:textId="77777777" w:rsidR="00686A7A" w:rsidRPr="00B02390" w:rsidRDefault="00686A7A" w:rsidP="00B02390">
      <w:pPr>
        <w:jc w:val="both"/>
        <w:rPr>
          <w:sz w:val="28"/>
          <w:szCs w:val="28"/>
        </w:rPr>
      </w:pPr>
      <w:r w:rsidRPr="00B02390">
        <w:rPr>
          <w:sz w:val="28"/>
          <w:szCs w:val="28"/>
        </w:rPr>
        <w:t>Neath Port Talbot is committed to providing a fair, consistent and transparent Parking Service. Publishing clear statistical and financial information will help achieve th</w:t>
      </w:r>
      <w:r w:rsidR="00596138">
        <w:rPr>
          <w:sz w:val="28"/>
          <w:szCs w:val="28"/>
        </w:rPr>
        <w:t>is</w:t>
      </w:r>
      <w:r w:rsidRPr="00B02390">
        <w:rPr>
          <w:sz w:val="28"/>
          <w:szCs w:val="28"/>
        </w:rPr>
        <w:t>. This report includes information about the level of parking enforcem</w:t>
      </w:r>
      <w:r w:rsidR="00584200">
        <w:rPr>
          <w:sz w:val="28"/>
          <w:szCs w:val="28"/>
        </w:rPr>
        <w:t>ent activity for the period 202</w:t>
      </w:r>
      <w:r w:rsidR="00A7506A">
        <w:rPr>
          <w:sz w:val="28"/>
          <w:szCs w:val="28"/>
        </w:rPr>
        <w:t>4</w:t>
      </w:r>
      <w:r w:rsidR="00584200">
        <w:rPr>
          <w:sz w:val="28"/>
          <w:szCs w:val="28"/>
        </w:rPr>
        <w:t>/202</w:t>
      </w:r>
      <w:r w:rsidR="00A7506A">
        <w:rPr>
          <w:sz w:val="28"/>
          <w:szCs w:val="28"/>
        </w:rPr>
        <w:t>5</w:t>
      </w:r>
      <w:r w:rsidRPr="00B02390">
        <w:rPr>
          <w:sz w:val="28"/>
          <w:szCs w:val="28"/>
        </w:rPr>
        <w:t xml:space="preserve">, as well as the income and expenditure recorded in our ‘parking account’. </w:t>
      </w:r>
    </w:p>
    <w:p w14:paraId="0F113134" w14:textId="77777777" w:rsidR="00BE5A5D" w:rsidRDefault="00BE5A5D" w:rsidP="00B02390">
      <w:pPr>
        <w:rPr>
          <w:sz w:val="28"/>
          <w:szCs w:val="28"/>
          <w:lang w:val="en-GB"/>
        </w:rPr>
      </w:pPr>
    </w:p>
    <w:p w14:paraId="219951F6" w14:textId="77777777" w:rsidR="00BE5A5D" w:rsidRDefault="00BE5A5D" w:rsidP="00B02390">
      <w:pPr>
        <w:rPr>
          <w:sz w:val="28"/>
          <w:szCs w:val="28"/>
          <w:lang w:val="en-GB"/>
        </w:rPr>
      </w:pPr>
    </w:p>
    <w:p w14:paraId="11EA1B71" w14:textId="77777777" w:rsidR="00CA5CAE" w:rsidRDefault="00FC157F" w:rsidP="00B02390">
      <w:pPr>
        <w:rPr>
          <w:sz w:val="28"/>
          <w:szCs w:val="28"/>
          <w:lang w:val="en-GB"/>
        </w:rPr>
      </w:pPr>
      <w:r>
        <w:rPr>
          <w:sz w:val="28"/>
          <w:szCs w:val="28"/>
          <w:lang w:val="en-GB"/>
        </w:rPr>
        <w:t>2</w:t>
      </w:r>
      <w:r w:rsidR="00CA5CAE" w:rsidRPr="009B16FF">
        <w:rPr>
          <w:sz w:val="28"/>
          <w:szCs w:val="28"/>
          <w:lang w:val="en-GB"/>
        </w:rPr>
        <w:t xml:space="preserve">     </w:t>
      </w:r>
      <w:r w:rsidR="00FC42D1">
        <w:rPr>
          <w:sz w:val="28"/>
          <w:szCs w:val="28"/>
          <w:u w:val="single"/>
          <w:lang w:val="en-GB"/>
        </w:rPr>
        <w:t>Aim</w:t>
      </w:r>
      <w:r w:rsidR="00CA5CAE">
        <w:rPr>
          <w:sz w:val="28"/>
          <w:szCs w:val="28"/>
          <w:u w:val="single"/>
          <w:lang w:val="en-GB"/>
        </w:rPr>
        <w:t xml:space="preserve"> and Objectives</w:t>
      </w:r>
    </w:p>
    <w:p w14:paraId="5D2B860E" w14:textId="77777777" w:rsidR="00CA5CAE" w:rsidRDefault="00CA5CAE" w:rsidP="00B02390">
      <w:pPr>
        <w:rPr>
          <w:sz w:val="28"/>
          <w:szCs w:val="28"/>
          <w:lang w:val="en-GB"/>
        </w:rPr>
      </w:pPr>
    </w:p>
    <w:p w14:paraId="69C2B647" w14:textId="77777777" w:rsidR="00CA5CAE" w:rsidRDefault="00CA5CAE" w:rsidP="00B9017E">
      <w:pPr>
        <w:jc w:val="both"/>
        <w:rPr>
          <w:sz w:val="28"/>
          <w:szCs w:val="28"/>
        </w:rPr>
      </w:pPr>
      <w:r w:rsidRPr="00CA5CAE">
        <w:rPr>
          <w:sz w:val="28"/>
          <w:szCs w:val="28"/>
        </w:rPr>
        <w:t>The overall aim of the Authority is to provide a Parking Se</w:t>
      </w:r>
      <w:r>
        <w:rPr>
          <w:sz w:val="28"/>
          <w:szCs w:val="28"/>
        </w:rPr>
        <w:t xml:space="preserve">rvice that supports </w:t>
      </w:r>
      <w:r w:rsidRPr="00CA5CAE">
        <w:rPr>
          <w:sz w:val="28"/>
          <w:szCs w:val="28"/>
        </w:rPr>
        <w:t>residents, visit</w:t>
      </w:r>
      <w:r>
        <w:rPr>
          <w:sz w:val="28"/>
          <w:szCs w:val="28"/>
        </w:rPr>
        <w:t>ors and businesses within Neath Port Talbot</w:t>
      </w:r>
      <w:r w:rsidRPr="00CA5CAE">
        <w:rPr>
          <w:sz w:val="28"/>
          <w:szCs w:val="28"/>
        </w:rPr>
        <w:t>.</w:t>
      </w:r>
      <w:r>
        <w:rPr>
          <w:sz w:val="28"/>
          <w:szCs w:val="28"/>
        </w:rPr>
        <w:t xml:space="preserve"> We set </w:t>
      </w:r>
      <w:r w:rsidR="00FC42D1">
        <w:rPr>
          <w:sz w:val="28"/>
          <w:szCs w:val="28"/>
        </w:rPr>
        <w:t>out to achieve this through the following objectives</w:t>
      </w:r>
      <w:r>
        <w:rPr>
          <w:sz w:val="28"/>
          <w:szCs w:val="28"/>
        </w:rPr>
        <w:t>:</w:t>
      </w:r>
    </w:p>
    <w:p w14:paraId="6DD7B0E9" w14:textId="77777777" w:rsidR="00CA5CAE" w:rsidRDefault="00CA5CAE" w:rsidP="00B9017E">
      <w:pPr>
        <w:jc w:val="both"/>
        <w:rPr>
          <w:sz w:val="28"/>
          <w:szCs w:val="28"/>
        </w:rPr>
      </w:pPr>
    </w:p>
    <w:p w14:paraId="06AAC2CC" w14:textId="77777777" w:rsidR="00FC42D1" w:rsidRDefault="00CA5CAE" w:rsidP="00B9017E">
      <w:pPr>
        <w:numPr>
          <w:ilvl w:val="0"/>
          <w:numId w:val="10"/>
        </w:numPr>
        <w:autoSpaceDE w:val="0"/>
        <w:autoSpaceDN w:val="0"/>
        <w:adjustRightInd w:val="0"/>
        <w:spacing w:after="140"/>
        <w:jc w:val="both"/>
        <w:rPr>
          <w:color w:val="000000"/>
          <w:sz w:val="28"/>
          <w:szCs w:val="28"/>
          <w:lang w:val="en-GB" w:eastAsia="en-GB"/>
        </w:rPr>
      </w:pPr>
      <w:r w:rsidRPr="00CA5CAE">
        <w:rPr>
          <w:color w:val="000000"/>
          <w:sz w:val="28"/>
          <w:szCs w:val="28"/>
          <w:lang w:val="en-GB" w:eastAsia="en-GB"/>
        </w:rPr>
        <w:t>Improve road s</w:t>
      </w:r>
      <w:r>
        <w:rPr>
          <w:color w:val="000000"/>
          <w:sz w:val="28"/>
          <w:szCs w:val="28"/>
          <w:lang w:val="en-GB" w:eastAsia="en-GB"/>
        </w:rPr>
        <w:t>afety</w:t>
      </w:r>
      <w:r w:rsidR="00FC42D1">
        <w:rPr>
          <w:color w:val="000000"/>
          <w:sz w:val="28"/>
          <w:szCs w:val="28"/>
          <w:lang w:val="en-GB" w:eastAsia="en-GB"/>
        </w:rPr>
        <w:t xml:space="preserve"> and access to servic</w:t>
      </w:r>
      <w:r w:rsidR="00FD15E5">
        <w:rPr>
          <w:color w:val="000000"/>
          <w:sz w:val="28"/>
          <w:szCs w:val="28"/>
          <w:lang w:val="en-GB" w:eastAsia="en-GB"/>
        </w:rPr>
        <w:t xml:space="preserve">es for all road users including </w:t>
      </w:r>
      <w:r w:rsidR="00FC42D1">
        <w:rPr>
          <w:color w:val="000000"/>
          <w:sz w:val="28"/>
          <w:szCs w:val="28"/>
          <w:lang w:val="en-GB" w:eastAsia="en-GB"/>
        </w:rPr>
        <w:t>pedestrians</w:t>
      </w:r>
    </w:p>
    <w:p w14:paraId="5FFFD22A" w14:textId="77777777" w:rsidR="00FC42D1" w:rsidRDefault="00CA5CAE" w:rsidP="00B9017E">
      <w:pPr>
        <w:numPr>
          <w:ilvl w:val="0"/>
          <w:numId w:val="10"/>
        </w:numPr>
        <w:autoSpaceDE w:val="0"/>
        <w:autoSpaceDN w:val="0"/>
        <w:adjustRightInd w:val="0"/>
        <w:jc w:val="both"/>
        <w:rPr>
          <w:color w:val="000000"/>
          <w:sz w:val="28"/>
          <w:szCs w:val="28"/>
          <w:lang w:val="en-GB" w:eastAsia="en-GB"/>
        </w:rPr>
      </w:pPr>
      <w:r w:rsidRPr="00CA5CAE">
        <w:rPr>
          <w:color w:val="000000"/>
          <w:sz w:val="28"/>
          <w:szCs w:val="28"/>
          <w:lang w:val="en-GB" w:eastAsia="en-GB"/>
        </w:rPr>
        <w:t>Support the local economy by ensu</w:t>
      </w:r>
      <w:r>
        <w:rPr>
          <w:color w:val="000000"/>
          <w:sz w:val="28"/>
          <w:szCs w:val="28"/>
          <w:lang w:val="en-GB" w:eastAsia="en-GB"/>
        </w:rPr>
        <w:t>ring a turnover of</w:t>
      </w:r>
      <w:r w:rsidR="00FC42D1">
        <w:rPr>
          <w:color w:val="000000"/>
          <w:sz w:val="28"/>
          <w:szCs w:val="28"/>
          <w:lang w:val="en-GB" w:eastAsia="en-GB"/>
        </w:rPr>
        <w:t xml:space="preserve"> vehicles in short stay </w:t>
      </w:r>
      <w:r w:rsidR="00FC42D1" w:rsidRPr="00FC42D1">
        <w:rPr>
          <w:color w:val="000000"/>
          <w:sz w:val="28"/>
          <w:szCs w:val="28"/>
          <w:lang w:val="en-GB" w:eastAsia="en-GB"/>
        </w:rPr>
        <w:t>parking bays</w:t>
      </w:r>
    </w:p>
    <w:p w14:paraId="742E8F17" w14:textId="77777777" w:rsidR="00BE5A5D" w:rsidRDefault="00BE5A5D" w:rsidP="00BE5A5D">
      <w:pPr>
        <w:autoSpaceDE w:val="0"/>
        <w:autoSpaceDN w:val="0"/>
        <w:adjustRightInd w:val="0"/>
        <w:jc w:val="both"/>
        <w:rPr>
          <w:color w:val="000000"/>
          <w:sz w:val="28"/>
          <w:szCs w:val="28"/>
          <w:lang w:val="en-GB" w:eastAsia="en-GB"/>
        </w:rPr>
      </w:pPr>
    </w:p>
    <w:p w14:paraId="39344C88" w14:textId="77777777" w:rsidR="00BE5A5D" w:rsidRDefault="00BE5A5D" w:rsidP="00BE5A5D">
      <w:pPr>
        <w:autoSpaceDE w:val="0"/>
        <w:autoSpaceDN w:val="0"/>
        <w:adjustRightInd w:val="0"/>
        <w:jc w:val="both"/>
        <w:rPr>
          <w:color w:val="000000"/>
          <w:sz w:val="28"/>
          <w:szCs w:val="28"/>
          <w:lang w:val="en-GB" w:eastAsia="en-GB"/>
        </w:rPr>
      </w:pPr>
    </w:p>
    <w:p w14:paraId="2668DBE5" w14:textId="77777777" w:rsidR="00BE5A5D" w:rsidRDefault="00BE5A5D" w:rsidP="00BE5A5D">
      <w:pPr>
        <w:autoSpaceDE w:val="0"/>
        <w:autoSpaceDN w:val="0"/>
        <w:adjustRightInd w:val="0"/>
        <w:jc w:val="both"/>
        <w:rPr>
          <w:color w:val="000000"/>
          <w:sz w:val="28"/>
          <w:szCs w:val="28"/>
          <w:lang w:val="en-GB" w:eastAsia="en-GB"/>
        </w:rPr>
      </w:pPr>
    </w:p>
    <w:p w14:paraId="1FC8958B" w14:textId="77777777" w:rsidR="00BE5A5D" w:rsidRDefault="00BE5A5D" w:rsidP="00BE5A5D">
      <w:pPr>
        <w:autoSpaceDE w:val="0"/>
        <w:autoSpaceDN w:val="0"/>
        <w:adjustRightInd w:val="0"/>
        <w:jc w:val="both"/>
        <w:rPr>
          <w:color w:val="000000"/>
          <w:sz w:val="28"/>
          <w:szCs w:val="28"/>
          <w:lang w:val="en-GB" w:eastAsia="en-GB"/>
        </w:rPr>
      </w:pPr>
    </w:p>
    <w:p w14:paraId="6D1DB58F" w14:textId="77777777" w:rsidR="00A35A24" w:rsidRDefault="00A35A24" w:rsidP="00A35A24">
      <w:pPr>
        <w:autoSpaceDE w:val="0"/>
        <w:autoSpaceDN w:val="0"/>
        <w:adjustRightInd w:val="0"/>
        <w:rPr>
          <w:color w:val="000000"/>
          <w:sz w:val="28"/>
          <w:szCs w:val="28"/>
          <w:lang w:val="en-GB" w:eastAsia="en-GB"/>
        </w:rPr>
      </w:pPr>
    </w:p>
    <w:p w14:paraId="27CB1467" w14:textId="77777777" w:rsidR="00AF2BBF" w:rsidRPr="00A35A24" w:rsidRDefault="00FC157F" w:rsidP="00A35A24">
      <w:pPr>
        <w:autoSpaceDE w:val="0"/>
        <w:autoSpaceDN w:val="0"/>
        <w:adjustRightInd w:val="0"/>
        <w:rPr>
          <w:color w:val="000000"/>
          <w:sz w:val="28"/>
          <w:szCs w:val="28"/>
          <w:lang w:val="en-GB" w:eastAsia="en-GB"/>
        </w:rPr>
      </w:pPr>
      <w:r>
        <w:rPr>
          <w:sz w:val="28"/>
          <w:szCs w:val="28"/>
          <w:lang w:val="en-GB"/>
        </w:rPr>
        <w:t>3</w:t>
      </w:r>
      <w:r w:rsidR="00AF2BBF" w:rsidRPr="009B16FF">
        <w:rPr>
          <w:sz w:val="28"/>
          <w:szCs w:val="28"/>
          <w:lang w:val="en-GB"/>
        </w:rPr>
        <w:t xml:space="preserve">     </w:t>
      </w:r>
      <w:r w:rsidR="00AF2BBF" w:rsidRPr="009B16FF">
        <w:rPr>
          <w:sz w:val="28"/>
          <w:szCs w:val="28"/>
          <w:u w:val="single"/>
          <w:lang w:val="en-GB"/>
        </w:rPr>
        <w:t>History and Current Operation</w:t>
      </w:r>
    </w:p>
    <w:p w14:paraId="34DA8B29" w14:textId="77777777" w:rsidR="00AF2BBF" w:rsidRPr="00681E2E" w:rsidRDefault="00AF2BBF" w:rsidP="00AF2BBF">
      <w:pPr>
        <w:rPr>
          <w:sz w:val="28"/>
          <w:szCs w:val="28"/>
          <w:lang w:val="en-GB"/>
        </w:rPr>
      </w:pPr>
    </w:p>
    <w:p w14:paraId="3F197245" w14:textId="77777777" w:rsidR="00AF2BBF" w:rsidRPr="00681E2E" w:rsidRDefault="00AF2BBF" w:rsidP="00AF2BBF">
      <w:pPr>
        <w:jc w:val="both"/>
        <w:rPr>
          <w:sz w:val="28"/>
          <w:szCs w:val="28"/>
          <w:lang w:val="en-GB"/>
        </w:rPr>
      </w:pPr>
      <w:r w:rsidRPr="00681E2E">
        <w:rPr>
          <w:sz w:val="28"/>
          <w:szCs w:val="28"/>
          <w:lang w:val="en-GB"/>
        </w:rPr>
        <w:t xml:space="preserve">In 1999 the authority tendered two contracts one for the enforcement of on and </w:t>
      </w:r>
      <w:r w:rsidR="00A7506A" w:rsidRPr="00681E2E">
        <w:rPr>
          <w:sz w:val="28"/>
          <w:szCs w:val="28"/>
          <w:lang w:val="en-GB"/>
        </w:rPr>
        <w:t>off-street</w:t>
      </w:r>
      <w:r w:rsidRPr="00681E2E">
        <w:rPr>
          <w:sz w:val="28"/>
          <w:szCs w:val="28"/>
          <w:lang w:val="en-GB"/>
        </w:rPr>
        <w:t xml:space="preserve"> parking and the other for the notice processing.  The two contracts were won by Sureway Parking Services, which changed its name during the contract period to Vinci Parking Services.</w:t>
      </w:r>
    </w:p>
    <w:p w14:paraId="4E419AC1" w14:textId="77777777" w:rsidR="00AF2BBF" w:rsidRPr="00681E2E" w:rsidRDefault="00AF2BBF" w:rsidP="00AF2BBF">
      <w:pPr>
        <w:jc w:val="both"/>
        <w:rPr>
          <w:sz w:val="28"/>
          <w:szCs w:val="28"/>
          <w:lang w:val="en-GB"/>
        </w:rPr>
      </w:pPr>
    </w:p>
    <w:p w14:paraId="45DAC836" w14:textId="77777777" w:rsidR="00AF2BBF" w:rsidRDefault="00AF2BBF" w:rsidP="00AF2BBF">
      <w:pPr>
        <w:jc w:val="both"/>
        <w:rPr>
          <w:sz w:val="28"/>
          <w:szCs w:val="28"/>
          <w:lang w:val="en-GB"/>
        </w:rPr>
      </w:pPr>
      <w:r w:rsidRPr="00681E2E">
        <w:rPr>
          <w:sz w:val="28"/>
          <w:szCs w:val="28"/>
          <w:lang w:val="en-GB"/>
        </w:rPr>
        <w:t xml:space="preserve">Following a </w:t>
      </w:r>
      <w:r w:rsidR="00A7506A" w:rsidRPr="00681E2E">
        <w:rPr>
          <w:sz w:val="28"/>
          <w:szCs w:val="28"/>
          <w:lang w:val="en-GB"/>
        </w:rPr>
        <w:t>member</w:t>
      </w:r>
      <w:r w:rsidRPr="00681E2E">
        <w:rPr>
          <w:sz w:val="28"/>
          <w:szCs w:val="28"/>
          <w:lang w:val="en-GB"/>
        </w:rPr>
        <w:t xml:space="preserve"> review, when the contracts were due to expire the authority brought both contracts back in-house in April 2007, transferring the Vinci personnel over to the authority.</w:t>
      </w:r>
    </w:p>
    <w:p w14:paraId="753FA13F" w14:textId="77777777" w:rsidR="00AF2BBF" w:rsidRDefault="00AF2BBF" w:rsidP="00AF2BBF">
      <w:pPr>
        <w:jc w:val="both"/>
        <w:rPr>
          <w:sz w:val="28"/>
          <w:szCs w:val="28"/>
          <w:lang w:val="en-GB"/>
        </w:rPr>
      </w:pPr>
    </w:p>
    <w:p w14:paraId="2519E1BA" w14:textId="77777777" w:rsidR="00AF2BBF" w:rsidRPr="00681E2E" w:rsidRDefault="00AF2BBF" w:rsidP="00AF2BBF">
      <w:pPr>
        <w:jc w:val="both"/>
        <w:rPr>
          <w:sz w:val="28"/>
          <w:szCs w:val="28"/>
          <w:lang w:val="en-GB"/>
        </w:rPr>
      </w:pPr>
      <w:r>
        <w:rPr>
          <w:sz w:val="28"/>
          <w:szCs w:val="28"/>
          <w:lang w:val="en-GB"/>
        </w:rPr>
        <w:t>Parking Services were initially based in Port Talbot town centre up until August 2013. This allowed for a shop facility for the public to purchase permits and pay parking fines. New software was purchased in 2013 which allowed residents to purchase or renew parking permits online. This meant there was no longer the need for a parking shop. Members of the public are still able to contact parking services with any queries via e-mail, telephone or in writing.</w:t>
      </w:r>
    </w:p>
    <w:p w14:paraId="6CF56F83" w14:textId="77777777" w:rsidR="00AF2BBF" w:rsidRPr="00681E2E" w:rsidRDefault="00AF2BBF" w:rsidP="00AF2BBF">
      <w:pPr>
        <w:jc w:val="both"/>
        <w:rPr>
          <w:sz w:val="28"/>
          <w:szCs w:val="28"/>
          <w:lang w:val="en-GB"/>
        </w:rPr>
      </w:pPr>
    </w:p>
    <w:p w14:paraId="1EC3F7B7" w14:textId="77777777" w:rsidR="00AF2BBF" w:rsidRPr="00681E2E" w:rsidRDefault="00AF2BBF" w:rsidP="00AF2BBF">
      <w:pPr>
        <w:jc w:val="both"/>
        <w:rPr>
          <w:sz w:val="28"/>
          <w:szCs w:val="28"/>
          <w:lang w:val="en-GB"/>
        </w:rPr>
      </w:pPr>
      <w:r w:rsidRPr="00681E2E">
        <w:rPr>
          <w:sz w:val="28"/>
          <w:szCs w:val="28"/>
          <w:lang w:val="en-GB"/>
        </w:rPr>
        <w:t>Parking Services</w:t>
      </w:r>
      <w:r>
        <w:rPr>
          <w:sz w:val="28"/>
          <w:szCs w:val="28"/>
          <w:lang w:val="en-GB"/>
        </w:rPr>
        <w:t xml:space="preserve"> </w:t>
      </w:r>
      <w:r w:rsidRPr="00681E2E">
        <w:rPr>
          <w:sz w:val="28"/>
          <w:szCs w:val="28"/>
          <w:lang w:val="en-GB"/>
        </w:rPr>
        <w:t xml:space="preserve">operate from </w:t>
      </w:r>
      <w:r w:rsidR="00897E2E">
        <w:rPr>
          <w:sz w:val="28"/>
          <w:szCs w:val="28"/>
          <w:lang w:val="en-GB"/>
        </w:rPr>
        <w:t>The Quays</w:t>
      </w:r>
      <w:r w:rsidRPr="00681E2E">
        <w:rPr>
          <w:sz w:val="28"/>
          <w:szCs w:val="28"/>
          <w:lang w:val="en-GB"/>
        </w:rPr>
        <w:t xml:space="preserve">, </w:t>
      </w:r>
      <w:r w:rsidR="00897E2E">
        <w:rPr>
          <w:sz w:val="28"/>
          <w:szCs w:val="28"/>
          <w:lang w:val="en-GB"/>
        </w:rPr>
        <w:t>in Baglan Energy Park and employs 1</w:t>
      </w:r>
      <w:r w:rsidR="00112DA0">
        <w:rPr>
          <w:sz w:val="28"/>
          <w:szCs w:val="28"/>
          <w:lang w:val="en-GB"/>
        </w:rPr>
        <w:t>8</w:t>
      </w:r>
      <w:r w:rsidRPr="00681E2E">
        <w:rPr>
          <w:sz w:val="28"/>
          <w:szCs w:val="28"/>
          <w:lang w:val="en-GB"/>
        </w:rPr>
        <w:t xml:space="preserve"> members of staff. Enforcement is operational seven days a week</w:t>
      </w:r>
      <w:r w:rsidR="00897E2E">
        <w:rPr>
          <w:sz w:val="28"/>
          <w:szCs w:val="28"/>
          <w:lang w:val="en-GB"/>
        </w:rPr>
        <w:t>.</w:t>
      </w:r>
      <w:r w:rsidRPr="00681E2E">
        <w:rPr>
          <w:sz w:val="28"/>
          <w:szCs w:val="28"/>
          <w:lang w:val="en-GB"/>
        </w:rPr>
        <w:t xml:space="preserve"> Seven beats cover the Boro</w:t>
      </w:r>
      <w:r>
        <w:rPr>
          <w:sz w:val="28"/>
          <w:szCs w:val="28"/>
          <w:lang w:val="en-GB"/>
        </w:rPr>
        <w:t>ugh, three</w:t>
      </w:r>
      <w:r w:rsidRPr="00681E2E">
        <w:rPr>
          <w:sz w:val="28"/>
          <w:szCs w:val="28"/>
          <w:lang w:val="en-GB"/>
        </w:rPr>
        <w:t xml:space="preserve"> in Neath, one in Port Talbot, one in Skewen, one in Pontardawe and one mobile patrol covering the rural areas.</w:t>
      </w:r>
      <w:r w:rsidR="00584200">
        <w:rPr>
          <w:sz w:val="28"/>
          <w:szCs w:val="28"/>
          <w:lang w:val="en-GB"/>
        </w:rPr>
        <w:t xml:space="preserve">  In addition to this two</w:t>
      </w:r>
      <w:r w:rsidR="008E45DC">
        <w:rPr>
          <w:sz w:val="28"/>
          <w:szCs w:val="28"/>
          <w:lang w:val="en-GB"/>
        </w:rPr>
        <w:t xml:space="preserve"> Mobile CCTV vehic</w:t>
      </w:r>
      <w:r w:rsidR="00584200">
        <w:rPr>
          <w:sz w:val="28"/>
          <w:szCs w:val="28"/>
          <w:lang w:val="en-GB"/>
        </w:rPr>
        <w:t>le are deployed</w:t>
      </w:r>
      <w:r w:rsidR="008E45DC">
        <w:rPr>
          <w:sz w:val="28"/>
          <w:szCs w:val="28"/>
          <w:lang w:val="en-GB"/>
        </w:rPr>
        <w:t xml:space="preserve"> to assist in the enforcement of more rural areas and to keep up with demand for a presence outside schools.</w:t>
      </w:r>
    </w:p>
    <w:p w14:paraId="5F02FC86" w14:textId="77777777" w:rsidR="00AF2BBF" w:rsidRPr="00681E2E" w:rsidRDefault="00AF2BBF" w:rsidP="00AF2BBF">
      <w:pPr>
        <w:jc w:val="both"/>
        <w:rPr>
          <w:sz w:val="28"/>
          <w:szCs w:val="28"/>
          <w:lang w:val="en-GB"/>
        </w:rPr>
      </w:pPr>
    </w:p>
    <w:p w14:paraId="109E80BE" w14:textId="77777777" w:rsidR="00BE5A5D" w:rsidRDefault="00AF2BBF" w:rsidP="00FC42D1">
      <w:pPr>
        <w:jc w:val="both"/>
        <w:rPr>
          <w:sz w:val="28"/>
          <w:szCs w:val="28"/>
          <w:lang w:val="en-GB"/>
        </w:rPr>
      </w:pPr>
      <w:r w:rsidRPr="00681E2E">
        <w:rPr>
          <w:sz w:val="28"/>
          <w:szCs w:val="28"/>
          <w:lang w:val="en-GB"/>
        </w:rPr>
        <w:t>Those people who have been issued with a Penalty Charge Notice are able to pay either over the telephone payment line, online</w:t>
      </w:r>
      <w:r w:rsidR="00CC48F0">
        <w:rPr>
          <w:sz w:val="28"/>
          <w:szCs w:val="28"/>
          <w:lang w:val="en-GB"/>
        </w:rPr>
        <w:t>,</w:t>
      </w:r>
      <w:r w:rsidRPr="00681E2E">
        <w:rPr>
          <w:sz w:val="28"/>
          <w:szCs w:val="28"/>
          <w:lang w:val="en-GB"/>
        </w:rPr>
        <w:t xml:space="preserve"> by post or in person at either </w:t>
      </w:r>
      <w:r w:rsidR="008E45DC">
        <w:rPr>
          <w:sz w:val="28"/>
          <w:szCs w:val="28"/>
          <w:lang w:val="en-GB"/>
        </w:rPr>
        <w:t>of our Civic Centres</w:t>
      </w:r>
      <w:r w:rsidRPr="00681E2E">
        <w:rPr>
          <w:sz w:val="28"/>
          <w:szCs w:val="28"/>
          <w:lang w:val="en-GB"/>
        </w:rPr>
        <w:t xml:space="preserve">. All </w:t>
      </w:r>
      <w:r w:rsidR="00A7506A">
        <w:rPr>
          <w:sz w:val="28"/>
          <w:szCs w:val="28"/>
          <w:lang w:val="en-GB"/>
        </w:rPr>
        <w:t>challenges</w:t>
      </w:r>
      <w:r w:rsidRPr="00681E2E">
        <w:rPr>
          <w:sz w:val="28"/>
          <w:szCs w:val="28"/>
          <w:lang w:val="en-GB"/>
        </w:rPr>
        <w:t xml:space="preserve"> </w:t>
      </w:r>
      <w:r w:rsidR="00A7506A" w:rsidRPr="00681E2E">
        <w:rPr>
          <w:sz w:val="28"/>
          <w:szCs w:val="28"/>
          <w:lang w:val="en-GB"/>
        </w:rPr>
        <w:t>must</w:t>
      </w:r>
      <w:r w:rsidRPr="00681E2E">
        <w:rPr>
          <w:sz w:val="28"/>
          <w:szCs w:val="28"/>
          <w:lang w:val="en-GB"/>
        </w:rPr>
        <w:t xml:space="preserve"> be in writing to </w:t>
      </w:r>
      <w:smartTag w:uri="urn:schemas-microsoft-com:office:smarttags" w:element="PersonName">
        <w:r w:rsidRPr="00681E2E">
          <w:rPr>
            <w:sz w:val="28"/>
            <w:szCs w:val="28"/>
            <w:lang w:val="en-GB"/>
          </w:rPr>
          <w:t>Parking</w:t>
        </w:r>
      </w:smartTag>
      <w:r w:rsidRPr="00681E2E">
        <w:rPr>
          <w:sz w:val="28"/>
          <w:szCs w:val="28"/>
          <w:lang w:val="en-GB"/>
        </w:rPr>
        <w:t xml:space="preserve"> Services</w:t>
      </w:r>
      <w:r w:rsidR="009616E1">
        <w:rPr>
          <w:sz w:val="28"/>
          <w:szCs w:val="28"/>
          <w:lang w:val="en-GB"/>
        </w:rPr>
        <w:t>.</w:t>
      </w:r>
    </w:p>
    <w:p w14:paraId="2BBDA741" w14:textId="77777777" w:rsidR="00BE5A5D" w:rsidRDefault="00BE5A5D" w:rsidP="00FC42D1">
      <w:pPr>
        <w:jc w:val="both"/>
        <w:rPr>
          <w:sz w:val="28"/>
          <w:szCs w:val="28"/>
          <w:lang w:val="en-GB"/>
        </w:rPr>
      </w:pPr>
    </w:p>
    <w:p w14:paraId="25C6453A" w14:textId="77777777" w:rsidR="00BE5A5D" w:rsidRDefault="00BE5A5D" w:rsidP="00FC42D1">
      <w:pPr>
        <w:jc w:val="both"/>
        <w:rPr>
          <w:sz w:val="28"/>
          <w:szCs w:val="28"/>
          <w:lang w:val="en-GB"/>
        </w:rPr>
      </w:pPr>
    </w:p>
    <w:p w14:paraId="425A8907" w14:textId="77777777" w:rsidR="002C65FA" w:rsidRDefault="00FC157F" w:rsidP="00FC42D1">
      <w:pPr>
        <w:jc w:val="both"/>
        <w:rPr>
          <w:sz w:val="28"/>
          <w:szCs w:val="28"/>
          <w:lang w:val="en-GB"/>
        </w:rPr>
      </w:pPr>
      <w:r>
        <w:rPr>
          <w:sz w:val="28"/>
          <w:szCs w:val="28"/>
          <w:lang w:val="en-GB"/>
        </w:rPr>
        <w:t>4</w:t>
      </w:r>
      <w:r w:rsidR="00AF2BBF">
        <w:rPr>
          <w:sz w:val="28"/>
          <w:szCs w:val="28"/>
          <w:lang w:val="en-GB"/>
        </w:rPr>
        <w:t xml:space="preserve"> </w:t>
      </w:r>
      <w:r w:rsidR="002F483F" w:rsidRPr="00681E2E">
        <w:rPr>
          <w:sz w:val="28"/>
          <w:szCs w:val="28"/>
          <w:lang w:val="en-GB"/>
        </w:rPr>
        <w:t xml:space="preserve">  </w:t>
      </w:r>
      <w:r w:rsidR="00AF105E" w:rsidRPr="00681E2E">
        <w:rPr>
          <w:sz w:val="28"/>
          <w:szCs w:val="28"/>
          <w:u w:val="single"/>
          <w:lang w:val="en-GB"/>
        </w:rPr>
        <w:t>Car Parks</w:t>
      </w:r>
      <w:r w:rsidR="00AF105E" w:rsidRPr="00681E2E">
        <w:rPr>
          <w:sz w:val="28"/>
          <w:szCs w:val="28"/>
          <w:lang w:val="en-GB"/>
        </w:rPr>
        <w:tab/>
      </w:r>
    </w:p>
    <w:p w14:paraId="2647ABE9" w14:textId="77777777" w:rsidR="004F0E53" w:rsidRDefault="004F0E53" w:rsidP="00AF105E">
      <w:pPr>
        <w:rPr>
          <w:sz w:val="28"/>
          <w:szCs w:val="28"/>
          <w:lang w:val="en-GB"/>
        </w:rPr>
      </w:pPr>
    </w:p>
    <w:p w14:paraId="269ABF5F" w14:textId="77777777" w:rsidR="004F0E53" w:rsidRDefault="004F0E53" w:rsidP="004F0E53">
      <w:pPr>
        <w:jc w:val="both"/>
        <w:rPr>
          <w:sz w:val="28"/>
          <w:szCs w:val="28"/>
        </w:rPr>
      </w:pPr>
      <w:r>
        <w:rPr>
          <w:sz w:val="28"/>
          <w:szCs w:val="28"/>
          <w:lang w:val="en-GB"/>
        </w:rPr>
        <w:t>Neath Port Talbot Council operate most of the car parks in the Borough.</w:t>
      </w:r>
      <w:r w:rsidRPr="00883AA0">
        <w:t xml:space="preserve"> </w:t>
      </w:r>
      <w:r w:rsidR="006B2B81">
        <w:rPr>
          <w:sz w:val="28"/>
          <w:szCs w:val="28"/>
        </w:rPr>
        <w:t xml:space="preserve"> Cashless payment </w:t>
      </w:r>
      <w:r w:rsidR="00897E2E">
        <w:rPr>
          <w:sz w:val="28"/>
          <w:szCs w:val="28"/>
        </w:rPr>
        <w:t>is available</w:t>
      </w:r>
      <w:r w:rsidR="006B2B81">
        <w:rPr>
          <w:sz w:val="28"/>
          <w:szCs w:val="28"/>
        </w:rPr>
        <w:t xml:space="preserve"> in </w:t>
      </w:r>
      <w:r w:rsidR="0078205A">
        <w:rPr>
          <w:sz w:val="28"/>
          <w:szCs w:val="28"/>
        </w:rPr>
        <w:t>all</w:t>
      </w:r>
      <w:r w:rsidR="006B2B81">
        <w:rPr>
          <w:sz w:val="28"/>
          <w:szCs w:val="28"/>
        </w:rPr>
        <w:t xml:space="preserve"> car parks by means of card readers installed in</w:t>
      </w:r>
      <w:r w:rsidR="00E91B5D">
        <w:rPr>
          <w:sz w:val="28"/>
          <w:szCs w:val="28"/>
        </w:rPr>
        <w:t>to the Pay and Display Machines, as well as pay by phone.</w:t>
      </w:r>
    </w:p>
    <w:p w14:paraId="19AC5C0E" w14:textId="77777777" w:rsidR="006B2B81" w:rsidRPr="00DB58C9" w:rsidRDefault="006B2B81" w:rsidP="004F0E53">
      <w:pPr>
        <w:jc w:val="both"/>
        <w:rPr>
          <w:sz w:val="28"/>
          <w:szCs w:val="28"/>
        </w:rPr>
      </w:pPr>
    </w:p>
    <w:p w14:paraId="045455F0" w14:textId="77777777" w:rsidR="004F0E53" w:rsidRDefault="00612727" w:rsidP="004F0E53">
      <w:pPr>
        <w:jc w:val="both"/>
        <w:rPr>
          <w:sz w:val="28"/>
          <w:szCs w:val="28"/>
          <w:lang w:val="en-GB"/>
        </w:rPr>
      </w:pPr>
      <w:r>
        <w:rPr>
          <w:sz w:val="28"/>
          <w:szCs w:val="28"/>
          <w:lang w:val="en-GB"/>
        </w:rPr>
        <w:t xml:space="preserve">The </w:t>
      </w:r>
      <w:r w:rsidR="004F0E53">
        <w:rPr>
          <w:sz w:val="28"/>
          <w:szCs w:val="28"/>
          <w:lang w:val="en-GB"/>
        </w:rPr>
        <w:t xml:space="preserve">car parks operated by Neath Port Talbot Council </w:t>
      </w:r>
      <w:r>
        <w:rPr>
          <w:sz w:val="28"/>
          <w:szCs w:val="28"/>
          <w:lang w:val="en-GB"/>
        </w:rPr>
        <w:t xml:space="preserve">have </w:t>
      </w:r>
      <w:r w:rsidR="00FB097D">
        <w:rPr>
          <w:sz w:val="28"/>
          <w:szCs w:val="28"/>
          <w:lang w:val="en-GB"/>
        </w:rPr>
        <w:t>2,967</w:t>
      </w:r>
      <w:r>
        <w:rPr>
          <w:sz w:val="28"/>
          <w:szCs w:val="28"/>
          <w:lang w:val="en-GB"/>
        </w:rPr>
        <w:t xml:space="preserve"> spaces as detailed below.</w:t>
      </w:r>
    </w:p>
    <w:p w14:paraId="32718B4A" w14:textId="77777777" w:rsidR="000D136C" w:rsidRDefault="000D136C" w:rsidP="0051544C">
      <w:pPr>
        <w:rPr>
          <w:sz w:val="28"/>
          <w:szCs w:val="28"/>
          <w:lang w:val="en-GB"/>
        </w:rPr>
      </w:pPr>
    </w:p>
    <w:p w14:paraId="48F96B13" w14:textId="77777777" w:rsidR="00BE5A5D" w:rsidRDefault="00BE5A5D" w:rsidP="0051544C">
      <w:pPr>
        <w:rPr>
          <w:sz w:val="28"/>
          <w:szCs w:val="28"/>
          <w:lang w:val="en-GB"/>
        </w:rPr>
      </w:pPr>
    </w:p>
    <w:p w14:paraId="238DA5E6" w14:textId="77777777" w:rsidR="00BE5A5D" w:rsidRDefault="00BE5A5D" w:rsidP="0051544C">
      <w:pPr>
        <w:rPr>
          <w:sz w:val="28"/>
          <w:szCs w:val="28"/>
          <w:lang w:val="en-GB"/>
        </w:rPr>
      </w:pPr>
    </w:p>
    <w:tbl>
      <w:tblPr>
        <w:tblW w:w="5000" w:type="pct"/>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5183"/>
        <w:gridCol w:w="2114"/>
        <w:gridCol w:w="1687"/>
      </w:tblGrid>
      <w:tr w:rsidR="00EC4FDE" w:rsidRPr="004F0E53" w14:paraId="7A4E0B12" w14:textId="77777777" w:rsidTr="004F0E53">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DFE2E9"/>
            <w:tcMar>
              <w:top w:w="75" w:type="dxa"/>
              <w:left w:w="75" w:type="dxa"/>
              <w:bottom w:w="75" w:type="dxa"/>
              <w:right w:w="75" w:type="dxa"/>
            </w:tcMar>
            <w:hideMark/>
          </w:tcPr>
          <w:p w14:paraId="0C2234E9" w14:textId="77777777" w:rsidR="004F0E53" w:rsidRPr="004F0E53" w:rsidRDefault="004F0E53" w:rsidP="004F0E53">
            <w:pPr>
              <w:spacing w:before="30" w:after="30" w:line="360" w:lineRule="atLeast"/>
              <w:ind w:left="30" w:right="30"/>
              <w:rPr>
                <w:rFonts w:ascii="Open Sans" w:hAnsi="Open Sans" w:cs="Helvetica"/>
                <w:b/>
                <w:bCs/>
                <w:color w:val="000000"/>
                <w:sz w:val="21"/>
                <w:szCs w:val="21"/>
                <w:lang w:val="en-GB" w:eastAsia="en-GB"/>
              </w:rPr>
            </w:pPr>
            <w:r w:rsidRPr="004F0E53">
              <w:rPr>
                <w:rFonts w:ascii="Open Sans" w:hAnsi="Open Sans" w:cs="Helvetica"/>
                <w:b/>
                <w:bCs/>
                <w:color w:val="000000"/>
                <w:sz w:val="21"/>
                <w:szCs w:val="21"/>
                <w:lang w:val="en-GB" w:eastAsia="en-GB"/>
              </w:rPr>
              <w:lastRenderedPageBreak/>
              <w:t>Car Park</w:t>
            </w:r>
          </w:p>
        </w:tc>
        <w:tc>
          <w:tcPr>
            <w:tcW w:w="0" w:type="auto"/>
            <w:tcBorders>
              <w:top w:val="single" w:sz="6" w:space="0" w:color="C0C0C0"/>
              <w:left w:val="single" w:sz="6" w:space="0" w:color="C0C0C0"/>
              <w:bottom w:val="single" w:sz="6" w:space="0" w:color="C0C0C0"/>
              <w:right w:val="single" w:sz="6" w:space="0" w:color="C0C0C0"/>
            </w:tcBorders>
            <w:shd w:val="clear" w:color="auto" w:fill="DFE2E9"/>
            <w:tcMar>
              <w:top w:w="75" w:type="dxa"/>
              <w:left w:w="75" w:type="dxa"/>
              <w:bottom w:w="75" w:type="dxa"/>
              <w:right w:w="75" w:type="dxa"/>
            </w:tcMar>
            <w:hideMark/>
          </w:tcPr>
          <w:p w14:paraId="175485A5" w14:textId="77777777" w:rsidR="004F0E53" w:rsidRPr="004F0E53" w:rsidRDefault="004F0E53" w:rsidP="004F0E53">
            <w:pPr>
              <w:spacing w:before="30" w:after="30" w:line="360" w:lineRule="atLeast"/>
              <w:ind w:left="30" w:right="30"/>
              <w:rPr>
                <w:rFonts w:ascii="Open Sans" w:hAnsi="Open Sans" w:cs="Helvetica"/>
                <w:b/>
                <w:bCs/>
                <w:color w:val="000000"/>
                <w:sz w:val="21"/>
                <w:szCs w:val="21"/>
                <w:lang w:val="en-GB" w:eastAsia="en-GB"/>
              </w:rPr>
            </w:pPr>
            <w:r w:rsidRPr="004F0E53">
              <w:rPr>
                <w:rFonts w:ascii="Open Sans" w:hAnsi="Open Sans" w:cs="Helvetica"/>
                <w:b/>
                <w:bCs/>
                <w:color w:val="000000"/>
                <w:sz w:val="21"/>
                <w:szCs w:val="21"/>
                <w:lang w:val="en-GB" w:eastAsia="en-GB"/>
              </w:rPr>
              <w:t>Location</w:t>
            </w:r>
          </w:p>
        </w:tc>
        <w:tc>
          <w:tcPr>
            <w:tcW w:w="0" w:type="auto"/>
            <w:tcBorders>
              <w:top w:val="single" w:sz="6" w:space="0" w:color="C0C0C0"/>
              <w:left w:val="single" w:sz="6" w:space="0" w:color="C0C0C0"/>
              <w:bottom w:val="single" w:sz="6" w:space="0" w:color="C0C0C0"/>
              <w:right w:val="single" w:sz="6" w:space="0" w:color="C0C0C0"/>
            </w:tcBorders>
            <w:shd w:val="clear" w:color="auto" w:fill="DFE2E9"/>
            <w:tcMar>
              <w:top w:w="75" w:type="dxa"/>
              <w:left w:w="75" w:type="dxa"/>
              <w:bottom w:w="75" w:type="dxa"/>
              <w:right w:w="75" w:type="dxa"/>
            </w:tcMar>
            <w:hideMark/>
          </w:tcPr>
          <w:p w14:paraId="2097CADC" w14:textId="77777777" w:rsidR="004F0E53" w:rsidRPr="004F0E53" w:rsidRDefault="004F0E53" w:rsidP="004F0E53">
            <w:pPr>
              <w:spacing w:before="30" w:after="30" w:line="360" w:lineRule="atLeast"/>
              <w:ind w:left="30" w:right="30"/>
              <w:rPr>
                <w:rFonts w:ascii="Open Sans" w:hAnsi="Open Sans" w:cs="Helvetica"/>
                <w:b/>
                <w:bCs/>
                <w:color w:val="000000"/>
                <w:sz w:val="21"/>
                <w:szCs w:val="21"/>
                <w:lang w:val="en-GB" w:eastAsia="en-GB"/>
              </w:rPr>
            </w:pPr>
            <w:r w:rsidRPr="004F0E53">
              <w:rPr>
                <w:rFonts w:ascii="Open Sans" w:hAnsi="Open Sans" w:cs="Helvetica"/>
                <w:b/>
                <w:bCs/>
                <w:color w:val="000000"/>
                <w:sz w:val="21"/>
                <w:szCs w:val="21"/>
                <w:lang w:val="en-GB" w:eastAsia="en-GB"/>
              </w:rPr>
              <w:t>Capacity</w:t>
            </w:r>
          </w:p>
        </w:tc>
      </w:tr>
      <w:tr w:rsidR="00EC4FDE" w:rsidRPr="004F0E53" w14:paraId="71FD9E6C"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F0BB7BD"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23" w:anchor="details" w:history="1">
              <w:r w:rsidRPr="00084D94">
                <w:rPr>
                  <w:rFonts w:ascii="Open Sans" w:hAnsi="Open Sans" w:cs="Helvetica"/>
                  <w:color w:val="2070AC"/>
                  <w:sz w:val="21"/>
                  <w:szCs w:val="21"/>
                  <w:lang w:val="en-GB" w:eastAsia="en-GB"/>
                </w:rPr>
                <w:t xml:space="preserve">High </w:t>
              </w:r>
              <w:proofErr w:type="gramStart"/>
              <w:r w:rsidRPr="00084D94">
                <w:rPr>
                  <w:rFonts w:ascii="Open Sans" w:hAnsi="Open Sans" w:cs="Helvetica"/>
                  <w:color w:val="2070AC"/>
                  <w:sz w:val="21"/>
                  <w:szCs w:val="21"/>
                  <w:lang w:val="en-GB" w:eastAsia="en-GB"/>
                </w:rPr>
                <w:t>Street</w:t>
              </w:r>
              <w:r w:rsidR="00A7506A" w:rsidRPr="00084D94">
                <w:rPr>
                  <w:rFonts w:ascii="Open Sans" w:hAnsi="Open Sans" w:cs="Helvetica"/>
                  <w:color w:val="2070AC"/>
                  <w:sz w:val="21"/>
                  <w:szCs w:val="21"/>
                  <w:lang w:val="en-GB" w:eastAsia="en-GB"/>
                </w:rPr>
                <w:t xml:space="preserve"> </w:t>
              </w:r>
              <w:r w:rsidRPr="00084D94">
                <w:rPr>
                  <w:rFonts w:ascii="Open Sans" w:hAnsi="Open Sans" w:cs="Helvetica"/>
                  <w:color w:val="2070AC"/>
                  <w:sz w:val="21"/>
                  <w:szCs w:val="21"/>
                  <w:lang w:val="en-GB" w:eastAsia="en-GB"/>
                </w:rPr>
                <w:t>Car</w:t>
              </w:r>
              <w:proofErr w:type="gramEnd"/>
              <w:r w:rsidRPr="00084D94">
                <w:rPr>
                  <w:rFonts w:ascii="Open Sans" w:hAnsi="Open Sans" w:cs="Helvetica"/>
                  <w:color w:val="2070AC"/>
                  <w:sz w:val="21"/>
                  <w:szCs w:val="21"/>
                  <w:lang w:val="en-GB" w:eastAsia="en-GB"/>
                </w:rPr>
                <w:t xml:space="preserve">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F948D6D"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Neath</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102582E"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37</w:t>
            </w:r>
          </w:p>
        </w:tc>
      </w:tr>
      <w:tr w:rsidR="00EC4FDE" w:rsidRPr="004F0E53" w14:paraId="3EBA2DFF"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9B37A8A"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24" w:anchor="details" w:history="1">
              <w:r w:rsidRPr="00084D94">
                <w:rPr>
                  <w:rFonts w:ascii="Open Sans" w:hAnsi="Open Sans" w:cs="Helvetica"/>
                  <w:color w:val="2070AC"/>
                  <w:sz w:val="21"/>
                  <w:szCs w:val="21"/>
                  <w:lang w:val="en-GB" w:eastAsia="en-GB"/>
                </w:rPr>
                <w:t>Milland Road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6570C9C9"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Neath</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32FA1310"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450</w:t>
            </w:r>
          </w:p>
        </w:tc>
      </w:tr>
      <w:tr w:rsidR="00EC4FDE" w:rsidRPr="004F0E53" w14:paraId="15CD8034"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78359AB" w14:textId="77777777" w:rsidR="004F0E53" w:rsidRPr="004F0E53" w:rsidRDefault="004F0E53" w:rsidP="00EC4FDE">
            <w:pPr>
              <w:spacing w:before="30" w:after="30" w:line="360" w:lineRule="atLeast"/>
              <w:ind w:left="30" w:right="30"/>
              <w:rPr>
                <w:rFonts w:ascii="Open Sans" w:hAnsi="Open Sans" w:cs="Helvetica"/>
                <w:color w:val="333333"/>
                <w:sz w:val="21"/>
                <w:szCs w:val="21"/>
                <w:lang w:val="en-GB" w:eastAsia="en-GB"/>
              </w:rPr>
            </w:pPr>
            <w:hyperlink r:id="rId25" w:anchor="details" w:history="1">
              <w:r w:rsidRPr="00084D94">
                <w:rPr>
                  <w:rFonts w:ascii="Open Sans" w:hAnsi="Open Sans" w:cs="Helvetica"/>
                  <w:color w:val="2070AC"/>
                  <w:sz w:val="21"/>
                  <w:szCs w:val="21"/>
                  <w:lang w:val="en-GB" w:eastAsia="en-GB"/>
                </w:rPr>
                <w:t>Neath Multi-Storey Car Pa</w:t>
              </w:r>
              <w:r w:rsidR="00EC4FDE" w:rsidRPr="00084D94">
                <w:rPr>
                  <w:rFonts w:ascii="Open Sans" w:hAnsi="Open Sans" w:cs="Helvetica"/>
                  <w:color w:val="2070AC"/>
                  <w:sz w:val="21"/>
                  <w:szCs w:val="21"/>
                  <w:lang w:val="en-GB" w:eastAsia="en-GB"/>
                </w:rPr>
                <w:t xml:space="preserve">rk </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513BA47"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Neath</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70DE28BB"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600</w:t>
            </w:r>
          </w:p>
        </w:tc>
      </w:tr>
      <w:tr w:rsidR="00EC4FDE" w:rsidRPr="004F0E53" w14:paraId="71A543D7"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7BBFE85"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26" w:anchor="details" w:history="1">
              <w:r w:rsidRPr="00084D94">
                <w:rPr>
                  <w:rFonts w:ascii="Open Sans" w:hAnsi="Open Sans" w:cs="Helvetica"/>
                  <w:color w:val="2070AC"/>
                  <w:sz w:val="21"/>
                  <w:szCs w:val="21"/>
                  <w:lang w:val="en-GB" w:eastAsia="en-GB"/>
                </w:rPr>
                <w:t xml:space="preserve">Rosser </w:t>
              </w:r>
              <w:proofErr w:type="gramStart"/>
              <w:r w:rsidRPr="00084D94">
                <w:rPr>
                  <w:rFonts w:ascii="Open Sans" w:hAnsi="Open Sans" w:cs="Helvetica"/>
                  <w:color w:val="2070AC"/>
                  <w:sz w:val="21"/>
                  <w:szCs w:val="21"/>
                  <w:lang w:val="en-GB" w:eastAsia="en-GB"/>
                </w:rPr>
                <w:t>Street Car</w:t>
              </w:r>
              <w:proofErr w:type="gramEnd"/>
              <w:r w:rsidRPr="00084D94">
                <w:rPr>
                  <w:rFonts w:ascii="Open Sans" w:hAnsi="Open Sans" w:cs="Helvetica"/>
                  <w:color w:val="2070AC"/>
                  <w:sz w:val="21"/>
                  <w:szCs w:val="21"/>
                  <w:lang w:val="en-GB" w:eastAsia="en-GB"/>
                </w:rPr>
                <w:t xml:space="preserve">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21FED90"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Neath</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DE97E76"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33</w:t>
            </w:r>
          </w:p>
        </w:tc>
      </w:tr>
      <w:tr w:rsidR="00EC4FDE" w:rsidRPr="004F0E53" w14:paraId="4143B0B9"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6C287A2D"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27" w:anchor="details" w:history="1">
              <w:r w:rsidRPr="00084D94">
                <w:rPr>
                  <w:rFonts w:ascii="Open Sans" w:hAnsi="Open Sans" w:cs="Helvetica"/>
                  <w:color w:val="2070AC"/>
                  <w:sz w:val="21"/>
                  <w:szCs w:val="21"/>
                  <w:lang w:val="en-GB" w:eastAsia="en-GB"/>
                </w:rPr>
                <w:t>Herbert Street Lower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67E3FFEA"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Pontardawe</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30DD9FAE"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19</w:t>
            </w:r>
          </w:p>
        </w:tc>
      </w:tr>
      <w:tr w:rsidR="00EC4FDE" w:rsidRPr="004F0E53" w14:paraId="2033D6A2"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CDF933B"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28" w:anchor="details" w:history="1">
              <w:r w:rsidRPr="00084D94">
                <w:rPr>
                  <w:rFonts w:ascii="Open Sans" w:hAnsi="Open Sans" w:cs="Helvetica"/>
                  <w:color w:val="2070AC"/>
                  <w:sz w:val="21"/>
                  <w:szCs w:val="21"/>
                  <w:lang w:val="en-GB" w:eastAsia="en-GB"/>
                </w:rPr>
                <w:t>Herbert Street Upper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820191A"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Pontardawe</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26FA5AE"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37</w:t>
            </w:r>
          </w:p>
        </w:tc>
      </w:tr>
      <w:tr w:rsidR="00EC4FDE" w:rsidRPr="004F0E53" w14:paraId="38F64886"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7FBDD732"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29" w:anchor="details" w:history="1">
              <w:r w:rsidRPr="00084D94">
                <w:rPr>
                  <w:rFonts w:ascii="Open Sans" w:hAnsi="Open Sans" w:cs="Helvetica"/>
                  <w:color w:val="2070AC"/>
                  <w:sz w:val="21"/>
                  <w:szCs w:val="21"/>
                  <w:lang w:val="en-GB" w:eastAsia="en-GB"/>
                </w:rPr>
                <w:t>Pontardawe By-Pass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30F58AE8"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Pontardawe</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6DEB5EE"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44</w:t>
            </w:r>
          </w:p>
        </w:tc>
      </w:tr>
      <w:tr w:rsidR="00EC4FDE" w:rsidRPr="004F0E53" w14:paraId="5C690A6D"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B490715"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30" w:anchor="details" w:history="1">
              <w:r w:rsidRPr="00084D94">
                <w:rPr>
                  <w:rFonts w:ascii="Open Sans" w:hAnsi="Open Sans" w:cs="Helvetica"/>
                  <w:color w:val="2070AC"/>
                  <w:sz w:val="21"/>
                  <w:szCs w:val="21"/>
                  <w:lang w:val="en-GB" w:eastAsia="en-GB"/>
                </w:rPr>
                <w:t>Bay View</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BA198A2"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16936D3"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68</w:t>
            </w:r>
          </w:p>
        </w:tc>
      </w:tr>
      <w:tr w:rsidR="00EC4FDE" w:rsidRPr="004F0E53" w14:paraId="0DC4EB29"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44C1E644"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31" w:anchor="details" w:history="1">
              <w:r w:rsidRPr="00084D94">
                <w:rPr>
                  <w:rFonts w:ascii="Open Sans" w:hAnsi="Open Sans" w:cs="Helvetica"/>
                  <w:color w:val="2070AC"/>
                  <w:sz w:val="21"/>
                  <w:szCs w:val="21"/>
                  <w:lang w:val="en-GB" w:eastAsia="en-GB"/>
                </w:rPr>
                <w:t>Bethany Square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DABA368"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CA8AB6B"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166</w:t>
            </w:r>
          </w:p>
        </w:tc>
      </w:tr>
      <w:tr w:rsidR="00EC4FDE" w:rsidRPr="004F0E53" w14:paraId="787DB437"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67E3BB7"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32" w:anchor="details" w:history="1">
              <w:r w:rsidRPr="00084D94">
                <w:rPr>
                  <w:rFonts w:ascii="Open Sans" w:hAnsi="Open Sans" w:cs="Helvetica"/>
                  <w:color w:val="2070AC"/>
                  <w:sz w:val="21"/>
                  <w:szCs w:val="21"/>
                  <w:lang w:val="en-GB" w:eastAsia="en-GB"/>
                </w:rPr>
                <w:t>Harbourside - Parkway</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43C5C1AF"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4A42720" w14:textId="77777777" w:rsidR="004F0E53" w:rsidRPr="004F0E53" w:rsidRDefault="00F9341B" w:rsidP="004F0E53">
            <w:pPr>
              <w:spacing w:before="30" w:after="30" w:line="360" w:lineRule="atLeast"/>
              <w:ind w:left="30" w:right="30"/>
              <w:rPr>
                <w:rFonts w:ascii="Open Sans" w:hAnsi="Open Sans" w:cs="Helvetica"/>
                <w:color w:val="333333"/>
                <w:sz w:val="21"/>
                <w:szCs w:val="21"/>
                <w:lang w:val="en-GB" w:eastAsia="en-GB"/>
              </w:rPr>
            </w:pPr>
            <w:r>
              <w:rPr>
                <w:rFonts w:ascii="Open Sans" w:hAnsi="Open Sans" w:cs="Helvetica"/>
                <w:color w:val="333333"/>
                <w:sz w:val="21"/>
                <w:szCs w:val="21"/>
                <w:lang w:val="en-GB" w:eastAsia="en-GB"/>
              </w:rPr>
              <w:t>167</w:t>
            </w:r>
          </w:p>
        </w:tc>
      </w:tr>
      <w:tr w:rsidR="00EC4FDE" w:rsidRPr="004F0E53" w14:paraId="3BB4A0A1"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97787A9"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33" w:anchor="details" w:history="1">
              <w:r w:rsidRPr="00084D94">
                <w:rPr>
                  <w:rFonts w:ascii="Open Sans" w:hAnsi="Open Sans" w:cs="Helvetica"/>
                  <w:color w:val="2070AC"/>
                  <w:sz w:val="21"/>
                  <w:szCs w:val="21"/>
                  <w:lang w:val="en-GB" w:eastAsia="en-GB"/>
                </w:rPr>
                <w:t>Ocean Way</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499C249A"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635095B"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282</w:t>
            </w:r>
          </w:p>
        </w:tc>
      </w:tr>
      <w:tr w:rsidR="00EC4FDE" w:rsidRPr="004F0E53" w14:paraId="59B49DA3"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B831FA6"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34" w:anchor="details" w:history="1">
              <w:r w:rsidRPr="00084D94">
                <w:rPr>
                  <w:rFonts w:ascii="Open Sans" w:hAnsi="Open Sans" w:cs="Helvetica"/>
                  <w:color w:val="2070AC"/>
                  <w:sz w:val="21"/>
                  <w:szCs w:val="21"/>
                  <w:lang w:val="en-GB" w:eastAsia="en-GB"/>
                </w:rPr>
                <w:t>Port Talbot Civic</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061F102"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8679B11"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80</w:t>
            </w:r>
          </w:p>
        </w:tc>
      </w:tr>
      <w:tr w:rsidR="008E45DC" w:rsidRPr="004F0E53" w14:paraId="002A434E"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tcPr>
          <w:p w14:paraId="0110547B" w14:textId="77777777" w:rsidR="008E45DC" w:rsidRPr="00084D94" w:rsidRDefault="008E45DC" w:rsidP="004F0E53">
            <w:pPr>
              <w:spacing w:before="30" w:after="30" w:line="360" w:lineRule="atLeast"/>
              <w:ind w:left="30" w:right="30"/>
              <w:rPr>
                <w:rFonts w:ascii="Open Sans" w:hAnsi="Open Sans" w:cs="Helvetica"/>
                <w:color w:val="256FB0"/>
                <w:sz w:val="21"/>
                <w:szCs w:val="21"/>
                <w:lang w:val="en-GB" w:eastAsia="en-GB"/>
              </w:rPr>
            </w:pPr>
            <w:r w:rsidRPr="00084D94">
              <w:rPr>
                <w:rFonts w:ascii="Open Sans" w:hAnsi="Open Sans" w:cs="Helvetica"/>
                <w:color w:val="256FB0"/>
                <w:sz w:val="21"/>
                <w:szCs w:val="21"/>
                <w:lang w:val="en-GB" w:eastAsia="en-GB"/>
              </w:rPr>
              <w:t xml:space="preserve">Victoria Road </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tcPr>
          <w:p w14:paraId="6A859320" w14:textId="77777777" w:rsidR="008E45DC" w:rsidRPr="004F0E53" w:rsidRDefault="008E45DC" w:rsidP="004F0E53">
            <w:pPr>
              <w:spacing w:before="30" w:after="30" w:line="360" w:lineRule="atLeast"/>
              <w:ind w:left="30" w:right="30"/>
              <w:rPr>
                <w:rFonts w:ascii="Open Sans" w:hAnsi="Open Sans" w:cs="Helvetica"/>
                <w:color w:val="333333"/>
                <w:sz w:val="21"/>
                <w:szCs w:val="21"/>
                <w:lang w:val="en-GB" w:eastAsia="en-GB"/>
              </w:rPr>
            </w:pPr>
            <w:r>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tcPr>
          <w:p w14:paraId="216A256B" w14:textId="77777777" w:rsidR="008E45DC" w:rsidRPr="004F0E53" w:rsidRDefault="00034BD1" w:rsidP="004F0E53">
            <w:pPr>
              <w:spacing w:before="30" w:after="30" w:line="360" w:lineRule="atLeast"/>
              <w:ind w:left="30" w:right="30"/>
              <w:rPr>
                <w:rFonts w:ascii="Open Sans" w:hAnsi="Open Sans" w:cs="Helvetica"/>
                <w:color w:val="333333"/>
                <w:sz w:val="21"/>
                <w:szCs w:val="21"/>
                <w:lang w:val="en-GB" w:eastAsia="en-GB"/>
              </w:rPr>
            </w:pPr>
            <w:r>
              <w:rPr>
                <w:rFonts w:ascii="Open Sans" w:hAnsi="Open Sans" w:cs="Helvetica"/>
                <w:color w:val="333333"/>
                <w:sz w:val="21"/>
                <w:szCs w:val="21"/>
                <w:lang w:val="en-GB" w:eastAsia="en-GB"/>
              </w:rPr>
              <w:t>20</w:t>
            </w:r>
          </w:p>
        </w:tc>
      </w:tr>
      <w:tr w:rsidR="00EC4FDE" w:rsidRPr="004F0E53" w14:paraId="02E089A6"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7064BB1C"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35" w:anchor="details" w:history="1">
              <w:r w:rsidRPr="00084D94">
                <w:rPr>
                  <w:rFonts w:ascii="Open Sans" w:hAnsi="Open Sans" w:cs="Helvetica"/>
                  <w:color w:val="2070AC"/>
                  <w:sz w:val="21"/>
                  <w:szCs w:val="21"/>
                  <w:lang w:val="en-GB" w:eastAsia="en-GB"/>
                </w:rPr>
                <w:t>Port Talbot Multi-Storey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636B0EB7"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D208023"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705</w:t>
            </w:r>
          </w:p>
        </w:tc>
      </w:tr>
      <w:tr w:rsidR="00EC4FDE" w:rsidRPr="004F0E53" w14:paraId="5C3FEA5D"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7B0D4AFE"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36" w:anchor="details" w:history="1">
              <w:r w:rsidRPr="00084D94">
                <w:rPr>
                  <w:rFonts w:ascii="Open Sans" w:hAnsi="Open Sans" w:cs="Helvetica"/>
                  <w:color w:val="2070AC"/>
                  <w:sz w:val="21"/>
                  <w:szCs w:val="21"/>
                  <w:lang w:val="en-GB" w:eastAsia="en-GB"/>
                </w:rPr>
                <w:t>Scarlet Avenue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4802DA20"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3076E51A"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111</w:t>
            </w:r>
          </w:p>
        </w:tc>
      </w:tr>
      <w:tr w:rsidR="00EC4FDE" w:rsidRPr="004F0E53" w14:paraId="24326326"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B0EDC69"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37" w:anchor="details" w:history="1">
              <w:r w:rsidRPr="00084D94">
                <w:rPr>
                  <w:rFonts w:ascii="Open Sans" w:hAnsi="Open Sans" w:cs="Helvetica"/>
                  <w:color w:val="2070AC"/>
                  <w:sz w:val="21"/>
                  <w:szCs w:val="21"/>
                  <w:lang w:val="en-GB" w:eastAsia="en-GB"/>
                </w:rPr>
                <w:t>St Mary's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42A6DD4"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AC43503"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41</w:t>
            </w:r>
          </w:p>
        </w:tc>
      </w:tr>
      <w:tr w:rsidR="00EC4FDE" w:rsidRPr="004F0E53" w14:paraId="40B4904E"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3C125EFA"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hyperlink r:id="rId38" w:anchor="details" w:history="1">
              <w:r w:rsidRPr="00084D94">
                <w:rPr>
                  <w:rFonts w:ascii="Open Sans" w:hAnsi="Open Sans" w:cs="Helvetica"/>
                  <w:color w:val="2070AC"/>
                  <w:sz w:val="21"/>
                  <w:szCs w:val="21"/>
                  <w:lang w:val="en-GB" w:eastAsia="en-GB"/>
                </w:rPr>
                <w:t>Station Road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7D2832D"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1FF0D78"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107</w:t>
            </w:r>
          </w:p>
        </w:tc>
      </w:tr>
    </w:tbl>
    <w:p w14:paraId="6A10E6C3" w14:textId="77777777" w:rsidR="00BE5A5D" w:rsidRDefault="00BE5A5D" w:rsidP="00E45C82">
      <w:pPr>
        <w:rPr>
          <w:sz w:val="28"/>
          <w:szCs w:val="28"/>
          <w:lang w:val="en-GB"/>
        </w:rPr>
      </w:pPr>
    </w:p>
    <w:p w14:paraId="2571AC4B" w14:textId="77777777" w:rsidR="00BE5A5D" w:rsidRDefault="00BE5A5D" w:rsidP="00E45C82">
      <w:pPr>
        <w:rPr>
          <w:sz w:val="28"/>
          <w:szCs w:val="28"/>
          <w:lang w:val="en-GB"/>
        </w:rPr>
      </w:pPr>
    </w:p>
    <w:p w14:paraId="14EB90D7" w14:textId="77777777" w:rsidR="00BE5A5D" w:rsidRDefault="00BE5A5D" w:rsidP="00E45C82">
      <w:pPr>
        <w:rPr>
          <w:sz w:val="28"/>
          <w:szCs w:val="28"/>
          <w:lang w:val="en-GB"/>
        </w:rPr>
      </w:pPr>
    </w:p>
    <w:p w14:paraId="2C20488C" w14:textId="77777777" w:rsidR="00BE5A5D" w:rsidRDefault="00BE5A5D" w:rsidP="00E45C82">
      <w:pPr>
        <w:rPr>
          <w:sz w:val="28"/>
          <w:szCs w:val="28"/>
          <w:lang w:val="en-GB"/>
        </w:rPr>
      </w:pPr>
    </w:p>
    <w:p w14:paraId="6D8BDE6D" w14:textId="77777777" w:rsidR="00BE5A5D" w:rsidRDefault="00BE5A5D" w:rsidP="00E45C82">
      <w:pPr>
        <w:rPr>
          <w:sz w:val="28"/>
          <w:szCs w:val="28"/>
          <w:lang w:val="en-GB"/>
        </w:rPr>
      </w:pPr>
    </w:p>
    <w:p w14:paraId="29E0E4F3" w14:textId="77777777" w:rsidR="00BE5A5D" w:rsidRDefault="00BE5A5D" w:rsidP="00E45C82">
      <w:pPr>
        <w:rPr>
          <w:sz w:val="28"/>
          <w:szCs w:val="28"/>
          <w:lang w:val="en-GB"/>
        </w:rPr>
      </w:pPr>
    </w:p>
    <w:p w14:paraId="33BC00BD" w14:textId="77777777" w:rsidR="00BE5A5D" w:rsidRDefault="00BE5A5D" w:rsidP="00E45C82">
      <w:pPr>
        <w:rPr>
          <w:sz w:val="28"/>
          <w:szCs w:val="28"/>
          <w:lang w:val="en-GB"/>
        </w:rPr>
      </w:pPr>
    </w:p>
    <w:p w14:paraId="4E7530EB" w14:textId="77777777" w:rsidR="00BE5A5D" w:rsidRDefault="00BE5A5D" w:rsidP="00E45C82">
      <w:pPr>
        <w:rPr>
          <w:sz w:val="28"/>
          <w:szCs w:val="28"/>
          <w:lang w:val="en-GB"/>
        </w:rPr>
      </w:pPr>
    </w:p>
    <w:p w14:paraId="00E2948C" w14:textId="77777777" w:rsidR="00BE5A5D" w:rsidRDefault="00BE5A5D" w:rsidP="00E45C82">
      <w:pPr>
        <w:rPr>
          <w:sz w:val="28"/>
          <w:szCs w:val="28"/>
          <w:lang w:val="en-GB"/>
        </w:rPr>
      </w:pPr>
    </w:p>
    <w:p w14:paraId="0F6964ED" w14:textId="77777777" w:rsidR="00E45C82" w:rsidRPr="00681E2E" w:rsidRDefault="00B621CA" w:rsidP="00E45C82">
      <w:pPr>
        <w:rPr>
          <w:sz w:val="28"/>
          <w:szCs w:val="28"/>
          <w:u w:val="single"/>
          <w:lang w:val="en-GB"/>
        </w:rPr>
      </w:pPr>
      <w:r>
        <w:rPr>
          <w:sz w:val="28"/>
          <w:szCs w:val="28"/>
          <w:lang w:val="en-GB"/>
        </w:rPr>
        <w:lastRenderedPageBreak/>
        <w:t>5</w:t>
      </w:r>
      <w:r w:rsidR="00E45C82" w:rsidRPr="00681E2E">
        <w:rPr>
          <w:sz w:val="28"/>
          <w:szCs w:val="28"/>
          <w:lang w:val="en-GB"/>
        </w:rPr>
        <w:t xml:space="preserve">    </w:t>
      </w:r>
      <w:r w:rsidR="00E45C82" w:rsidRPr="00681E2E">
        <w:rPr>
          <w:sz w:val="28"/>
          <w:szCs w:val="28"/>
          <w:u w:val="single"/>
          <w:lang w:val="en-GB"/>
        </w:rPr>
        <w:t xml:space="preserve">Safer </w:t>
      </w:r>
      <w:smartTag w:uri="urn:schemas-microsoft-com:office:smarttags" w:element="PersonName">
        <w:r w:rsidR="00E45C82" w:rsidRPr="00681E2E">
          <w:rPr>
            <w:sz w:val="28"/>
            <w:szCs w:val="28"/>
            <w:u w:val="single"/>
            <w:lang w:val="en-GB"/>
          </w:rPr>
          <w:t>Parking</w:t>
        </w:r>
      </w:smartTag>
    </w:p>
    <w:p w14:paraId="59519610" w14:textId="77777777" w:rsidR="00E45C82" w:rsidRPr="00681E2E" w:rsidRDefault="00E45C82" w:rsidP="00E45C82">
      <w:pPr>
        <w:ind w:left="75"/>
        <w:rPr>
          <w:sz w:val="28"/>
          <w:szCs w:val="28"/>
          <w:u w:val="single"/>
          <w:lang w:val="en-GB"/>
        </w:rPr>
      </w:pPr>
    </w:p>
    <w:p w14:paraId="29F6D179" w14:textId="77777777" w:rsidR="00E45C82" w:rsidRPr="00681E2E" w:rsidRDefault="00E45C82" w:rsidP="00E45C82">
      <w:pPr>
        <w:jc w:val="both"/>
        <w:rPr>
          <w:sz w:val="28"/>
          <w:szCs w:val="28"/>
          <w:lang w:val="en-GB"/>
        </w:rPr>
      </w:pPr>
      <w:r w:rsidRPr="00681E2E">
        <w:rPr>
          <w:sz w:val="28"/>
          <w:szCs w:val="28"/>
          <w:lang w:val="en-GB"/>
        </w:rPr>
        <w:t>The Safer Parking Scheme is an initiative of the Association of Chief Police Officers aimed at reducing crime in parking facilities.</w:t>
      </w:r>
    </w:p>
    <w:p w14:paraId="7CCECF18" w14:textId="77777777" w:rsidR="00E45C82" w:rsidRPr="00681E2E" w:rsidRDefault="00E45C82" w:rsidP="00E45C82">
      <w:pPr>
        <w:jc w:val="both"/>
        <w:rPr>
          <w:sz w:val="28"/>
          <w:szCs w:val="28"/>
          <w:lang w:val="en-GB"/>
        </w:rPr>
      </w:pPr>
    </w:p>
    <w:p w14:paraId="24EBB824" w14:textId="77777777" w:rsidR="00E45C82" w:rsidRPr="00681E2E" w:rsidRDefault="00E45C82" w:rsidP="00E45C82">
      <w:pPr>
        <w:jc w:val="both"/>
        <w:rPr>
          <w:sz w:val="28"/>
          <w:szCs w:val="28"/>
        </w:rPr>
      </w:pPr>
      <w:r>
        <w:rPr>
          <w:sz w:val="28"/>
          <w:szCs w:val="28"/>
          <w:lang w:val="en-GB"/>
        </w:rPr>
        <w:t>Thirteen</w:t>
      </w:r>
      <w:r w:rsidRPr="00681E2E">
        <w:rPr>
          <w:sz w:val="28"/>
          <w:szCs w:val="28"/>
          <w:lang w:val="en-GB"/>
        </w:rPr>
        <w:t xml:space="preserve"> of the car parks managed by Parking Services have achieved Safer Parking status. </w:t>
      </w:r>
      <w:r w:rsidRPr="00681E2E">
        <w:rPr>
          <w:sz w:val="28"/>
          <w:szCs w:val="28"/>
        </w:rPr>
        <w:t xml:space="preserve">Park Mark® is awarded to car parks that have met the requirements of a risk assessment conducted by the police. </w:t>
      </w:r>
    </w:p>
    <w:p w14:paraId="020410A1" w14:textId="77777777" w:rsidR="00E45C82" w:rsidRPr="00681E2E" w:rsidRDefault="00E45C82" w:rsidP="00E45C82">
      <w:pPr>
        <w:jc w:val="both"/>
        <w:rPr>
          <w:sz w:val="28"/>
          <w:szCs w:val="28"/>
        </w:rPr>
      </w:pPr>
    </w:p>
    <w:p w14:paraId="70FE91E7" w14:textId="77777777" w:rsidR="00E45C82" w:rsidRDefault="00E45C82" w:rsidP="00E45C82">
      <w:pPr>
        <w:jc w:val="both"/>
        <w:rPr>
          <w:sz w:val="28"/>
          <w:szCs w:val="28"/>
        </w:rPr>
      </w:pPr>
      <w:r w:rsidRPr="00681E2E">
        <w:rPr>
          <w:sz w:val="28"/>
          <w:szCs w:val="28"/>
        </w:rPr>
        <w:t xml:space="preserve">For customers using a Park Mark® car park, it reduces the fear of crime by showing that measures are in place to create a safer environment. More information and a list of accredited car parks can be found on the safer parking website - </w:t>
      </w:r>
      <w:hyperlink r:id="rId39" w:history="1">
        <w:r w:rsidRPr="00681E2E">
          <w:rPr>
            <w:rStyle w:val="Hyperlink"/>
            <w:sz w:val="28"/>
            <w:szCs w:val="28"/>
          </w:rPr>
          <w:t>http://www.saferparking.com</w:t>
        </w:r>
      </w:hyperlink>
      <w:r w:rsidRPr="00681E2E">
        <w:rPr>
          <w:sz w:val="28"/>
          <w:szCs w:val="28"/>
        </w:rPr>
        <w:t>.</w:t>
      </w:r>
    </w:p>
    <w:p w14:paraId="71304B92" w14:textId="77777777" w:rsidR="00BE5A5D" w:rsidRPr="00681E2E" w:rsidRDefault="00BE5A5D" w:rsidP="00E45C82">
      <w:pPr>
        <w:jc w:val="both"/>
        <w:rPr>
          <w:sz w:val="28"/>
          <w:szCs w:val="28"/>
        </w:rPr>
      </w:pPr>
    </w:p>
    <w:p w14:paraId="64D00C29" w14:textId="77777777" w:rsidR="00A35A24" w:rsidRDefault="00A35A24" w:rsidP="00B621CA">
      <w:pPr>
        <w:rPr>
          <w:sz w:val="28"/>
          <w:szCs w:val="28"/>
          <w:lang w:val="en-GB"/>
        </w:rPr>
      </w:pPr>
    </w:p>
    <w:p w14:paraId="1C6F5EEF" w14:textId="77777777" w:rsidR="00B621CA" w:rsidRDefault="00B621CA" w:rsidP="00B621CA">
      <w:pPr>
        <w:rPr>
          <w:sz w:val="28"/>
          <w:szCs w:val="28"/>
          <w:u w:val="single"/>
          <w:lang w:val="en-GB"/>
        </w:rPr>
      </w:pPr>
      <w:r>
        <w:rPr>
          <w:sz w:val="28"/>
          <w:szCs w:val="28"/>
          <w:lang w:val="en-GB"/>
        </w:rPr>
        <w:t>6</w:t>
      </w:r>
      <w:r w:rsidRPr="00681E2E">
        <w:rPr>
          <w:sz w:val="28"/>
          <w:szCs w:val="28"/>
          <w:lang w:val="en-GB"/>
        </w:rPr>
        <w:t xml:space="preserve">    </w:t>
      </w:r>
      <w:r>
        <w:rPr>
          <w:sz w:val="28"/>
          <w:szCs w:val="28"/>
          <w:u w:val="single"/>
          <w:lang w:val="en-GB"/>
        </w:rPr>
        <w:t>Innovation and Technology</w:t>
      </w:r>
    </w:p>
    <w:p w14:paraId="7799A8B9" w14:textId="77777777" w:rsidR="00E112D1" w:rsidRDefault="00E112D1" w:rsidP="00B621CA">
      <w:pPr>
        <w:rPr>
          <w:sz w:val="28"/>
          <w:szCs w:val="28"/>
          <w:u w:val="single"/>
          <w:lang w:val="en-GB"/>
        </w:rPr>
      </w:pPr>
    </w:p>
    <w:p w14:paraId="5CEAC05C" w14:textId="7C951C08" w:rsidR="00E112D1" w:rsidRDefault="00256EBF" w:rsidP="00E112D1">
      <w:pPr>
        <w:jc w:val="center"/>
        <w:rPr>
          <w:sz w:val="28"/>
          <w:szCs w:val="28"/>
          <w:u w:val="single"/>
          <w:lang w:val="en-GB"/>
        </w:rPr>
      </w:pPr>
      <w:r w:rsidRPr="007A6564">
        <w:rPr>
          <w:noProof/>
          <w:sz w:val="28"/>
          <w:szCs w:val="28"/>
          <w:lang w:val="en-GB"/>
        </w:rPr>
        <w:drawing>
          <wp:inline distT="0" distB="0" distL="0" distR="0" wp14:anchorId="44826C40" wp14:editId="21D61D5E">
            <wp:extent cx="4381500" cy="1325880"/>
            <wp:effectExtent l="0" t="0" r="0" b="762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81500" cy="1325880"/>
                    </a:xfrm>
                    <a:prstGeom prst="rect">
                      <a:avLst/>
                    </a:prstGeom>
                    <a:noFill/>
                    <a:ln>
                      <a:noFill/>
                    </a:ln>
                  </pic:spPr>
                </pic:pic>
              </a:graphicData>
            </a:graphic>
          </wp:inline>
        </w:drawing>
      </w:r>
    </w:p>
    <w:p w14:paraId="34E26CB4" w14:textId="77777777" w:rsidR="00F561C7" w:rsidRDefault="00F561C7" w:rsidP="00B621CA">
      <w:pPr>
        <w:rPr>
          <w:sz w:val="28"/>
          <w:szCs w:val="28"/>
          <w:u w:val="single"/>
          <w:lang w:val="en-GB"/>
        </w:rPr>
      </w:pPr>
    </w:p>
    <w:p w14:paraId="6D7102B7" w14:textId="77777777" w:rsidR="00F561C7" w:rsidRDefault="00F561C7" w:rsidP="00F561C7">
      <w:pPr>
        <w:jc w:val="both"/>
        <w:rPr>
          <w:sz w:val="28"/>
          <w:szCs w:val="28"/>
          <w:lang w:val="en-GB"/>
        </w:rPr>
      </w:pPr>
      <w:r w:rsidRPr="007A6564">
        <w:rPr>
          <w:sz w:val="28"/>
          <w:szCs w:val="28"/>
          <w:lang w:val="en-GB"/>
        </w:rPr>
        <w:t xml:space="preserve">Pay by Phone was introduced in our seafront car parks </w:t>
      </w:r>
      <w:r w:rsidR="00F9341B">
        <w:rPr>
          <w:sz w:val="28"/>
          <w:szCs w:val="28"/>
          <w:lang w:val="en-GB"/>
        </w:rPr>
        <w:t xml:space="preserve">during 2021/22 </w:t>
      </w:r>
      <w:proofErr w:type="gramStart"/>
      <w:r w:rsidRPr="007A6564">
        <w:rPr>
          <w:sz w:val="28"/>
          <w:szCs w:val="28"/>
          <w:lang w:val="en-GB"/>
        </w:rPr>
        <w:t>in order to</w:t>
      </w:r>
      <w:proofErr w:type="gramEnd"/>
      <w:r w:rsidRPr="007A6564">
        <w:rPr>
          <w:sz w:val="28"/>
          <w:szCs w:val="28"/>
          <w:lang w:val="en-GB"/>
        </w:rPr>
        <w:t xml:space="preserve"> make it easier for customers to park without having to queue during peak periods.</w:t>
      </w:r>
      <w:r>
        <w:rPr>
          <w:sz w:val="28"/>
          <w:szCs w:val="28"/>
          <w:lang w:val="en-GB"/>
        </w:rPr>
        <w:t xml:space="preserve">  This </w:t>
      </w:r>
      <w:r w:rsidR="00584200">
        <w:rPr>
          <w:sz w:val="28"/>
          <w:szCs w:val="28"/>
          <w:lang w:val="en-GB"/>
        </w:rPr>
        <w:t>was</w:t>
      </w:r>
      <w:r w:rsidR="00E91B5D">
        <w:rPr>
          <w:sz w:val="28"/>
          <w:szCs w:val="28"/>
          <w:lang w:val="en-GB"/>
        </w:rPr>
        <w:t xml:space="preserve"> rolled out</w:t>
      </w:r>
      <w:r w:rsidR="00F9341B">
        <w:rPr>
          <w:sz w:val="28"/>
          <w:szCs w:val="28"/>
          <w:lang w:val="en-GB"/>
        </w:rPr>
        <w:t xml:space="preserve"> during 2022/23 to our town centre car parks and has pro</w:t>
      </w:r>
      <w:r w:rsidR="00584200">
        <w:rPr>
          <w:sz w:val="28"/>
          <w:szCs w:val="28"/>
          <w:lang w:val="en-GB"/>
        </w:rPr>
        <w:t xml:space="preserve">ven very popular with customers with 75% of transactions now being cashless. </w:t>
      </w:r>
    </w:p>
    <w:p w14:paraId="238211B4" w14:textId="77777777" w:rsidR="00F9341B" w:rsidRDefault="00F9341B" w:rsidP="00F561C7">
      <w:pPr>
        <w:jc w:val="both"/>
        <w:rPr>
          <w:sz w:val="28"/>
          <w:szCs w:val="28"/>
          <w:lang w:val="en-GB"/>
        </w:rPr>
      </w:pPr>
    </w:p>
    <w:p w14:paraId="4FEDFD88" w14:textId="77777777" w:rsidR="00F9341B" w:rsidRDefault="00E112D1" w:rsidP="00F561C7">
      <w:pPr>
        <w:jc w:val="both"/>
        <w:rPr>
          <w:sz w:val="28"/>
          <w:szCs w:val="28"/>
          <w:lang w:val="en-GB"/>
        </w:rPr>
      </w:pPr>
      <w:r>
        <w:rPr>
          <w:sz w:val="28"/>
          <w:szCs w:val="28"/>
          <w:lang w:val="en-GB"/>
        </w:rPr>
        <w:t>This payment method combined with the ability to pay by cash or card at our pay and display machines now</w:t>
      </w:r>
      <w:r w:rsidR="00F9341B">
        <w:rPr>
          <w:sz w:val="28"/>
          <w:szCs w:val="28"/>
          <w:lang w:val="en-GB"/>
        </w:rPr>
        <w:t xml:space="preserve"> </w:t>
      </w:r>
      <w:r w:rsidR="00584200">
        <w:rPr>
          <w:sz w:val="28"/>
          <w:szCs w:val="28"/>
          <w:lang w:val="en-GB"/>
        </w:rPr>
        <w:t>gives customers three</w:t>
      </w:r>
      <w:r>
        <w:rPr>
          <w:sz w:val="28"/>
          <w:szCs w:val="28"/>
          <w:lang w:val="en-GB"/>
        </w:rPr>
        <w:t xml:space="preserve"> </w:t>
      </w:r>
      <w:r w:rsidR="007E03D1">
        <w:rPr>
          <w:sz w:val="28"/>
          <w:szCs w:val="28"/>
          <w:lang w:val="en-GB"/>
        </w:rPr>
        <w:t>payment options</w:t>
      </w:r>
      <w:r>
        <w:rPr>
          <w:sz w:val="28"/>
          <w:szCs w:val="28"/>
          <w:lang w:val="en-GB"/>
        </w:rPr>
        <w:t xml:space="preserve"> when using our car parks.</w:t>
      </w:r>
    </w:p>
    <w:p w14:paraId="78242DC2" w14:textId="77777777" w:rsidR="00E112D1" w:rsidRDefault="00E112D1" w:rsidP="00F561C7">
      <w:pPr>
        <w:jc w:val="both"/>
        <w:rPr>
          <w:sz w:val="28"/>
          <w:szCs w:val="28"/>
          <w:lang w:val="en-GB"/>
        </w:rPr>
      </w:pPr>
    </w:p>
    <w:p w14:paraId="1EFC6623" w14:textId="77777777" w:rsidR="00F561C7" w:rsidRDefault="00F561C7" w:rsidP="00F561C7">
      <w:pPr>
        <w:jc w:val="center"/>
        <w:rPr>
          <w:sz w:val="28"/>
          <w:szCs w:val="28"/>
          <w:lang w:val="en-GB"/>
        </w:rPr>
      </w:pPr>
    </w:p>
    <w:p w14:paraId="53E70D87" w14:textId="77777777" w:rsidR="00584200" w:rsidRDefault="00584200" w:rsidP="00F561C7">
      <w:pPr>
        <w:jc w:val="center"/>
        <w:rPr>
          <w:sz w:val="28"/>
          <w:szCs w:val="28"/>
          <w:lang w:val="en-GB"/>
        </w:rPr>
      </w:pPr>
    </w:p>
    <w:p w14:paraId="61FED273" w14:textId="77777777" w:rsidR="00584200" w:rsidRDefault="00584200" w:rsidP="00F561C7">
      <w:pPr>
        <w:jc w:val="center"/>
        <w:rPr>
          <w:sz w:val="28"/>
          <w:szCs w:val="28"/>
          <w:u w:val="single"/>
          <w:lang w:val="en-GB"/>
        </w:rPr>
      </w:pPr>
    </w:p>
    <w:p w14:paraId="07DC80E3" w14:textId="77777777" w:rsidR="00F561C7" w:rsidRDefault="00F561C7" w:rsidP="00B621CA">
      <w:pPr>
        <w:rPr>
          <w:sz w:val="28"/>
          <w:szCs w:val="28"/>
          <w:u w:val="single"/>
          <w:lang w:val="en-GB"/>
        </w:rPr>
      </w:pPr>
    </w:p>
    <w:p w14:paraId="314948A7" w14:textId="77777777" w:rsidR="00416A5D" w:rsidRDefault="00416A5D" w:rsidP="00B621CA">
      <w:pPr>
        <w:jc w:val="both"/>
        <w:rPr>
          <w:sz w:val="28"/>
          <w:szCs w:val="28"/>
          <w:lang w:val="en-GB"/>
        </w:rPr>
      </w:pPr>
    </w:p>
    <w:p w14:paraId="6374ED62" w14:textId="77777777" w:rsidR="00B621CA" w:rsidRDefault="00B621CA" w:rsidP="007A6564">
      <w:pPr>
        <w:jc w:val="center"/>
        <w:rPr>
          <w:sz w:val="28"/>
          <w:szCs w:val="28"/>
          <w:lang w:val="en-GB"/>
        </w:rPr>
      </w:pPr>
    </w:p>
    <w:p w14:paraId="17C3A3B8" w14:textId="77777777" w:rsidR="00F9341B" w:rsidRDefault="00F9341B" w:rsidP="007A6564">
      <w:pPr>
        <w:jc w:val="center"/>
        <w:rPr>
          <w:sz w:val="28"/>
          <w:szCs w:val="28"/>
          <w:lang w:val="en-GB"/>
        </w:rPr>
      </w:pPr>
    </w:p>
    <w:p w14:paraId="476C7886" w14:textId="77777777" w:rsidR="00A378A7" w:rsidRDefault="00A378A7" w:rsidP="00AF2BBF">
      <w:pPr>
        <w:rPr>
          <w:sz w:val="28"/>
          <w:szCs w:val="28"/>
          <w:lang w:val="en-GB"/>
        </w:rPr>
      </w:pPr>
    </w:p>
    <w:p w14:paraId="27588CBD" w14:textId="77777777" w:rsidR="00AF105E" w:rsidRPr="00AF2BBF" w:rsidRDefault="00E53385" w:rsidP="00AF2BBF">
      <w:pPr>
        <w:rPr>
          <w:sz w:val="28"/>
          <w:szCs w:val="28"/>
          <w:lang w:val="en-GB"/>
        </w:rPr>
      </w:pPr>
      <w:r>
        <w:rPr>
          <w:sz w:val="28"/>
          <w:szCs w:val="28"/>
          <w:lang w:val="en-GB"/>
        </w:rPr>
        <w:t>7</w:t>
      </w:r>
      <w:r w:rsidR="001B29D7" w:rsidRPr="00681E2E">
        <w:rPr>
          <w:sz w:val="28"/>
          <w:szCs w:val="28"/>
          <w:lang w:val="en-GB"/>
        </w:rPr>
        <w:t xml:space="preserve">     </w:t>
      </w:r>
      <w:r w:rsidR="00E014DE" w:rsidRPr="00681E2E">
        <w:rPr>
          <w:sz w:val="28"/>
          <w:szCs w:val="28"/>
          <w:u w:val="single"/>
          <w:lang w:val="en-GB"/>
        </w:rPr>
        <w:t>Statistics</w:t>
      </w:r>
    </w:p>
    <w:p w14:paraId="0B1C0342" w14:textId="77777777" w:rsidR="00480B2B" w:rsidRPr="00681E2E" w:rsidRDefault="00480B2B" w:rsidP="00F65E94">
      <w:pPr>
        <w:ind w:left="75"/>
        <w:jc w:val="both"/>
        <w:rPr>
          <w:sz w:val="28"/>
          <w:szCs w:val="28"/>
          <w:u w:val="single"/>
          <w:lang w:val="en-GB"/>
        </w:rPr>
      </w:pPr>
    </w:p>
    <w:p w14:paraId="4CB5B139" w14:textId="77777777" w:rsidR="00072C5B" w:rsidRPr="00681E2E" w:rsidRDefault="00584200" w:rsidP="00F65E94">
      <w:pPr>
        <w:jc w:val="both"/>
        <w:rPr>
          <w:sz w:val="28"/>
          <w:szCs w:val="28"/>
          <w:lang w:val="en-GB"/>
        </w:rPr>
      </w:pPr>
      <w:r>
        <w:rPr>
          <w:sz w:val="28"/>
          <w:szCs w:val="28"/>
          <w:lang w:val="en-GB"/>
        </w:rPr>
        <w:t>In the financial year 202</w:t>
      </w:r>
      <w:r w:rsidR="00A7506A">
        <w:rPr>
          <w:sz w:val="28"/>
          <w:szCs w:val="28"/>
          <w:lang w:val="en-GB"/>
        </w:rPr>
        <w:t>4</w:t>
      </w:r>
      <w:r w:rsidR="0010753F">
        <w:rPr>
          <w:sz w:val="28"/>
          <w:szCs w:val="28"/>
          <w:lang w:val="en-GB"/>
        </w:rPr>
        <w:t>/</w:t>
      </w:r>
      <w:r>
        <w:rPr>
          <w:sz w:val="28"/>
          <w:szCs w:val="28"/>
          <w:lang w:val="en-GB"/>
        </w:rPr>
        <w:t>2</w:t>
      </w:r>
      <w:r w:rsidR="00A7506A">
        <w:rPr>
          <w:sz w:val="28"/>
          <w:szCs w:val="28"/>
          <w:lang w:val="en-GB"/>
        </w:rPr>
        <w:t>5</w:t>
      </w:r>
      <w:r w:rsidR="00DE56B4" w:rsidRPr="00681E2E">
        <w:rPr>
          <w:sz w:val="28"/>
          <w:szCs w:val="28"/>
          <w:lang w:val="en-GB"/>
        </w:rPr>
        <w:t>,</w:t>
      </w:r>
      <w:r w:rsidR="007A6564">
        <w:rPr>
          <w:sz w:val="28"/>
          <w:szCs w:val="28"/>
          <w:lang w:val="en-GB"/>
        </w:rPr>
        <w:t xml:space="preserve"> </w:t>
      </w:r>
      <w:r w:rsidR="00D76E03" w:rsidRPr="00D76E03">
        <w:rPr>
          <w:sz w:val="28"/>
          <w:szCs w:val="28"/>
          <w:lang w:val="en-GB"/>
        </w:rPr>
        <w:t>11,738</w:t>
      </w:r>
      <w:r w:rsidR="00A7506A">
        <w:rPr>
          <w:sz w:val="28"/>
          <w:szCs w:val="28"/>
          <w:lang w:val="en-GB"/>
        </w:rPr>
        <w:t xml:space="preserve"> </w:t>
      </w:r>
      <w:r w:rsidR="00E83164" w:rsidRPr="00681E2E">
        <w:rPr>
          <w:sz w:val="28"/>
          <w:szCs w:val="28"/>
          <w:lang w:val="en-GB"/>
        </w:rPr>
        <w:t xml:space="preserve">Penalty </w:t>
      </w:r>
      <w:r w:rsidR="008A1124">
        <w:rPr>
          <w:sz w:val="28"/>
          <w:szCs w:val="28"/>
          <w:lang w:val="en-GB"/>
        </w:rPr>
        <w:t>Charge Notices were issued</w:t>
      </w:r>
      <w:r w:rsidR="006029F1">
        <w:rPr>
          <w:sz w:val="28"/>
          <w:szCs w:val="28"/>
          <w:lang w:val="en-GB"/>
        </w:rPr>
        <w:t>,</w:t>
      </w:r>
      <w:r w:rsidR="00084F84">
        <w:rPr>
          <w:sz w:val="28"/>
          <w:szCs w:val="28"/>
          <w:lang w:val="en-GB"/>
        </w:rPr>
        <w:t xml:space="preserve"> </w:t>
      </w:r>
      <w:r w:rsidR="00D76E03">
        <w:rPr>
          <w:sz w:val="28"/>
          <w:szCs w:val="28"/>
          <w:lang w:val="en-GB"/>
        </w:rPr>
        <w:t>8,627</w:t>
      </w:r>
      <w:r w:rsidR="00A7506A">
        <w:rPr>
          <w:sz w:val="28"/>
          <w:szCs w:val="28"/>
          <w:lang w:val="en-GB"/>
        </w:rPr>
        <w:t xml:space="preserve"> </w:t>
      </w:r>
      <w:r w:rsidR="00E83164" w:rsidRPr="00681E2E">
        <w:rPr>
          <w:sz w:val="28"/>
          <w:szCs w:val="28"/>
          <w:lang w:val="en-GB"/>
        </w:rPr>
        <w:t xml:space="preserve">on </w:t>
      </w:r>
      <w:r w:rsidR="00DB58C9">
        <w:rPr>
          <w:sz w:val="28"/>
          <w:szCs w:val="28"/>
          <w:lang w:val="en-GB"/>
        </w:rPr>
        <w:t>street and</w:t>
      </w:r>
      <w:r w:rsidR="00DB58C9" w:rsidRPr="00A7506A">
        <w:rPr>
          <w:color w:val="FF0000"/>
          <w:sz w:val="28"/>
          <w:szCs w:val="28"/>
          <w:lang w:val="en-GB"/>
        </w:rPr>
        <w:t xml:space="preserve"> </w:t>
      </w:r>
      <w:r w:rsidR="00D76E03" w:rsidRPr="00D76E03">
        <w:rPr>
          <w:sz w:val="28"/>
          <w:szCs w:val="28"/>
          <w:lang w:val="en-GB"/>
        </w:rPr>
        <w:t>3,111</w:t>
      </w:r>
      <w:r w:rsidR="00084F84" w:rsidRPr="00D76E03">
        <w:rPr>
          <w:sz w:val="28"/>
          <w:szCs w:val="28"/>
          <w:lang w:val="en-GB"/>
        </w:rPr>
        <w:t xml:space="preserve"> </w:t>
      </w:r>
      <w:r w:rsidR="00E83164" w:rsidRPr="00681E2E">
        <w:rPr>
          <w:sz w:val="28"/>
          <w:szCs w:val="28"/>
          <w:lang w:val="en-GB"/>
        </w:rPr>
        <w:t>off street.</w:t>
      </w:r>
    </w:p>
    <w:p w14:paraId="715CC506" w14:textId="77777777" w:rsidR="00C022D2" w:rsidRPr="00681E2E" w:rsidRDefault="00C022D2" w:rsidP="00F65E94">
      <w:pPr>
        <w:jc w:val="both"/>
        <w:rPr>
          <w:sz w:val="28"/>
          <w:szCs w:val="28"/>
          <w:lang w:val="en-GB"/>
        </w:rPr>
      </w:pPr>
    </w:p>
    <w:p w14:paraId="0EFF77E9" w14:textId="77777777" w:rsidR="00C022D2" w:rsidRPr="00681E2E" w:rsidRDefault="00C022D2" w:rsidP="00F65E94">
      <w:pPr>
        <w:jc w:val="both"/>
        <w:rPr>
          <w:sz w:val="28"/>
          <w:szCs w:val="28"/>
          <w:lang w:val="en-GB"/>
        </w:rPr>
      </w:pPr>
      <w:r w:rsidRPr="00681E2E">
        <w:rPr>
          <w:sz w:val="28"/>
          <w:szCs w:val="28"/>
          <w:lang w:val="en-GB"/>
        </w:rPr>
        <w:t>The table below shows the split of Penalty Charge Notices issued between 01</w:t>
      </w:r>
      <w:r w:rsidRPr="00681E2E">
        <w:rPr>
          <w:sz w:val="28"/>
          <w:szCs w:val="28"/>
          <w:vertAlign w:val="superscript"/>
          <w:lang w:val="en-GB"/>
        </w:rPr>
        <w:t>st</w:t>
      </w:r>
      <w:r w:rsidR="00584200">
        <w:rPr>
          <w:sz w:val="28"/>
          <w:szCs w:val="28"/>
          <w:lang w:val="en-GB"/>
        </w:rPr>
        <w:t xml:space="preserve"> April 202</w:t>
      </w:r>
      <w:r w:rsidR="00A7506A">
        <w:rPr>
          <w:sz w:val="28"/>
          <w:szCs w:val="28"/>
          <w:lang w:val="en-GB"/>
        </w:rPr>
        <w:t>4</w:t>
      </w:r>
      <w:r w:rsidR="00E83164" w:rsidRPr="00681E2E">
        <w:rPr>
          <w:sz w:val="28"/>
          <w:szCs w:val="28"/>
          <w:lang w:val="en-GB"/>
        </w:rPr>
        <w:t xml:space="preserve"> and 31</w:t>
      </w:r>
      <w:r w:rsidR="00E83164" w:rsidRPr="00681E2E">
        <w:rPr>
          <w:sz w:val="28"/>
          <w:szCs w:val="28"/>
          <w:vertAlign w:val="superscript"/>
          <w:lang w:val="en-GB"/>
        </w:rPr>
        <w:t>st</w:t>
      </w:r>
      <w:r w:rsidR="00185501">
        <w:rPr>
          <w:sz w:val="28"/>
          <w:szCs w:val="28"/>
          <w:lang w:val="en-GB"/>
        </w:rPr>
        <w:t xml:space="preserve"> Ma</w:t>
      </w:r>
      <w:r w:rsidR="00584200">
        <w:rPr>
          <w:sz w:val="28"/>
          <w:szCs w:val="28"/>
          <w:lang w:val="en-GB"/>
        </w:rPr>
        <w:t>rch 202</w:t>
      </w:r>
      <w:r w:rsidR="00A7506A">
        <w:rPr>
          <w:sz w:val="28"/>
          <w:szCs w:val="28"/>
          <w:lang w:val="en-GB"/>
        </w:rPr>
        <w:t>5</w:t>
      </w:r>
      <w:r w:rsidR="00E83164" w:rsidRPr="00681E2E">
        <w:rPr>
          <w:sz w:val="28"/>
          <w:szCs w:val="28"/>
          <w:lang w:val="en-GB"/>
        </w:rPr>
        <w:t>.</w:t>
      </w:r>
    </w:p>
    <w:p w14:paraId="79A7DB84" w14:textId="77777777" w:rsidR="00AC5910" w:rsidRPr="00681E2E" w:rsidRDefault="00AC5910" w:rsidP="00072C5B">
      <w:pPr>
        <w:rPr>
          <w:sz w:val="28"/>
          <w:szCs w:val="28"/>
          <w:lang w:val="en-GB"/>
        </w:rPr>
      </w:pPr>
    </w:p>
    <w:tbl>
      <w:tblPr>
        <w:tblW w:w="8946" w:type="dxa"/>
        <w:tblInd w:w="93" w:type="dxa"/>
        <w:tblLook w:val="0000" w:firstRow="0" w:lastRow="0" w:firstColumn="0" w:lastColumn="0" w:noHBand="0" w:noVBand="0"/>
      </w:tblPr>
      <w:tblGrid>
        <w:gridCol w:w="7080"/>
        <w:gridCol w:w="1866"/>
      </w:tblGrid>
      <w:tr w:rsidR="00DC010C" w:rsidRPr="00681E2E" w14:paraId="2A317770" w14:textId="77777777" w:rsidTr="00185501">
        <w:trPr>
          <w:trHeight w:val="390"/>
        </w:trPr>
        <w:tc>
          <w:tcPr>
            <w:tcW w:w="7080" w:type="dxa"/>
            <w:tcBorders>
              <w:top w:val="nil"/>
              <w:left w:val="nil"/>
              <w:bottom w:val="nil"/>
              <w:right w:val="nil"/>
            </w:tcBorders>
            <w:shd w:val="clear" w:color="auto" w:fill="auto"/>
            <w:noWrap/>
            <w:vAlign w:val="bottom"/>
          </w:tcPr>
          <w:p w14:paraId="379D47CC" w14:textId="77777777" w:rsidR="00DC010C" w:rsidRPr="00681E2E" w:rsidRDefault="00DC010C" w:rsidP="00E055A9">
            <w:pPr>
              <w:rPr>
                <w:sz w:val="28"/>
                <w:szCs w:val="28"/>
              </w:rPr>
            </w:pPr>
            <w:r w:rsidRPr="00681E2E">
              <w:rPr>
                <w:sz w:val="28"/>
                <w:szCs w:val="28"/>
              </w:rPr>
              <w:t>Number of Higher Level PCN's Issued</w:t>
            </w:r>
          </w:p>
        </w:tc>
        <w:tc>
          <w:tcPr>
            <w:tcW w:w="1866" w:type="dxa"/>
            <w:tcBorders>
              <w:top w:val="nil"/>
              <w:left w:val="nil"/>
              <w:bottom w:val="nil"/>
              <w:right w:val="nil"/>
            </w:tcBorders>
            <w:shd w:val="clear" w:color="auto" w:fill="auto"/>
            <w:noWrap/>
            <w:vAlign w:val="bottom"/>
          </w:tcPr>
          <w:p w14:paraId="27D825DE" w14:textId="77777777" w:rsidR="00DC010C" w:rsidRPr="00802172" w:rsidRDefault="006C77BE" w:rsidP="00E055A9">
            <w:pPr>
              <w:jc w:val="right"/>
              <w:rPr>
                <w:sz w:val="28"/>
                <w:szCs w:val="28"/>
              </w:rPr>
            </w:pPr>
            <w:r>
              <w:rPr>
                <w:sz w:val="28"/>
                <w:szCs w:val="28"/>
              </w:rPr>
              <w:t>7,652</w:t>
            </w:r>
          </w:p>
        </w:tc>
      </w:tr>
      <w:tr w:rsidR="00DC010C" w:rsidRPr="00681E2E" w14:paraId="5E951FF4" w14:textId="77777777" w:rsidTr="00185501">
        <w:trPr>
          <w:trHeight w:val="390"/>
        </w:trPr>
        <w:tc>
          <w:tcPr>
            <w:tcW w:w="7080" w:type="dxa"/>
            <w:tcBorders>
              <w:top w:val="nil"/>
              <w:left w:val="nil"/>
              <w:bottom w:val="nil"/>
              <w:right w:val="nil"/>
            </w:tcBorders>
            <w:shd w:val="clear" w:color="auto" w:fill="auto"/>
            <w:noWrap/>
            <w:vAlign w:val="bottom"/>
          </w:tcPr>
          <w:p w14:paraId="46BFC998" w14:textId="77777777" w:rsidR="00DC010C" w:rsidRPr="00681E2E" w:rsidRDefault="00DC010C" w:rsidP="00E055A9">
            <w:pPr>
              <w:rPr>
                <w:sz w:val="28"/>
                <w:szCs w:val="28"/>
              </w:rPr>
            </w:pPr>
            <w:r w:rsidRPr="00681E2E">
              <w:rPr>
                <w:sz w:val="28"/>
                <w:szCs w:val="28"/>
              </w:rPr>
              <w:t>Number of Lower Level PCN's Issued</w:t>
            </w:r>
          </w:p>
        </w:tc>
        <w:tc>
          <w:tcPr>
            <w:tcW w:w="1866" w:type="dxa"/>
            <w:tcBorders>
              <w:top w:val="nil"/>
              <w:left w:val="nil"/>
              <w:bottom w:val="nil"/>
              <w:right w:val="nil"/>
            </w:tcBorders>
            <w:shd w:val="clear" w:color="auto" w:fill="auto"/>
            <w:noWrap/>
            <w:vAlign w:val="bottom"/>
          </w:tcPr>
          <w:p w14:paraId="46A5B81E" w14:textId="77777777" w:rsidR="00DC010C" w:rsidRPr="00802172" w:rsidRDefault="006C77BE" w:rsidP="00E055A9">
            <w:pPr>
              <w:jc w:val="right"/>
              <w:rPr>
                <w:sz w:val="28"/>
                <w:szCs w:val="28"/>
              </w:rPr>
            </w:pPr>
            <w:r>
              <w:rPr>
                <w:sz w:val="28"/>
                <w:szCs w:val="28"/>
              </w:rPr>
              <w:t>4,</w:t>
            </w:r>
            <w:r w:rsidR="00A7506A" w:rsidRPr="00802172">
              <w:rPr>
                <w:sz w:val="28"/>
                <w:szCs w:val="28"/>
              </w:rPr>
              <w:t>0</w:t>
            </w:r>
            <w:r>
              <w:rPr>
                <w:sz w:val="28"/>
                <w:szCs w:val="28"/>
              </w:rPr>
              <w:t>86</w:t>
            </w:r>
          </w:p>
        </w:tc>
      </w:tr>
      <w:tr w:rsidR="00DC010C" w:rsidRPr="00681E2E" w14:paraId="622BA9DF" w14:textId="77777777" w:rsidTr="00185501">
        <w:trPr>
          <w:trHeight w:val="390"/>
        </w:trPr>
        <w:tc>
          <w:tcPr>
            <w:tcW w:w="7080" w:type="dxa"/>
            <w:tcBorders>
              <w:top w:val="nil"/>
              <w:left w:val="nil"/>
              <w:bottom w:val="nil"/>
              <w:right w:val="nil"/>
            </w:tcBorders>
            <w:shd w:val="clear" w:color="auto" w:fill="auto"/>
            <w:noWrap/>
            <w:vAlign w:val="bottom"/>
          </w:tcPr>
          <w:p w14:paraId="19F7B14E" w14:textId="77777777" w:rsidR="00DC010C" w:rsidRPr="00681E2E" w:rsidRDefault="00DC010C" w:rsidP="00E055A9">
            <w:pPr>
              <w:rPr>
                <w:color w:val="0000FF"/>
                <w:sz w:val="28"/>
                <w:szCs w:val="28"/>
              </w:rPr>
            </w:pPr>
            <w:r w:rsidRPr="00681E2E">
              <w:rPr>
                <w:color w:val="0000FF"/>
                <w:sz w:val="28"/>
                <w:szCs w:val="28"/>
              </w:rPr>
              <w:t>Total Number of PCN's Issued</w:t>
            </w:r>
            <w:r w:rsidR="00B92134">
              <w:rPr>
                <w:color w:val="0000FF"/>
                <w:sz w:val="28"/>
                <w:szCs w:val="28"/>
              </w:rPr>
              <w:t xml:space="preserve"> </w:t>
            </w:r>
          </w:p>
        </w:tc>
        <w:tc>
          <w:tcPr>
            <w:tcW w:w="1866" w:type="dxa"/>
            <w:tcBorders>
              <w:top w:val="nil"/>
              <w:left w:val="nil"/>
              <w:bottom w:val="nil"/>
              <w:right w:val="nil"/>
            </w:tcBorders>
            <w:shd w:val="clear" w:color="auto" w:fill="auto"/>
            <w:noWrap/>
            <w:vAlign w:val="bottom"/>
          </w:tcPr>
          <w:p w14:paraId="4E59B2C2" w14:textId="77777777" w:rsidR="00DC010C" w:rsidRPr="006C77BE" w:rsidRDefault="006C77BE" w:rsidP="00E055A9">
            <w:pPr>
              <w:jc w:val="right"/>
              <w:rPr>
                <w:color w:val="0070C0"/>
                <w:sz w:val="28"/>
                <w:szCs w:val="28"/>
              </w:rPr>
            </w:pPr>
            <w:r>
              <w:rPr>
                <w:color w:val="0000FF"/>
                <w:sz w:val="28"/>
                <w:szCs w:val="28"/>
              </w:rPr>
              <w:t xml:space="preserve">11,738                           </w:t>
            </w:r>
          </w:p>
        </w:tc>
      </w:tr>
      <w:tr w:rsidR="00DC010C" w:rsidRPr="00681E2E" w14:paraId="5C07381A" w14:textId="77777777" w:rsidTr="00185501">
        <w:trPr>
          <w:trHeight w:val="390"/>
        </w:trPr>
        <w:tc>
          <w:tcPr>
            <w:tcW w:w="7080" w:type="dxa"/>
            <w:tcBorders>
              <w:top w:val="nil"/>
              <w:left w:val="nil"/>
              <w:bottom w:val="nil"/>
              <w:right w:val="nil"/>
            </w:tcBorders>
            <w:shd w:val="clear" w:color="auto" w:fill="auto"/>
            <w:noWrap/>
            <w:vAlign w:val="bottom"/>
          </w:tcPr>
          <w:p w14:paraId="4020B158" w14:textId="77777777" w:rsidR="00DC010C" w:rsidRPr="00681E2E" w:rsidRDefault="00DC010C" w:rsidP="00E055A9">
            <w:pPr>
              <w:rPr>
                <w:sz w:val="28"/>
                <w:szCs w:val="28"/>
              </w:rPr>
            </w:pPr>
            <w:r w:rsidRPr="00681E2E">
              <w:rPr>
                <w:sz w:val="28"/>
                <w:szCs w:val="28"/>
              </w:rPr>
              <w:t>Number of PCN's Paid at Discount</w:t>
            </w:r>
          </w:p>
        </w:tc>
        <w:tc>
          <w:tcPr>
            <w:tcW w:w="1866" w:type="dxa"/>
            <w:tcBorders>
              <w:top w:val="nil"/>
              <w:left w:val="nil"/>
              <w:bottom w:val="nil"/>
              <w:right w:val="nil"/>
            </w:tcBorders>
            <w:shd w:val="clear" w:color="auto" w:fill="auto"/>
            <w:noWrap/>
            <w:vAlign w:val="bottom"/>
          </w:tcPr>
          <w:p w14:paraId="414054EF" w14:textId="77777777" w:rsidR="00DC010C" w:rsidRPr="00681E2E" w:rsidRDefault="006C77BE" w:rsidP="00E055A9">
            <w:pPr>
              <w:jc w:val="right"/>
              <w:rPr>
                <w:sz w:val="28"/>
                <w:szCs w:val="28"/>
              </w:rPr>
            </w:pPr>
            <w:r>
              <w:rPr>
                <w:sz w:val="28"/>
                <w:szCs w:val="28"/>
              </w:rPr>
              <w:t>7,169</w:t>
            </w:r>
          </w:p>
        </w:tc>
      </w:tr>
      <w:tr w:rsidR="00DC010C" w:rsidRPr="00681E2E" w14:paraId="4C736E78" w14:textId="77777777" w:rsidTr="00185501">
        <w:trPr>
          <w:trHeight w:val="390"/>
        </w:trPr>
        <w:tc>
          <w:tcPr>
            <w:tcW w:w="7080" w:type="dxa"/>
            <w:tcBorders>
              <w:top w:val="nil"/>
              <w:left w:val="nil"/>
              <w:bottom w:val="nil"/>
              <w:right w:val="nil"/>
            </w:tcBorders>
            <w:shd w:val="clear" w:color="auto" w:fill="auto"/>
            <w:noWrap/>
            <w:vAlign w:val="bottom"/>
          </w:tcPr>
          <w:p w14:paraId="1C003123" w14:textId="77777777" w:rsidR="00DC010C" w:rsidRPr="00681E2E" w:rsidRDefault="00DC010C" w:rsidP="00E055A9">
            <w:pPr>
              <w:rPr>
                <w:sz w:val="28"/>
                <w:szCs w:val="28"/>
              </w:rPr>
            </w:pPr>
            <w:r w:rsidRPr="00681E2E">
              <w:rPr>
                <w:sz w:val="28"/>
                <w:szCs w:val="28"/>
              </w:rPr>
              <w:t>Number of PCN's Paid at Non - Discount</w:t>
            </w:r>
          </w:p>
        </w:tc>
        <w:tc>
          <w:tcPr>
            <w:tcW w:w="1866" w:type="dxa"/>
            <w:tcBorders>
              <w:top w:val="nil"/>
              <w:left w:val="nil"/>
              <w:bottom w:val="nil"/>
              <w:right w:val="nil"/>
            </w:tcBorders>
            <w:shd w:val="clear" w:color="auto" w:fill="auto"/>
            <w:noWrap/>
            <w:vAlign w:val="bottom"/>
          </w:tcPr>
          <w:p w14:paraId="4E69D093" w14:textId="77777777" w:rsidR="00DC010C" w:rsidRPr="00681E2E" w:rsidRDefault="00B0331A" w:rsidP="00C446C4">
            <w:pPr>
              <w:jc w:val="center"/>
              <w:rPr>
                <w:sz w:val="28"/>
                <w:szCs w:val="28"/>
              </w:rPr>
            </w:pPr>
            <w:r>
              <w:rPr>
                <w:sz w:val="28"/>
                <w:szCs w:val="28"/>
              </w:rPr>
              <w:t xml:space="preserve">      </w:t>
            </w:r>
            <w:r w:rsidR="00733A24">
              <w:rPr>
                <w:sz w:val="28"/>
                <w:szCs w:val="28"/>
              </w:rPr>
              <w:t xml:space="preserve"> </w:t>
            </w:r>
            <w:r w:rsidR="006C77BE">
              <w:rPr>
                <w:sz w:val="28"/>
                <w:szCs w:val="28"/>
              </w:rPr>
              <w:t xml:space="preserve">       1,201</w:t>
            </w:r>
            <w:r w:rsidR="00733A24">
              <w:rPr>
                <w:sz w:val="28"/>
                <w:szCs w:val="28"/>
              </w:rPr>
              <w:t xml:space="preserve"> </w:t>
            </w:r>
            <w:r w:rsidR="00985FB9">
              <w:rPr>
                <w:sz w:val="28"/>
                <w:szCs w:val="28"/>
              </w:rPr>
              <w:t xml:space="preserve">  </w:t>
            </w:r>
            <w:r w:rsidR="00C04C63">
              <w:rPr>
                <w:sz w:val="28"/>
                <w:szCs w:val="28"/>
              </w:rPr>
              <w:t xml:space="preserve">    </w:t>
            </w:r>
            <w:r w:rsidR="00985FB9">
              <w:rPr>
                <w:sz w:val="28"/>
                <w:szCs w:val="28"/>
              </w:rPr>
              <w:t xml:space="preserve">   </w:t>
            </w:r>
            <w:r w:rsidR="00733A24">
              <w:rPr>
                <w:sz w:val="28"/>
                <w:szCs w:val="28"/>
              </w:rPr>
              <w:t xml:space="preserve">  </w:t>
            </w:r>
            <w:r w:rsidR="00C446C4">
              <w:rPr>
                <w:sz w:val="28"/>
                <w:szCs w:val="28"/>
              </w:rPr>
              <w:t xml:space="preserve">   </w:t>
            </w:r>
            <w:r w:rsidR="00084F84">
              <w:rPr>
                <w:sz w:val="28"/>
                <w:szCs w:val="28"/>
              </w:rPr>
              <w:t xml:space="preserve">       </w:t>
            </w:r>
            <w:r w:rsidR="00C446C4">
              <w:rPr>
                <w:sz w:val="28"/>
                <w:szCs w:val="28"/>
              </w:rPr>
              <w:t xml:space="preserve">     </w:t>
            </w:r>
            <w:r w:rsidR="0010753F">
              <w:rPr>
                <w:sz w:val="28"/>
                <w:szCs w:val="28"/>
              </w:rPr>
              <w:t xml:space="preserve">  </w:t>
            </w:r>
            <w:r w:rsidR="00E841F7">
              <w:rPr>
                <w:sz w:val="28"/>
                <w:szCs w:val="28"/>
              </w:rPr>
              <w:t xml:space="preserve">        </w:t>
            </w:r>
            <w:r w:rsidR="0010753F">
              <w:rPr>
                <w:sz w:val="28"/>
                <w:szCs w:val="28"/>
              </w:rPr>
              <w:t xml:space="preserve">     </w:t>
            </w:r>
            <w:r>
              <w:rPr>
                <w:sz w:val="28"/>
                <w:szCs w:val="28"/>
              </w:rPr>
              <w:t xml:space="preserve">     </w:t>
            </w:r>
            <w:r w:rsidR="00185501">
              <w:rPr>
                <w:sz w:val="28"/>
                <w:szCs w:val="28"/>
              </w:rPr>
              <w:t xml:space="preserve">        </w:t>
            </w:r>
            <w:r>
              <w:rPr>
                <w:sz w:val="28"/>
                <w:szCs w:val="28"/>
              </w:rPr>
              <w:t xml:space="preserve">  </w:t>
            </w:r>
          </w:p>
        </w:tc>
      </w:tr>
      <w:tr w:rsidR="00DC010C" w:rsidRPr="00681E2E" w14:paraId="48F94A4F" w14:textId="77777777" w:rsidTr="00185501">
        <w:trPr>
          <w:trHeight w:val="390"/>
        </w:trPr>
        <w:tc>
          <w:tcPr>
            <w:tcW w:w="7080" w:type="dxa"/>
            <w:tcBorders>
              <w:top w:val="nil"/>
              <w:left w:val="nil"/>
              <w:bottom w:val="nil"/>
              <w:right w:val="nil"/>
            </w:tcBorders>
            <w:shd w:val="clear" w:color="auto" w:fill="auto"/>
            <w:noWrap/>
            <w:vAlign w:val="bottom"/>
          </w:tcPr>
          <w:p w14:paraId="0361CDFC" w14:textId="77777777" w:rsidR="00DC010C" w:rsidRPr="00681E2E" w:rsidRDefault="00DC010C" w:rsidP="00E055A9">
            <w:pPr>
              <w:rPr>
                <w:color w:val="0000FF"/>
                <w:sz w:val="28"/>
                <w:szCs w:val="28"/>
              </w:rPr>
            </w:pPr>
            <w:r w:rsidRPr="00681E2E">
              <w:rPr>
                <w:color w:val="0000FF"/>
                <w:sz w:val="28"/>
                <w:szCs w:val="28"/>
              </w:rPr>
              <w:t>Total Number of PCN's Paid</w:t>
            </w:r>
          </w:p>
        </w:tc>
        <w:tc>
          <w:tcPr>
            <w:tcW w:w="1866" w:type="dxa"/>
            <w:tcBorders>
              <w:top w:val="nil"/>
              <w:left w:val="nil"/>
              <w:bottom w:val="nil"/>
              <w:right w:val="nil"/>
            </w:tcBorders>
            <w:shd w:val="clear" w:color="auto" w:fill="auto"/>
            <w:noWrap/>
            <w:vAlign w:val="bottom"/>
          </w:tcPr>
          <w:p w14:paraId="5A27EE99" w14:textId="77777777" w:rsidR="00DC010C" w:rsidRPr="00681E2E" w:rsidRDefault="00F43815" w:rsidP="00E841F7">
            <w:pPr>
              <w:jc w:val="center"/>
              <w:rPr>
                <w:color w:val="0000FF"/>
                <w:sz w:val="28"/>
                <w:szCs w:val="28"/>
              </w:rPr>
            </w:pPr>
            <w:r>
              <w:rPr>
                <w:color w:val="0000FF"/>
                <w:sz w:val="28"/>
                <w:szCs w:val="28"/>
              </w:rPr>
              <w:t xml:space="preserve">    </w:t>
            </w:r>
            <w:r w:rsidR="00CA1879">
              <w:rPr>
                <w:color w:val="0000FF"/>
                <w:sz w:val="28"/>
                <w:szCs w:val="28"/>
              </w:rPr>
              <w:t xml:space="preserve">   </w:t>
            </w:r>
            <w:r w:rsidR="00C04C63">
              <w:rPr>
                <w:color w:val="0000FF"/>
                <w:sz w:val="28"/>
                <w:szCs w:val="28"/>
              </w:rPr>
              <w:t xml:space="preserve">     </w:t>
            </w:r>
            <w:r w:rsidR="00CA1879">
              <w:rPr>
                <w:color w:val="0000FF"/>
                <w:sz w:val="28"/>
                <w:szCs w:val="28"/>
              </w:rPr>
              <w:t xml:space="preserve">  </w:t>
            </w:r>
            <w:r w:rsidR="006C77BE">
              <w:rPr>
                <w:color w:val="0000FF"/>
                <w:sz w:val="28"/>
                <w:szCs w:val="28"/>
              </w:rPr>
              <w:t>8,370</w:t>
            </w:r>
            <w:r w:rsidR="00985FB9">
              <w:rPr>
                <w:color w:val="0000FF"/>
                <w:sz w:val="28"/>
                <w:szCs w:val="28"/>
              </w:rPr>
              <w:t xml:space="preserve">    </w:t>
            </w:r>
            <w:r w:rsidR="00CA1879">
              <w:rPr>
                <w:color w:val="0000FF"/>
                <w:sz w:val="28"/>
                <w:szCs w:val="28"/>
              </w:rPr>
              <w:t xml:space="preserve">    </w:t>
            </w:r>
            <w:r w:rsidR="00FD50EE">
              <w:rPr>
                <w:color w:val="0000FF"/>
                <w:sz w:val="28"/>
                <w:szCs w:val="28"/>
              </w:rPr>
              <w:t xml:space="preserve">         </w:t>
            </w:r>
            <w:r>
              <w:rPr>
                <w:color w:val="0000FF"/>
                <w:sz w:val="28"/>
                <w:szCs w:val="28"/>
              </w:rPr>
              <w:t xml:space="preserve">   </w:t>
            </w:r>
            <w:r w:rsidR="00C80576">
              <w:rPr>
                <w:color w:val="0000FF"/>
                <w:sz w:val="28"/>
                <w:szCs w:val="28"/>
              </w:rPr>
              <w:t xml:space="preserve">     </w:t>
            </w:r>
            <w:r>
              <w:rPr>
                <w:color w:val="0000FF"/>
                <w:sz w:val="28"/>
                <w:szCs w:val="28"/>
              </w:rPr>
              <w:t xml:space="preserve">  </w:t>
            </w:r>
          </w:p>
        </w:tc>
      </w:tr>
      <w:tr w:rsidR="00DC010C" w:rsidRPr="00681E2E" w14:paraId="6251B195" w14:textId="77777777" w:rsidTr="00185501">
        <w:trPr>
          <w:trHeight w:val="390"/>
        </w:trPr>
        <w:tc>
          <w:tcPr>
            <w:tcW w:w="7080" w:type="dxa"/>
            <w:tcBorders>
              <w:top w:val="nil"/>
              <w:left w:val="nil"/>
              <w:bottom w:val="nil"/>
              <w:right w:val="nil"/>
            </w:tcBorders>
            <w:shd w:val="clear" w:color="auto" w:fill="auto"/>
            <w:noWrap/>
            <w:vAlign w:val="bottom"/>
          </w:tcPr>
          <w:p w14:paraId="1EA493AA" w14:textId="77777777" w:rsidR="00DC010C" w:rsidRPr="00681E2E" w:rsidRDefault="00DC010C" w:rsidP="00E055A9">
            <w:pPr>
              <w:rPr>
                <w:sz w:val="28"/>
                <w:szCs w:val="28"/>
              </w:rPr>
            </w:pPr>
            <w:r w:rsidRPr="00681E2E">
              <w:rPr>
                <w:sz w:val="28"/>
                <w:szCs w:val="28"/>
              </w:rPr>
              <w:t>Number of PCN's Appealed Against</w:t>
            </w:r>
          </w:p>
        </w:tc>
        <w:tc>
          <w:tcPr>
            <w:tcW w:w="1866" w:type="dxa"/>
            <w:tcBorders>
              <w:top w:val="nil"/>
              <w:left w:val="nil"/>
              <w:bottom w:val="nil"/>
              <w:right w:val="nil"/>
            </w:tcBorders>
            <w:shd w:val="clear" w:color="auto" w:fill="auto"/>
            <w:noWrap/>
            <w:vAlign w:val="bottom"/>
          </w:tcPr>
          <w:p w14:paraId="2AC1A7DE" w14:textId="77777777" w:rsidR="00DC010C" w:rsidRPr="00681E2E" w:rsidRDefault="006E5F68" w:rsidP="00E055A9">
            <w:pPr>
              <w:jc w:val="right"/>
              <w:rPr>
                <w:sz w:val="28"/>
                <w:szCs w:val="28"/>
              </w:rPr>
            </w:pPr>
            <w:r>
              <w:rPr>
                <w:sz w:val="28"/>
                <w:szCs w:val="28"/>
              </w:rPr>
              <w:t>3,377</w:t>
            </w:r>
          </w:p>
        </w:tc>
      </w:tr>
      <w:tr w:rsidR="00DC010C" w:rsidRPr="00681E2E" w14:paraId="791EE281" w14:textId="77777777" w:rsidTr="00185501">
        <w:trPr>
          <w:trHeight w:val="390"/>
        </w:trPr>
        <w:tc>
          <w:tcPr>
            <w:tcW w:w="7080" w:type="dxa"/>
            <w:tcBorders>
              <w:top w:val="nil"/>
              <w:left w:val="nil"/>
              <w:bottom w:val="nil"/>
              <w:right w:val="nil"/>
            </w:tcBorders>
            <w:shd w:val="clear" w:color="auto" w:fill="auto"/>
            <w:noWrap/>
            <w:vAlign w:val="bottom"/>
          </w:tcPr>
          <w:p w14:paraId="73169B56" w14:textId="77777777" w:rsidR="00DC010C" w:rsidRPr="00681E2E" w:rsidRDefault="00DC010C" w:rsidP="00E055A9">
            <w:pPr>
              <w:rPr>
                <w:sz w:val="28"/>
                <w:szCs w:val="28"/>
              </w:rPr>
            </w:pPr>
            <w:r w:rsidRPr="00681E2E">
              <w:rPr>
                <w:sz w:val="28"/>
                <w:szCs w:val="28"/>
              </w:rPr>
              <w:t>Percentage of PCN's Appealed Against</w:t>
            </w:r>
          </w:p>
        </w:tc>
        <w:tc>
          <w:tcPr>
            <w:tcW w:w="1866" w:type="dxa"/>
            <w:tcBorders>
              <w:top w:val="nil"/>
              <w:left w:val="nil"/>
              <w:bottom w:val="nil"/>
              <w:right w:val="nil"/>
            </w:tcBorders>
            <w:shd w:val="clear" w:color="auto" w:fill="auto"/>
            <w:noWrap/>
            <w:vAlign w:val="bottom"/>
          </w:tcPr>
          <w:p w14:paraId="455215E6" w14:textId="77777777" w:rsidR="00DC010C" w:rsidRPr="00681E2E" w:rsidRDefault="006E5F68" w:rsidP="00E055A9">
            <w:pPr>
              <w:jc w:val="right"/>
              <w:rPr>
                <w:sz w:val="28"/>
                <w:szCs w:val="28"/>
              </w:rPr>
            </w:pPr>
            <w:r>
              <w:rPr>
                <w:sz w:val="28"/>
                <w:szCs w:val="28"/>
              </w:rPr>
              <w:t>29%</w:t>
            </w:r>
          </w:p>
        </w:tc>
      </w:tr>
      <w:tr w:rsidR="00DC010C" w:rsidRPr="00681E2E" w14:paraId="2B393454" w14:textId="77777777" w:rsidTr="00185501">
        <w:trPr>
          <w:trHeight w:val="390"/>
        </w:trPr>
        <w:tc>
          <w:tcPr>
            <w:tcW w:w="7080" w:type="dxa"/>
            <w:tcBorders>
              <w:top w:val="nil"/>
              <w:left w:val="nil"/>
              <w:bottom w:val="nil"/>
              <w:right w:val="nil"/>
            </w:tcBorders>
            <w:shd w:val="clear" w:color="auto" w:fill="auto"/>
            <w:noWrap/>
            <w:vAlign w:val="bottom"/>
          </w:tcPr>
          <w:p w14:paraId="30E479C8" w14:textId="77777777" w:rsidR="00DC010C" w:rsidRPr="00681E2E" w:rsidRDefault="00DC010C" w:rsidP="00E055A9">
            <w:pPr>
              <w:rPr>
                <w:color w:val="0000FF"/>
                <w:sz w:val="28"/>
                <w:szCs w:val="28"/>
              </w:rPr>
            </w:pPr>
            <w:r w:rsidRPr="00681E2E">
              <w:rPr>
                <w:color w:val="0000FF"/>
                <w:sz w:val="28"/>
                <w:szCs w:val="28"/>
              </w:rPr>
              <w:t>Number of PCN's Cancelled as a Result of an Appeal</w:t>
            </w:r>
          </w:p>
        </w:tc>
        <w:tc>
          <w:tcPr>
            <w:tcW w:w="1866" w:type="dxa"/>
            <w:tcBorders>
              <w:top w:val="nil"/>
              <w:left w:val="nil"/>
              <w:bottom w:val="nil"/>
              <w:right w:val="nil"/>
            </w:tcBorders>
            <w:shd w:val="clear" w:color="auto" w:fill="auto"/>
            <w:noWrap/>
            <w:vAlign w:val="bottom"/>
          </w:tcPr>
          <w:p w14:paraId="4820BE81" w14:textId="77777777" w:rsidR="00DC010C" w:rsidRPr="00681E2E" w:rsidRDefault="006E5F68" w:rsidP="00E055A9">
            <w:pPr>
              <w:jc w:val="right"/>
              <w:rPr>
                <w:color w:val="0000FF"/>
                <w:sz w:val="28"/>
                <w:szCs w:val="28"/>
              </w:rPr>
            </w:pPr>
            <w:r>
              <w:rPr>
                <w:color w:val="0000FF"/>
                <w:sz w:val="28"/>
                <w:szCs w:val="28"/>
              </w:rPr>
              <w:t>1729</w:t>
            </w:r>
          </w:p>
        </w:tc>
      </w:tr>
      <w:tr w:rsidR="00DC010C" w:rsidRPr="00681E2E" w14:paraId="2F56521A" w14:textId="77777777" w:rsidTr="00185501">
        <w:trPr>
          <w:trHeight w:val="390"/>
        </w:trPr>
        <w:tc>
          <w:tcPr>
            <w:tcW w:w="7080" w:type="dxa"/>
            <w:tcBorders>
              <w:top w:val="nil"/>
              <w:left w:val="nil"/>
              <w:bottom w:val="nil"/>
              <w:right w:val="nil"/>
            </w:tcBorders>
            <w:shd w:val="clear" w:color="auto" w:fill="auto"/>
            <w:noWrap/>
            <w:vAlign w:val="bottom"/>
          </w:tcPr>
          <w:p w14:paraId="4C994FB5" w14:textId="77777777" w:rsidR="00DC010C" w:rsidRPr="00681E2E" w:rsidRDefault="00DC010C" w:rsidP="00E055A9">
            <w:pPr>
              <w:rPr>
                <w:sz w:val="28"/>
                <w:szCs w:val="28"/>
              </w:rPr>
            </w:pPr>
            <w:r w:rsidRPr="00681E2E">
              <w:rPr>
                <w:sz w:val="28"/>
                <w:szCs w:val="28"/>
              </w:rPr>
              <w:t>Percentage of Successful Appeals</w:t>
            </w:r>
          </w:p>
        </w:tc>
        <w:tc>
          <w:tcPr>
            <w:tcW w:w="1866" w:type="dxa"/>
            <w:tcBorders>
              <w:top w:val="nil"/>
              <w:left w:val="nil"/>
              <w:bottom w:val="nil"/>
              <w:right w:val="nil"/>
            </w:tcBorders>
            <w:shd w:val="clear" w:color="auto" w:fill="auto"/>
            <w:noWrap/>
            <w:vAlign w:val="bottom"/>
          </w:tcPr>
          <w:p w14:paraId="3093C0C0" w14:textId="77777777" w:rsidR="00DC010C" w:rsidRPr="00681E2E" w:rsidRDefault="0010753F" w:rsidP="00C446C4">
            <w:pPr>
              <w:jc w:val="center"/>
              <w:rPr>
                <w:sz w:val="28"/>
                <w:szCs w:val="28"/>
              </w:rPr>
            </w:pPr>
            <w:r>
              <w:rPr>
                <w:sz w:val="28"/>
                <w:szCs w:val="28"/>
              </w:rPr>
              <w:t xml:space="preserve">         </w:t>
            </w:r>
            <w:r w:rsidR="00295E75">
              <w:rPr>
                <w:sz w:val="28"/>
                <w:szCs w:val="28"/>
              </w:rPr>
              <w:t xml:space="preserve">       </w:t>
            </w:r>
            <w:r w:rsidR="006E5F68">
              <w:rPr>
                <w:sz w:val="28"/>
                <w:szCs w:val="28"/>
              </w:rPr>
              <w:t>51%</w:t>
            </w:r>
            <w:r w:rsidR="0069507F">
              <w:rPr>
                <w:sz w:val="28"/>
                <w:szCs w:val="28"/>
              </w:rPr>
              <w:t xml:space="preserve">     </w:t>
            </w:r>
            <w:r w:rsidR="00482A7B">
              <w:rPr>
                <w:sz w:val="28"/>
                <w:szCs w:val="28"/>
              </w:rPr>
              <w:t xml:space="preserve">      </w:t>
            </w:r>
            <w:r w:rsidR="009948F3">
              <w:rPr>
                <w:sz w:val="28"/>
                <w:szCs w:val="28"/>
              </w:rPr>
              <w:t xml:space="preserve">      </w:t>
            </w:r>
            <w:r>
              <w:rPr>
                <w:sz w:val="28"/>
                <w:szCs w:val="28"/>
              </w:rPr>
              <w:t xml:space="preserve">      </w:t>
            </w:r>
          </w:p>
        </w:tc>
      </w:tr>
      <w:tr w:rsidR="00DC010C" w:rsidRPr="00681E2E" w14:paraId="4957AD0D" w14:textId="77777777" w:rsidTr="00185501">
        <w:trPr>
          <w:trHeight w:val="360"/>
        </w:trPr>
        <w:tc>
          <w:tcPr>
            <w:tcW w:w="7080" w:type="dxa"/>
            <w:tcBorders>
              <w:top w:val="nil"/>
              <w:left w:val="nil"/>
              <w:bottom w:val="nil"/>
              <w:right w:val="nil"/>
            </w:tcBorders>
            <w:shd w:val="clear" w:color="auto" w:fill="auto"/>
            <w:noWrap/>
            <w:vAlign w:val="bottom"/>
          </w:tcPr>
          <w:p w14:paraId="1D988CCF" w14:textId="77777777" w:rsidR="00DC010C" w:rsidRPr="00681E2E" w:rsidRDefault="00DC010C" w:rsidP="00E055A9">
            <w:pPr>
              <w:rPr>
                <w:sz w:val="28"/>
                <w:szCs w:val="28"/>
              </w:rPr>
            </w:pPr>
            <w:r w:rsidRPr="00681E2E">
              <w:rPr>
                <w:sz w:val="28"/>
                <w:szCs w:val="28"/>
              </w:rPr>
              <w:t>Numbers of PCN's cancelled for other reasons</w:t>
            </w:r>
          </w:p>
        </w:tc>
        <w:tc>
          <w:tcPr>
            <w:tcW w:w="1866" w:type="dxa"/>
            <w:tcBorders>
              <w:top w:val="nil"/>
              <w:left w:val="nil"/>
              <w:bottom w:val="nil"/>
              <w:right w:val="nil"/>
            </w:tcBorders>
            <w:shd w:val="clear" w:color="auto" w:fill="auto"/>
            <w:noWrap/>
            <w:vAlign w:val="bottom"/>
          </w:tcPr>
          <w:p w14:paraId="005EA11E" w14:textId="77777777" w:rsidR="00DC010C" w:rsidRPr="00681E2E" w:rsidRDefault="001A7A83" w:rsidP="00E055A9">
            <w:pPr>
              <w:jc w:val="right"/>
              <w:rPr>
                <w:sz w:val="28"/>
                <w:szCs w:val="28"/>
              </w:rPr>
            </w:pPr>
            <w:r>
              <w:rPr>
                <w:sz w:val="28"/>
                <w:szCs w:val="28"/>
              </w:rPr>
              <w:t>149</w:t>
            </w:r>
            <w:r w:rsidR="00DC010C">
              <w:rPr>
                <w:sz w:val="28"/>
                <w:szCs w:val="28"/>
              </w:rPr>
              <w:t xml:space="preserve">            </w:t>
            </w:r>
          </w:p>
        </w:tc>
      </w:tr>
      <w:tr w:rsidR="00DC010C" w:rsidRPr="00681E2E" w14:paraId="6DF0D95B" w14:textId="77777777" w:rsidTr="00185501">
        <w:trPr>
          <w:trHeight w:val="390"/>
        </w:trPr>
        <w:tc>
          <w:tcPr>
            <w:tcW w:w="7080" w:type="dxa"/>
            <w:tcBorders>
              <w:top w:val="nil"/>
              <w:left w:val="nil"/>
              <w:bottom w:val="nil"/>
              <w:right w:val="nil"/>
            </w:tcBorders>
            <w:shd w:val="clear" w:color="auto" w:fill="auto"/>
            <w:noWrap/>
            <w:vAlign w:val="bottom"/>
          </w:tcPr>
          <w:p w14:paraId="4396AB8F" w14:textId="77777777" w:rsidR="00DC010C" w:rsidRPr="00681E2E" w:rsidRDefault="00DC010C" w:rsidP="00E055A9">
            <w:pPr>
              <w:rPr>
                <w:sz w:val="28"/>
                <w:szCs w:val="28"/>
              </w:rPr>
            </w:pPr>
            <w:r w:rsidRPr="00681E2E">
              <w:rPr>
                <w:sz w:val="28"/>
                <w:szCs w:val="28"/>
              </w:rPr>
              <w:t>Number of Vehicles</w:t>
            </w:r>
            <w:r w:rsidRPr="00681E2E">
              <w:rPr>
                <w:sz w:val="28"/>
                <w:szCs w:val="28"/>
                <w:lang w:val="en-GB"/>
              </w:rPr>
              <w:t xml:space="preserve"> Immobilised</w:t>
            </w:r>
          </w:p>
        </w:tc>
        <w:tc>
          <w:tcPr>
            <w:tcW w:w="1866" w:type="dxa"/>
            <w:tcBorders>
              <w:top w:val="nil"/>
              <w:left w:val="nil"/>
              <w:bottom w:val="nil"/>
              <w:right w:val="nil"/>
            </w:tcBorders>
            <w:shd w:val="clear" w:color="auto" w:fill="auto"/>
            <w:noWrap/>
            <w:vAlign w:val="bottom"/>
          </w:tcPr>
          <w:p w14:paraId="06405B07" w14:textId="77777777" w:rsidR="00DC010C" w:rsidRPr="00681E2E" w:rsidRDefault="00DC010C" w:rsidP="00E055A9">
            <w:pPr>
              <w:jc w:val="right"/>
              <w:rPr>
                <w:sz w:val="28"/>
                <w:szCs w:val="28"/>
              </w:rPr>
            </w:pPr>
            <w:r w:rsidRPr="00681E2E">
              <w:rPr>
                <w:sz w:val="28"/>
                <w:szCs w:val="28"/>
              </w:rPr>
              <w:t>N/A</w:t>
            </w:r>
          </w:p>
        </w:tc>
      </w:tr>
      <w:tr w:rsidR="00DC010C" w:rsidRPr="00681E2E" w14:paraId="41DF6AAE" w14:textId="77777777" w:rsidTr="00185501">
        <w:trPr>
          <w:trHeight w:val="390"/>
        </w:trPr>
        <w:tc>
          <w:tcPr>
            <w:tcW w:w="7080" w:type="dxa"/>
            <w:tcBorders>
              <w:top w:val="nil"/>
              <w:left w:val="nil"/>
              <w:bottom w:val="nil"/>
              <w:right w:val="nil"/>
            </w:tcBorders>
            <w:shd w:val="clear" w:color="auto" w:fill="auto"/>
            <w:noWrap/>
            <w:vAlign w:val="bottom"/>
          </w:tcPr>
          <w:p w14:paraId="4BCF72A4" w14:textId="77777777" w:rsidR="00DC010C" w:rsidRPr="00681E2E" w:rsidRDefault="00DC010C" w:rsidP="00E055A9">
            <w:pPr>
              <w:rPr>
                <w:sz w:val="28"/>
                <w:szCs w:val="28"/>
              </w:rPr>
            </w:pPr>
            <w:r w:rsidRPr="00681E2E">
              <w:rPr>
                <w:sz w:val="28"/>
                <w:szCs w:val="28"/>
              </w:rPr>
              <w:t>Number of Vehicles Removed</w:t>
            </w:r>
          </w:p>
        </w:tc>
        <w:tc>
          <w:tcPr>
            <w:tcW w:w="1866" w:type="dxa"/>
            <w:tcBorders>
              <w:top w:val="nil"/>
              <w:left w:val="nil"/>
              <w:bottom w:val="nil"/>
              <w:right w:val="nil"/>
            </w:tcBorders>
            <w:shd w:val="clear" w:color="auto" w:fill="auto"/>
            <w:noWrap/>
            <w:vAlign w:val="bottom"/>
          </w:tcPr>
          <w:p w14:paraId="706DDDB5" w14:textId="77777777" w:rsidR="00DC010C" w:rsidRPr="00681E2E" w:rsidRDefault="00DC010C" w:rsidP="00E055A9">
            <w:pPr>
              <w:jc w:val="right"/>
              <w:rPr>
                <w:sz w:val="28"/>
                <w:szCs w:val="28"/>
              </w:rPr>
            </w:pPr>
            <w:r w:rsidRPr="00681E2E">
              <w:rPr>
                <w:sz w:val="28"/>
                <w:szCs w:val="28"/>
              </w:rPr>
              <w:t>N/A</w:t>
            </w:r>
          </w:p>
        </w:tc>
      </w:tr>
    </w:tbl>
    <w:p w14:paraId="330C6DDA" w14:textId="77777777" w:rsidR="00AC5910" w:rsidRPr="00681E2E" w:rsidRDefault="00AC5910" w:rsidP="00072C5B">
      <w:pPr>
        <w:rPr>
          <w:sz w:val="28"/>
          <w:szCs w:val="28"/>
          <w:lang w:val="en-GB"/>
        </w:rPr>
      </w:pPr>
    </w:p>
    <w:p w14:paraId="7EDF1976" w14:textId="77777777" w:rsidR="00D15EE8" w:rsidRPr="00681E2E" w:rsidRDefault="00D15EE8" w:rsidP="00D15EE8">
      <w:pPr>
        <w:jc w:val="both"/>
        <w:rPr>
          <w:sz w:val="28"/>
          <w:szCs w:val="28"/>
          <w:lang w:val="en-GB"/>
        </w:rPr>
      </w:pPr>
      <w:r w:rsidRPr="00681E2E">
        <w:rPr>
          <w:sz w:val="28"/>
          <w:szCs w:val="28"/>
          <w:lang w:val="en-GB"/>
        </w:rPr>
        <w:t xml:space="preserve">A total </w:t>
      </w:r>
      <w:r w:rsidR="00DD16E6" w:rsidRPr="00681E2E">
        <w:rPr>
          <w:sz w:val="28"/>
          <w:szCs w:val="28"/>
          <w:lang w:val="en-GB"/>
        </w:rPr>
        <w:t>of</w:t>
      </w:r>
      <w:r w:rsidR="00DD16E6">
        <w:rPr>
          <w:sz w:val="28"/>
          <w:szCs w:val="28"/>
          <w:lang w:val="en-GB"/>
        </w:rPr>
        <w:t xml:space="preserve"> </w:t>
      </w:r>
      <w:r w:rsidR="001A7A83" w:rsidRPr="001A7A83">
        <w:rPr>
          <w:sz w:val="28"/>
          <w:szCs w:val="28"/>
          <w:lang w:val="en-GB"/>
        </w:rPr>
        <w:t>1,878</w:t>
      </w:r>
      <w:r w:rsidR="00FD19E7">
        <w:rPr>
          <w:sz w:val="28"/>
          <w:szCs w:val="28"/>
          <w:lang w:val="en-GB"/>
        </w:rPr>
        <w:t xml:space="preserve"> </w:t>
      </w:r>
      <w:r w:rsidRPr="00681E2E">
        <w:rPr>
          <w:sz w:val="28"/>
          <w:szCs w:val="28"/>
          <w:lang w:val="en-GB"/>
        </w:rPr>
        <w:t>or</w:t>
      </w:r>
      <w:r w:rsidRPr="00E841F7">
        <w:rPr>
          <w:color w:val="FF0000"/>
          <w:sz w:val="28"/>
          <w:szCs w:val="28"/>
          <w:lang w:val="en-GB"/>
        </w:rPr>
        <w:t xml:space="preserve"> </w:t>
      </w:r>
      <w:r w:rsidR="001A7A83" w:rsidRPr="001A7A83">
        <w:rPr>
          <w:sz w:val="28"/>
          <w:szCs w:val="28"/>
          <w:lang w:val="en-GB"/>
        </w:rPr>
        <w:t>16</w:t>
      </w:r>
      <w:r w:rsidR="00FD50EE" w:rsidRPr="00FD50EE">
        <w:rPr>
          <w:sz w:val="28"/>
          <w:szCs w:val="28"/>
          <w:lang w:val="en-GB"/>
        </w:rPr>
        <w:t>%</w:t>
      </w:r>
      <w:r w:rsidR="00C32B63">
        <w:rPr>
          <w:sz w:val="28"/>
          <w:szCs w:val="28"/>
          <w:lang w:val="en-GB"/>
        </w:rPr>
        <w:t xml:space="preserve"> </w:t>
      </w:r>
      <w:r w:rsidRPr="00681E2E">
        <w:rPr>
          <w:sz w:val="28"/>
          <w:szCs w:val="28"/>
          <w:lang w:val="en-GB"/>
        </w:rPr>
        <w:t xml:space="preserve">of all Penalty Charge Notices issued were cancelled for a variety of reasons. Each case is considered on merit with all mitigating circumstances </w:t>
      </w:r>
      <w:r w:rsidR="00A7506A" w:rsidRPr="00681E2E">
        <w:rPr>
          <w:sz w:val="28"/>
          <w:szCs w:val="28"/>
          <w:lang w:val="en-GB"/>
        </w:rPr>
        <w:t>considered</w:t>
      </w:r>
      <w:r w:rsidRPr="00681E2E">
        <w:rPr>
          <w:sz w:val="28"/>
          <w:szCs w:val="28"/>
          <w:lang w:val="en-GB"/>
        </w:rPr>
        <w:t>.</w:t>
      </w:r>
    </w:p>
    <w:p w14:paraId="4FE0B8D4" w14:textId="77777777" w:rsidR="00D15EE8" w:rsidRDefault="00D15EE8" w:rsidP="00F65E94">
      <w:pPr>
        <w:jc w:val="both"/>
        <w:rPr>
          <w:sz w:val="28"/>
          <w:szCs w:val="28"/>
          <w:lang w:val="en-GB"/>
        </w:rPr>
      </w:pPr>
    </w:p>
    <w:p w14:paraId="7B1F8BAE" w14:textId="77777777" w:rsidR="005718C2" w:rsidRPr="00681E2E" w:rsidRDefault="001E0B68" w:rsidP="00F65E94">
      <w:pPr>
        <w:jc w:val="both"/>
        <w:rPr>
          <w:sz w:val="28"/>
          <w:szCs w:val="28"/>
          <w:lang w:val="en-GB"/>
        </w:rPr>
      </w:pPr>
      <w:r w:rsidRPr="00681E2E">
        <w:rPr>
          <w:sz w:val="28"/>
          <w:szCs w:val="28"/>
          <w:lang w:val="en-GB"/>
        </w:rPr>
        <w:t>At the time of reporting</w:t>
      </w:r>
      <w:r w:rsidR="00A71C2D" w:rsidRPr="00681E2E">
        <w:rPr>
          <w:sz w:val="28"/>
          <w:szCs w:val="28"/>
          <w:lang w:val="en-GB"/>
        </w:rPr>
        <w:t xml:space="preserve"> the</w:t>
      </w:r>
      <w:r w:rsidR="00C21868" w:rsidRPr="00681E2E">
        <w:rPr>
          <w:sz w:val="28"/>
          <w:szCs w:val="28"/>
          <w:lang w:val="en-GB"/>
        </w:rPr>
        <w:t xml:space="preserve"> </w:t>
      </w:r>
      <w:r w:rsidR="008C2220" w:rsidRPr="00681E2E">
        <w:rPr>
          <w:sz w:val="28"/>
          <w:szCs w:val="28"/>
          <w:lang w:val="en-GB"/>
        </w:rPr>
        <w:t>remaining</w:t>
      </w:r>
      <w:r w:rsidR="00295E75">
        <w:rPr>
          <w:sz w:val="28"/>
          <w:szCs w:val="28"/>
          <w:lang w:val="en-GB"/>
        </w:rPr>
        <w:t xml:space="preserve"> </w:t>
      </w:r>
      <w:r w:rsidR="001A7A83" w:rsidRPr="001A7A83">
        <w:rPr>
          <w:sz w:val="28"/>
          <w:szCs w:val="28"/>
          <w:lang w:val="en-GB"/>
        </w:rPr>
        <w:t>1,490</w:t>
      </w:r>
      <w:r w:rsidR="00084F84">
        <w:rPr>
          <w:sz w:val="28"/>
          <w:szCs w:val="28"/>
          <w:lang w:val="en-GB"/>
        </w:rPr>
        <w:t xml:space="preserve"> </w:t>
      </w:r>
      <w:r w:rsidR="008C2220" w:rsidRPr="00681E2E">
        <w:rPr>
          <w:sz w:val="28"/>
          <w:szCs w:val="28"/>
          <w:lang w:val="en-GB"/>
        </w:rPr>
        <w:t>Penalty</w:t>
      </w:r>
      <w:r w:rsidR="00A71C2D" w:rsidRPr="00681E2E">
        <w:rPr>
          <w:sz w:val="28"/>
          <w:szCs w:val="28"/>
          <w:lang w:val="en-GB"/>
        </w:rPr>
        <w:t xml:space="preserve"> Charge Notices</w:t>
      </w:r>
      <w:r w:rsidR="0089680F" w:rsidRPr="00681E2E">
        <w:rPr>
          <w:sz w:val="28"/>
          <w:szCs w:val="28"/>
          <w:lang w:val="en-GB"/>
        </w:rPr>
        <w:t xml:space="preserve"> are at various stages of recovery. </w:t>
      </w:r>
      <w:r w:rsidR="00A7506A" w:rsidRPr="00681E2E">
        <w:rPr>
          <w:sz w:val="28"/>
          <w:szCs w:val="28"/>
          <w:lang w:val="en-GB"/>
        </w:rPr>
        <w:t>Therefore,</w:t>
      </w:r>
      <w:r w:rsidR="0089680F" w:rsidRPr="00681E2E">
        <w:rPr>
          <w:sz w:val="28"/>
          <w:szCs w:val="28"/>
          <w:lang w:val="en-GB"/>
        </w:rPr>
        <w:t xml:space="preserve"> the </w:t>
      </w:r>
      <w:r w:rsidR="00C3041A">
        <w:rPr>
          <w:sz w:val="28"/>
          <w:szCs w:val="28"/>
          <w:lang w:val="en-GB"/>
        </w:rPr>
        <w:t xml:space="preserve">figures </w:t>
      </w:r>
      <w:r w:rsidR="0089680F" w:rsidRPr="00681E2E">
        <w:rPr>
          <w:sz w:val="28"/>
          <w:szCs w:val="28"/>
          <w:lang w:val="en-GB"/>
        </w:rPr>
        <w:t>are subject to variation.</w:t>
      </w:r>
    </w:p>
    <w:p w14:paraId="043E9D48" w14:textId="77777777" w:rsidR="00970174" w:rsidRDefault="00970174" w:rsidP="00B44849">
      <w:pPr>
        <w:jc w:val="both"/>
        <w:rPr>
          <w:sz w:val="28"/>
          <w:szCs w:val="28"/>
          <w:lang w:val="en-GB"/>
        </w:rPr>
      </w:pPr>
    </w:p>
    <w:p w14:paraId="71248B6D" w14:textId="77777777" w:rsidR="00B44849" w:rsidRDefault="00B44849" w:rsidP="00D95A19">
      <w:pPr>
        <w:jc w:val="both"/>
        <w:rPr>
          <w:sz w:val="28"/>
          <w:szCs w:val="28"/>
          <w:lang w:val="en-GB"/>
        </w:rPr>
      </w:pPr>
      <w:r w:rsidRPr="00681E2E">
        <w:rPr>
          <w:sz w:val="28"/>
          <w:szCs w:val="28"/>
          <w:lang w:val="en-GB"/>
        </w:rPr>
        <w:t xml:space="preserve">The table below shows the split of Penalty Charge Notices and the total of deployed hours </w:t>
      </w:r>
      <w:r w:rsidR="00B42432" w:rsidRPr="00681E2E">
        <w:rPr>
          <w:sz w:val="28"/>
          <w:szCs w:val="28"/>
          <w:lang w:val="en-GB"/>
        </w:rPr>
        <w:t>monthly</w:t>
      </w:r>
      <w:r w:rsidRPr="00681E2E">
        <w:rPr>
          <w:sz w:val="28"/>
          <w:szCs w:val="28"/>
          <w:lang w:val="en-GB"/>
        </w:rPr>
        <w:t xml:space="preserve"> </w:t>
      </w:r>
      <w:r>
        <w:rPr>
          <w:sz w:val="28"/>
          <w:szCs w:val="28"/>
          <w:lang w:val="en-GB"/>
        </w:rPr>
        <w:t xml:space="preserve">between </w:t>
      </w:r>
      <w:r w:rsidRPr="00681E2E">
        <w:rPr>
          <w:sz w:val="28"/>
          <w:szCs w:val="28"/>
          <w:lang w:val="en-GB"/>
        </w:rPr>
        <w:t>1</w:t>
      </w:r>
      <w:r w:rsidRPr="00681E2E">
        <w:rPr>
          <w:sz w:val="28"/>
          <w:szCs w:val="28"/>
          <w:vertAlign w:val="superscript"/>
          <w:lang w:val="en-GB"/>
        </w:rPr>
        <w:t>st</w:t>
      </w:r>
      <w:r>
        <w:rPr>
          <w:sz w:val="28"/>
          <w:szCs w:val="28"/>
          <w:lang w:val="en-GB"/>
        </w:rPr>
        <w:t xml:space="preserve"> </w:t>
      </w:r>
      <w:r w:rsidRPr="00681E2E">
        <w:rPr>
          <w:sz w:val="28"/>
          <w:szCs w:val="28"/>
          <w:lang w:val="en-GB"/>
        </w:rPr>
        <w:t>A</w:t>
      </w:r>
      <w:r w:rsidR="0010753F">
        <w:rPr>
          <w:sz w:val="28"/>
          <w:szCs w:val="28"/>
          <w:lang w:val="en-GB"/>
        </w:rPr>
        <w:t>p</w:t>
      </w:r>
      <w:r w:rsidR="00584200">
        <w:rPr>
          <w:sz w:val="28"/>
          <w:szCs w:val="28"/>
          <w:lang w:val="en-GB"/>
        </w:rPr>
        <w:t>ril 202</w:t>
      </w:r>
      <w:r w:rsidR="00A7506A">
        <w:rPr>
          <w:sz w:val="28"/>
          <w:szCs w:val="28"/>
          <w:lang w:val="en-GB"/>
        </w:rPr>
        <w:t>4</w:t>
      </w:r>
      <w:r>
        <w:rPr>
          <w:sz w:val="28"/>
          <w:szCs w:val="28"/>
          <w:lang w:val="en-GB"/>
        </w:rPr>
        <w:t xml:space="preserve"> </w:t>
      </w:r>
      <w:r w:rsidRPr="00681E2E">
        <w:rPr>
          <w:sz w:val="28"/>
          <w:szCs w:val="28"/>
          <w:lang w:val="en-GB"/>
        </w:rPr>
        <w:t>and 31</w:t>
      </w:r>
      <w:r w:rsidRPr="00681E2E">
        <w:rPr>
          <w:sz w:val="28"/>
          <w:szCs w:val="28"/>
          <w:vertAlign w:val="superscript"/>
          <w:lang w:val="en-GB"/>
        </w:rPr>
        <w:t>st</w:t>
      </w:r>
      <w:r w:rsidR="00584200">
        <w:rPr>
          <w:sz w:val="28"/>
          <w:szCs w:val="28"/>
          <w:lang w:val="en-GB"/>
        </w:rPr>
        <w:t xml:space="preserve"> March 202</w:t>
      </w:r>
      <w:r w:rsidR="00A7506A">
        <w:rPr>
          <w:sz w:val="28"/>
          <w:szCs w:val="28"/>
          <w:lang w:val="en-GB"/>
        </w:rPr>
        <w:t>5</w:t>
      </w:r>
      <w:r w:rsidRPr="00681E2E">
        <w:rPr>
          <w:sz w:val="28"/>
          <w:szCs w:val="28"/>
          <w:lang w:val="en-GB"/>
        </w:rPr>
        <w:t>.</w:t>
      </w:r>
    </w:p>
    <w:p w14:paraId="2205BE40" w14:textId="77777777" w:rsidR="003328B9" w:rsidRDefault="003328B9" w:rsidP="00D95A19">
      <w:pPr>
        <w:jc w:val="both"/>
        <w:rPr>
          <w:sz w:val="28"/>
          <w:szCs w:val="28"/>
          <w:lang w:val="en-GB"/>
        </w:rPr>
      </w:pPr>
    </w:p>
    <w:p w14:paraId="51605538" w14:textId="77777777" w:rsidR="003328B9" w:rsidRDefault="003328B9" w:rsidP="00D95A19">
      <w:pPr>
        <w:jc w:val="both"/>
        <w:rPr>
          <w:sz w:val="28"/>
          <w:szCs w:val="28"/>
          <w:lang w:val="en-GB"/>
        </w:rPr>
      </w:pPr>
    </w:p>
    <w:p w14:paraId="77B2397B" w14:textId="77777777" w:rsidR="003328B9" w:rsidRDefault="003328B9" w:rsidP="00D95A19">
      <w:pPr>
        <w:jc w:val="both"/>
        <w:rPr>
          <w:sz w:val="28"/>
          <w:szCs w:val="28"/>
          <w:lang w:val="en-GB"/>
        </w:rPr>
      </w:pPr>
    </w:p>
    <w:p w14:paraId="0B54125B" w14:textId="77777777" w:rsidR="003328B9" w:rsidRDefault="003328B9" w:rsidP="00D95A19">
      <w:pPr>
        <w:jc w:val="both"/>
        <w:rPr>
          <w:sz w:val="28"/>
          <w:szCs w:val="28"/>
          <w:lang w:val="en-GB"/>
        </w:rPr>
      </w:pPr>
    </w:p>
    <w:p w14:paraId="3350EB7A" w14:textId="77777777" w:rsidR="003328B9" w:rsidRDefault="003328B9" w:rsidP="00D95A19">
      <w:pPr>
        <w:jc w:val="both"/>
        <w:rPr>
          <w:sz w:val="28"/>
          <w:szCs w:val="28"/>
          <w:lang w:val="en-GB"/>
        </w:rPr>
      </w:pPr>
    </w:p>
    <w:p w14:paraId="4266668F" w14:textId="77777777" w:rsidR="003328B9" w:rsidRDefault="003328B9" w:rsidP="00D95A19">
      <w:pPr>
        <w:jc w:val="both"/>
        <w:rPr>
          <w:sz w:val="28"/>
          <w:szCs w:val="28"/>
          <w:lang w:val="en-GB"/>
        </w:rPr>
      </w:pPr>
    </w:p>
    <w:p w14:paraId="6D796179" w14:textId="77777777" w:rsidR="003328B9" w:rsidRDefault="003328B9" w:rsidP="00D95A19">
      <w:pPr>
        <w:jc w:val="both"/>
        <w:rPr>
          <w:sz w:val="28"/>
          <w:szCs w:val="28"/>
          <w:lang w:val="en-GB"/>
        </w:rPr>
      </w:pPr>
    </w:p>
    <w:p w14:paraId="649D63E1" w14:textId="77777777" w:rsidR="00D95A19" w:rsidRPr="00681E2E" w:rsidRDefault="00D95A19" w:rsidP="00D95A19">
      <w:pPr>
        <w:jc w:val="both"/>
        <w:rPr>
          <w:sz w:val="28"/>
          <w:szCs w:val="28"/>
          <w:lang w:val="en-GB"/>
        </w:rPr>
      </w:pPr>
    </w:p>
    <w:tbl>
      <w:tblPr>
        <w:tblW w:w="6573" w:type="dxa"/>
        <w:jc w:val="center"/>
        <w:tblLook w:val="0000" w:firstRow="0" w:lastRow="0" w:firstColumn="0" w:lastColumn="0" w:noHBand="0" w:noVBand="0"/>
      </w:tblPr>
      <w:tblGrid>
        <w:gridCol w:w="2017"/>
        <w:gridCol w:w="1829"/>
        <w:gridCol w:w="2727"/>
      </w:tblGrid>
      <w:tr w:rsidR="005B47D3" w:rsidRPr="00681E2E" w14:paraId="0FE61EE7" w14:textId="77777777" w:rsidTr="005B47D3">
        <w:trPr>
          <w:trHeight w:val="332"/>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D9193" w14:textId="77777777" w:rsidR="005B47D3" w:rsidRPr="00233116" w:rsidRDefault="005B47D3">
            <w:pPr>
              <w:jc w:val="center"/>
              <w:rPr>
                <w:bCs/>
                <w:sz w:val="28"/>
                <w:szCs w:val="28"/>
              </w:rPr>
            </w:pPr>
            <w:r w:rsidRPr="00233116">
              <w:rPr>
                <w:bCs/>
                <w:sz w:val="28"/>
                <w:szCs w:val="28"/>
              </w:rPr>
              <w:t>MONTH</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657EA" w14:textId="77777777" w:rsidR="005B47D3" w:rsidRPr="00233116" w:rsidRDefault="005B47D3">
            <w:pPr>
              <w:jc w:val="center"/>
              <w:rPr>
                <w:bCs/>
                <w:color w:val="000000"/>
                <w:sz w:val="28"/>
                <w:szCs w:val="28"/>
              </w:rPr>
            </w:pPr>
            <w:r w:rsidRPr="00233116">
              <w:rPr>
                <w:bCs/>
                <w:color w:val="000000"/>
                <w:sz w:val="28"/>
                <w:szCs w:val="28"/>
              </w:rPr>
              <w:t>PCN ISSUED</w:t>
            </w:r>
          </w:p>
        </w:tc>
        <w:tc>
          <w:tcPr>
            <w:tcW w:w="2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7AFF5" w14:textId="77777777" w:rsidR="005B47D3" w:rsidRPr="00233116" w:rsidRDefault="005B47D3">
            <w:pPr>
              <w:jc w:val="center"/>
              <w:rPr>
                <w:bCs/>
                <w:color w:val="000000"/>
                <w:sz w:val="28"/>
                <w:szCs w:val="28"/>
              </w:rPr>
            </w:pPr>
            <w:r w:rsidRPr="00233116">
              <w:rPr>
                <w:bCs/>
                <w:color w:val="000000"/>
                <w:sz w:val="28"/>
                <w:szCs w:val="28"/>
              </w:rPr>
              <w:t>HOURS DEPLOYED</w:t>
            </w:r>
          </w:p>
        </w:tc>
      </w:tr>
      <w:tr w:rsidR="00434910" w:rsidRPr="00681E2E" w14:paraId="252BF3B1" w14:textId="77777777" w:rsidTr="005B47D3">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0A3C2FAE" w14:textId="77777777" w:rsidR="00434910" w:rsidRPr="00233116" w:rsidRDefault="00434910" w:rsidP="00434910">
            <w:pPr>
              <w:rPr>
                <w:bCs/>
                <w:sz w:val="28"/>
                <w:szCs w:val="28"/>
              </w:rPr>
            </w:pPr>
            <w:r w:rsidRPr="00233116">
              <w:rPr>
                <w:bCs/>
                <w:sz w:val="28"/>
                <w:szCs w:val="28"/>
              </w:rPr>
              <w:t>APRIL</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DDCAF" w14:textId="77777777" w:rsidR="00434910" w:rsidRPr="00434910" w:rsidRDefault="00B42432" w:rsidP="00434910">
            <w:pPr>
              <w:jc w:val="center"/>
              <w:rPr>
                <w:rFonts w:ascii="Arial" w:hAnsi="Arial" w:cs="Arial"/>
                <w:b/>
                <w:bCs/>
                <w:lang w:val="en-GB" w:eastAsia="en-GB"/>
              </w:rPr>
            </w:pPr>
            <w:r>
              <w:rPr>
                <w:rFonts w:ascii="Arial" w:hAnsi="Arial" w:cs="Arial"/>
                <w:b/>
                <w:bCs/>
                <w:lang w:val="en-GB" w:eastAsia="en-GB"/>
              </w:rPr>
              <w:t>848</w:t>
            </w:r>
          </w:p>
        </w:tc>
        <w:tc>
          <w:tcPr>
            <w:tcW w:w="2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80170" w14:textId="77777777" w:rsidR="00434910" w:rsidRDefault="00B42432" w:rsidP="00434910">
            <w:pPr>
              <w:jc w:val="center"/>
              <w:rPr>
                <w:rFonts w:ascii="Arial" w:hAnsi="Arial" w:cs="Arial"/>
                <w:b/>
                <w:bCs/>
                <w:lang w:val="en-GB" w:eastAsia="en-GB"/>
              </w:rPr>
            </w:pPr>
            <w:r>
              <w:rPr>
                <w:rFonts w:ascii="Arial" w:hAnsi="Arial" w:cs="Arial"/>
                <w:b/>
                <w:bCs/>
                <w:lang w:val="en-GB" w:eastAsia="en-GB"/>
              </w:rPr>
              <w:t>871</w:t>
            </w:r>
          </w:p>
        </w:tc>
      </w:tr>
      <w:tr w:rsidR="00434910" w:rsidRPr="00681E2E" w14:paraId="722A509C"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22308427" w14:textId="77777777" w:rsidR="00434910" w:rsidRPr="00233116" w:rsidRDefault="00434910" w:rsidP="00434910">
            <w:pPr>
              <w:rPr>
                <w:bCs/>
                <w:sz w:val="28"/>
                <w:szCs w:val="28"/>
              </w:rPr>
            </w:pPr>
            <w:r w:rsidRPr="00233116">
              <w:rPr>
                <w:bCs/>
                <w:sz w:val="28"/>
                <w:szCs w:val="28"/>
              </w:rPr>
              <w:t>MAY</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A7E25" w14:textId="77777777" w:rsidR="00434910" w:rsidRPr="00434910" w:rsidRDefault="00B42432" w:rsidP="00434910">
            <w:pPr>
              <w:jc w:val="center"/>
              <w:rPr>
                <w:rFonts w:ascii="Arial" w:hAnsi="Arial" w:cs="Arial"/>
                <w:b/>
                <w:bCs/>
              </w:rPr>
            </w:pPr>
            <w:r>
              <w:rPr>
                <w:rFonts w:ascii="Arial" w:hAnsi="Arial" w:cs="Arial"/>
                <w:b/>
                <w:bCs/>
              </w:rPr>
              <w:t>912</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56D63133" w14:textId="77777777" w:rsidR="00434910" w:rsidRDefault="00B42432" w:rsidP="00434910">
            <w:pPr>
              <w:jc w:val="center"/>
              <w:rPr>
                <w:rFonts w:ascii="Arial" w:hAnsi="Arial" w:cs="Arial"/>
                <w:b/>
                <w:bCs/>
              </w:rPr>
            </w:pPr>
            <w:r>
              <w:rPr>
                <w:rFonts w:ascii="Arial" w:hAnsi="Arial" w:cs="Arial"/>
                <w:b/>
                <w:bCs/>
              </w:rPr>
              <w:t>910</w:t>
            </w:r>
          </w:p>
        </w:tc>
      </w:tr>
      <w:tr w:rsidR="00434910" w:rsidRPr="00681E2E" w14:paraId="13E98C6C"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5C635DC4" w14:textId="77777777" w:rsidR="00434910" w:rsidRPr="00233116" w:rsidRDefault="00434910" w:rsidP="00434910">
            <w:pPr>
              <w:rPr>
                <w:bCs/>
                <w:sz w:val="28"/>
                <w:szCs w:val="28"/>
              </w:rPr>
            </w:pPr>
            <w:r w:rsidRPr="00233116">
              <w:rPr>
                <w:bCs/>
                <w:sz w:val="28"/>
                <w:szCs w:val="28"/>
              </w:rPr>
              <w:t>JUNE</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11406" w14:textId="77777777" w:rsidR="00434910" w:rsidRPr="00434910" w:rsidRDefault="00B42432" w:rsidP="00434910">
            <w:pPr>
              <w:jc w:val="center"/>
              <w:rPr>
                <w:rFonts w:ascii="Arial" w:hAnsi="Arial" w:cs="Arial"/>
                <w:b/>
                <w:bCs/>
              </w:rPr>
            </w:pPr>
            <w:r>
              <w:rPr>
                <w:rFonts w:ascii="Arial" w:hAnsi="Arial" w:cs="Arial"/>
                <w:b/>
                <w:bCs/>
              </w:rPr>
              <w:t>866</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093A12A2" w14:textId="77777777" w:rsidR="00434910" w:rsidRDefault="00B42432" w:rsidP="00434910">
            <w:pPr>
              <w:jc w:val="center"/>
              <w:rPr>
                <w:rFonts w:ascii="Arial" w:hAnsi="Arial" w:cs="Arial"/>
                <w:b/>
                <w:bCs/>
              </w:rPr>
            </w:pPr>
            <w:r>
              <w:rPr>
                <w:rFonts w:ascii="Arial" w:hAnsi="Arial" w:cs="Arial"/>
                <w:b/>
                <w:bCs/>
              </w:rPr>
              <w:t>858</w:t>
            </w:r>
          </w:p>
        </w:tc>
      </w:tr>
      <w:tr w:rsidR="00434910" w:rsidRPr="00681E2E" w14:paraId="36921622"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01BCCE39" w14:textId="77777777" w:rsidR="00434910" w:rsidRPr="00233116" w:rsidRDefault="00434910" w:rsidP="00434910">
            <w:pPr>
              <w:rPr>
                <w:bCs/>
                <w:sz w:val="28"/>
                <w:szCs w:val="28"/>
              </w:rPr>
            </w:pPr>
            <w:r w:rsidRPr="00233116">
              <w:rPr>
                <w:bCs/>
                <w:sz w:val="28"/>
                <w:szCs w:val="28"/>
              </w:rPr>
              <w:t>JULY</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02305" w14:textId="77777777" w:rsidR="00434910" w:rsidRPr="00434910" w:rsidRDefault="00B42432" w:rsidP="00434910">
            <w:pPr>
              <w:jc w:val="center"/>
              <w:rPr>
                <w:rFonts w:ascii="Arial" w:hAnsi="Arial" w:cs="Arial"/>
                <w:b/>
                <w:bCs/>
              </w:rPr>
            </w:pPr>
            <w:r>
              <w:rPr>
                <w:rFonts w:ascii="Arial" w:hAnsi="Arial" w:cs="Arial"/>
                <w:b/>
                <w:bCs/>
              </w:rPr>
              <w:t>946</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0E8C4725" w14:textId="77777777" w:rsidR="00434910" w:rsidRDefault="00B42432" w:rsidP="00434910">
            <w:pPr>
              <w:jc w:val="center"/>
              <w:rPr>
                <w:rFonts w:ascii="Arial" w:hAnsi="Arial" w:cs="Arial"/>
                <w:b/>
                <w:bCs/>
              </w:rPr>
            </w:pPr>
            <w:r>
              <w:rPr>
                <w:rFonts w:ascii="Arial" w:hAnsi="Arial" w:cs="Arial"/>
                <w:b/>
                <w:bCs/>
              </w:rPr>
              <w:t>943</w:t>
            </w:r>
          </w:p>
        </w:tc>
      </w:tr>
      <w:tr w:rsidR="00434910" w:rsidRPr="00681E2E" w14:paraId="62D515B3"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1D67D8F7" w14:textId="77777777" w:rsidR="00434910" w:rsidRPr="00233116" w:rsidRDefault="00434910" w:rsidP="00434910">
            <w:pPr>
              <w:rPr>
                <w:bCs/>
                <w:sz w:val="28"/>
                <w:szCs w:val="28"/>
              </w:rPr>
            </w:pPr>
            <w:r w:rsidRPr="00233116">
              <w:rPr>
                <w:bCs/>
                <w:sz w:val="28"/>
                <w:szCs w:val="28"/>
              </w:rPr>
              <w:t>AUGUST</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B4191" w14:textId="77777777" w:rsidR="00434910" w:rsidRPr="00434910" w:rsidRDefault="00B42432" w:rsidP="00434910">
            <w:pPr>
              <w:jc w:val="center"/>
              <w:rPr>
                <w:rFonts w:ascii="Arial" w:hAnsi="Arial" w:cs="Arial"/>
                <w:b/>
                <w:bCs/>
              </w:rPr>
            </w:pPr>
            <w:r>
              <w:rPr>
                <w:rFonts w:ascii="Arial" w:hAnsi="Arial" w:cs="Arial"/>
                <w:b/>
                <w:bCs/>
              </w:rPr>
              <w:t>858</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490F163E" w14:textId="77777777" w:rsidR="00434910" w:rsidRDefault="00B42432" w:rsidP="00434910">
            <w:pPr>
              <w:jc w:val="center"/>
              <w:rPr>
                <w:rFonts w:ascii="Arial" w:hAnsi="Arial" w:cs="Arial"/>
                <w:b/>
                <w:bCs/>
              </w:rPr>
            </w:pPr>
            <w:r>
              <w:rPr>
                <w:rFonts w:ascii="Arial" w:hAnsi="Arial" w:cs="Arial"/>
                <w:b/>
                <w:bCs/>
              </w:rPr>
              <w:t>815</w:t>
            </w:r>
          </w:p>
        </w:tc>
      </w:tr>
      <w:tr w:rsidR="00434910" w:rsidRPr="00681E2E" w14:paraId="631A9A56"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23AE5151" w14:textId="77777777" w:rsidR="00434910" w:rsidRPr="00233116" w:rsidRDefault="00434910" w:rsidP="00434910">
            <w:pPr>
              <w:rPr>
                <w:bCs/>
                <w:sz w:val="28"/>
                <w:szCs w:val="28"/>
              </w:rPr>
            </w:pPr>
            <w:r w:rsidRPr="00233116">
              <w:rPr>
                <w:bCs/>
                <w:sz w:val="28"/>
                <w:szCs w:val="28"/>
              </w:rPr>
              <w:t>SEPTEMBER</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2495E" w14:textId="77777777" w:rsidR="00434910" w:rsidRPr="00434910" w:rsidRDefault="00B42432" w:rsidP="00434910">
            <w:pPr>
              <w:jc w:val="center"/>
              <w:rPr>
                <w:rFonts w:ascii="Arial" w:hAnsi="Arial" w:cs="Arial"/>
                <w:b/>
                <w:bCs/>
              </w:rPr>
            </w:pPr>
            <w:r>
              <w:rPr>
                <w:rFonts w:ascii="Arial" w:hAnsi="Arial" w:cs="Arial"/>
                <w:b/>
                <w:bCs/>
              </w:rPr>
              <w:t>883</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48759D26" w14:textId="77777777" w:rsidR="00434910" w:rsidRDefault="00B42432" w:rsidP="00434910">
            <w:pPr>
              <w:jc w:val="center"/>
              <w:rPr>
                <w:rFonts w:ascii="Arial" w:hAnsi="Arial" w:cs="Arial"/>
                <w:b/>
                <w:bCs/>
              </w:rPr>
            </w:pPr>
            <w:r>
              <w:rPr>
                <w:rFonts w:ascii="Arial" w:hAnsi="Arial" w:cs="Arial"/>
                <w:b/>
                <w:bCs/>
              </w:rPr>
              <w:t>903</w:t>
            </w:r>
          </w:p>
        </w:tc>
      </w:tr>
      <w:tr w:rsidR="00434910" w:rsidRPr="00681E2E" w14:paraId="11B5FC74"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0E9FC5CA" w14:textId="77777777" w:rsidR="00434910" w:rsidRPr="00233116" w:rsidRDefault="00434910" w:rsidP="00434910">
            <w:pPr>
              <w:rPr>
                <w:bCs/>
                <w:sz w:val="28"/>
                <w:szCs w:val="28"/>
              </w:rPr>
            </w:pPr>
            <w:r w:rsidRPr="00233116">
              <w:rPr>
                <w:bCs/>
                <w:sz w:val="28"/>
                <w:szCs w:val="28"/>
              </w:rPr>
              <w:t>OCTOBER</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3831E" w14:textId="77777777" w:rsidR="00434910" w:rsidRPr="00434910" w:rsidRDefault="00B42432" w:rsidP="00434910">
            <w:pPr>
              <w:jc w:val="center"/>
              <w:rPr>
                <w:rFonts w:ascii="Arial" w:hAnsi="Arial" w:cs="Arial"/>
                <w:b/>
                <w:bCs/>
              </w:rPr>
            </w:pPr>
            <w:r>
              <w:rPr>
                <w:rFonts w:ascii="Arial" w:hAnsi="Arial" w:cs="Arial"/>
                <w:b/>
                <w:bCs/>
              </w:rPr>
              <w:t>1033</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4479DA3C" w14:textId="77777777" w:rsidR="00434910" w:rsidRDefault="00B42432" w:rsidP="00434910">
            <w:pPr>
              <w:jc w:val="center"/>
              <w:rPr>
                <w:rFonts w:ascii="Arial" w:hAnsi="Arial" w:cs="Arial"/>
                <w:b/>
                <w:bCs/>
              </w:rPr>
            </w:pPr>
            <w:r>
              <w:rPr>
                <w:rFonts w:ascii="Arial" w:hAnsi="Arial" w:cs="Arial"/>
                <w:b/>
                <w:bCs/>
              </w:rPr>
              <w:t>929</w:t>
            </w:r>
          </w:p>
        </w:tc>
      </w:tr>
      <w:tr w:rsidR="00434910" w:rsidRPr="00681E2E" w14:paraId="131EB0D5"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0DA29AA7" w14:textId="77777777" w:rsidR="00434910" w:rsidRPr="00233116" w:rsidRDefault="00434910" w:rsidP="00434910">
            <w:pPr>
              <w:rPr>
                <w:bCs/>
                <w:sz w:val="28"/>
                <w:szCs w:val="28"/>
              </w:rPr>
            </w:pPr>
            <w:r w:rsidRPr="00233116">
              <w:rPr>
                <w:bCs/>
                <w:sz w:val="28"/>
                <w:szCs w:val="28"/>
              </w:rPr>
              <w:t>NOVEMBER</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3A819" w14:textId="77777777" w:rsidR="00434910" w:rsidRPr="00434910" w:rsidRDefault="00B42432" w:rsidP="00434910">
            <w:pPr>
              <w:jc w:val="center"/>
              <w:rPr>
                <w:rFonts w:ascii="Arial" w:hAnsi="Arial" w:cs="Arial"/>
                <w:b/>
                <w:bCs/>
              </w:rPr>
            </w:pPr>
            <w:r>
              <w:rPr>
                <w:rFonts w:ascii="Arial" w:hAnsi="Arial" w:cs="Arial"/>
                <w:b/>
                <w:bCs/>
              </w:rPr>
              <w:t>1092</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3724A019" w14:textId="77777777" w:rsidR="00434910" w:rsidRDefault="00B42432" w:rsidP="00434910">
            <w:pPr>
              <w:jc w:val="center"/>
              <w:rPr>
                <w:rFonts w:ascii="Arial" w:hAnsi="Arial" w:cs="Arial"/>
                <w:b/>
                <w:bCs/>
              </w:rPr>
            </w:pPr>
            <w:r>
              <w:rPr>
                <w:rFonts w:ascii="Arial" w:hAnsi="Arial" w:cs="Arial"/>
                <w:b/>
                <w:bCs/>
              </w:rPr>
              <w:t>815</w:t>
            </w:r>
          </w:p>
        </w:tc>
      </w:tr>
      <w:tr w:rsidR="00434910" w:rsidRPr="00681E2E" w14:paraId="00755F86"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1B729560" w14:textId="77777777" w:rsidR="00434910" w:rsidRPr="00233116" w:rsidRDefault="00434910" w:rsidP="00434910">
            <w:pPr>
              <w:rPr>
                <w:bCs/>
                <w:sz w:val="28"/>
                <w:szCs w:val="28"/>
              </w:rPr>
            </w:pPr>
            <w:r w:rsidRPr="00233116">
              <w:rPr>
                <w:bCs/>
                <w:sz w:val="28"/>
                <w:szCs w:val="28"/>
              </w:rPr>
              <w:t>DECEMBER</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94DFB" w14:textId="77777777" w:rsidR="00434910" w:rsidRPr="00434910" w:rsidRDefault="00B42432" w:rsidP="00434910">
            <w:pPr>
              <w:jc w:val="center"/>
              <w:rPr>
                <w:rFonts w:ascii="Arial" w:hAnsi="Arial" w:cs="Arial"/>
                <w:b/>
                <w:bCs/>
              </w:rPr>
            </w:pPr>
            <w:r>
              <w:rPr>
                <w:rFonts w:ascii="Arial" w:hAnsi="Arial" w:cs="Arial"/>
                <w:b/>
                <w:bCs/>
              </w:rPr>
              <w:t>663</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4C91624F" w14:textId="77777777" w:rsidR="00434910" w:rsidRDefault="00B42432" w:rsidP="00434910">
            <w:pPr>
              <w:jc w:val="center"/>
              <w:rPr>
                <w:rFonts w:ascii="Arial" w:hAnsi="Arial" w:cs="Arial"/>
                <w:b/>
                <w:bCs/>
              </w:rPr>
            </w:pPr>
            <w:r>
              <w:rPr>
                <w:rFonts w:ascii="Arial" w:hAnsi="Arial" w:cs="Arial"/>
                <w:b/>
                <w:bCs/>
              </w:rPr>
              <w:t>531</w:t>
            </w:r>
          </w:p>
        </w:tc>
      </w:tr>
      <w:tr w:rsidR="00434910" w:rsidRPr="00681E2E" w14:paraId="78F87ACA"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31DE3D98" w14:textId="77777777" w:rsidR="00434910" w:rsidRPr="00233116" w:rsidRDefault="00434910" w:rsidP="00434910">
            <w:pPr>
              <w:rPr>
                <w:bCs/>
                <w:sz w:val="28"/>
                <w:szCs w:val="28"/>
              </w:rPr>
            </w:pPr>
            <w:r w:rsidRPr="00233116">
              <w:rPr>
                <w:bCs/>
                <w:sz w:val="28"/>
                <w:szCs w:val="28"/>
              </w:rPr>
              <w:t>JANUARY</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DC69D" w14:textId="77777777" w:rsidR="00434910" w:rsidRPr="00434910" w:rsidRDefault="00B42432" w:rsidP="00434910">
            <w:pPr>
              <w:jc w:val="center"/>
              <w:rPr>
                <w:rFonts w:ascii="Arial" w:hAnsi="Arial" w:cs="Arial"/>
                <w:b/>
                <w:bCs/>
              </w:rPr>
            </w:pPr>
            <w:r>
              <w:rPr>
                <w:rFonts w:ascii="Arial" w:hAnsi="Arial" w:cs="Arial"/>
                <w:b/>
                <w:bCs/>
              </w:rPr>
              <w:t>1157</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7DE94491" w14:textId="77777777" w:rsidR="00434910" w:rsidRDefault="00B42432" w:rsidP="00434910">
            <w:pPr>
              <w:jc w:val="center"/>
              <w:rPr>
                <w:rFonts w:ascii="Arial" w:hAnsi="Arial" w:cs="Arial"/>
                <w:b/>
                <w:bCs/>
              </w:rPr>
            </w:pPr>
            <w:r>
              <w:rPr>
                <w:rFonts w:ascii="Arial" w:hAnsi="Arial" w:cs="Arial"/>
                <w:b/>
                <w:bCs/>
              </w:rPr>
              <w:t>955</w:t>
            </w:r>
          </w:p>
        </w:tc>
      </w:tr>
      <w:tr w:rsidR="00434910" w:rsidRPr="00681E2E" w14:paraId="4F2B093A"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6F8B8AFF" w14:textId="77777777" w:rsidR="00434910" w:rsidRPr="00233116" w:rsidRDefault="00434910" w:rsidP="00434910">
            <w:pPr>
              <w:rPr>
                <w:bCs/>
                <w:sz w:val="28"/>
                <w:szCs w:val="28"/>
              </w:rPr>
            </w:pPr>
            <w:r w:rsidRPr="00233116">
              <w:rPr>
                <w:bCs/>
                <w:sz w:val="28"/>
                <w:szCs w:val="28"/>
              </w:rPr>
              <w:t>FEBRUARY</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03CF7" w14:textId="77777777" w:rsidR="00434910" w:rsidRPr="00434910" w:rsidRDefault="00B42432" w:rsidP="00434910">
            <w:pPr>
              <w:jc w:val="center"/>
              <w:rPr>
                <w:rFonts w:ascii="Arial" w:hAnsi="Arial" w:cs="Arial"/>
                <w:b/>
                <w:bCs/>
              </w:rPr>
            </w:pPr>
            <w:r>
              <w:rPr>
                <w:rFonts w:ascii="Arial" w:hAnsi="Arial" w:cs="Arial"/>
                <w:b/>
                <w:bCs/>
              </w:rPr>
              <w:t>1150</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220FB1F7" w14:textId="77777777" w:rsidR="00434910" w:rsidRDefault="00B42432" w:rsidP="00434910">
            <w:pPr>
              <w:jc w:val="center"/>
              <w:rPr>
                <w:rFonts w:ascii="Arial" w:hAnsi="Arial" w:cs="Arial"/>
                <w:b/>
                <w:bCs/>
              </w:rPr>
            </w:pPr>
            <w:r>
              <w:rPr>
                <w:rFonts w:ascii="Arial" w:hAnsi="Arial" w:cs="Arial"/>
                <w:b/>
                <w:bCs/>
              </w:rPr>
              <w:t>702</w:t>
            </w:r>
          </w:p>
        </w:tc>
      </w:tr>
      <w:tr w:rsidR="00434910" w:rsidRPr="00681E2E" w14:paraId="665C6EB0"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410DCE43" w14:textId="77777777" w:rsidR="00434910" w:rsidRPr="00233116" w:rsidRDefault="00434910" w:rsidP="00434910">
            <w:pPr>
              <w:rPr>
                <w:bCs/>
                <w:sz w:val="28"/>
                <w:szCs w:val="28"/>
              </w:rPr>
            </w:pPr>
            <w:r w:rsidRPr="00233116">
              <w:rPr>
                <w:bCs/>
                <w:sz w:val="28"/>
                <w:szCs w:val="28"/>
              </w:rPr>
              <w:t>MARCH</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EB229" w14:textId="77777777" w:rsidR="00434910" w:rsidRPr="00434910" w:rsidRDefault="00B42432" w:rsidP="00434910">
            <w:pPr>
              <w:jc w:val="center"/>
              <w:rPr>
                <w:rFonts w:ascii="Arial" w:hAnsi="Arial" w:cs="Arial"/>
                <w:b/>
                <w:bCs/>
              </w:rPr>
            </w:pPr>
            <w:r>
              <w:rPr>
                <w:rFonts w:ascii="Arial" w:hAnsi="Arial" w:cs="Arial"/>
                <w:b/>
                <w:bCs/>
              </w:rPr>
              <w:t>1330</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4DF5B638" w14:textId="77777777" w:rsidR="00434910" w:rsidRDefault="00B42432" w:rsidP="00434910">
            <w:pPr>
              <w:jc w:val="center"/>
              <w:rPr>
                <w:rFonts w:ascii="Arial" w:hAnsi="Arial" w:cs="Arial"/>
                <w:b/>
                <w:bCs/>
              </w:rPr>
            </w:pPr>
            <w:r>
              <w:rPr>
                <w:rFonts w:ascii="Arial" w:hAnsi="Arial" w:cs="Arial"/>
                <w:b/>
                <w:bCs/>
              </w:rPr>
              <w:t>975</w:t>
            </w:r>
          </w:p>
        </w:tc>
      </w:tr>
      <w:tr w:rsidR="00434910" w:rsidRPr="00681E2E" w14:paraId="45625D37" w14:textId="77777777" w:rsidTr="005B47D3">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030F48CE" w14:textId="77777777" w:rsidR="00434910" w:rsidRPr="00233116" w:rsidRDefault="00434910" w:rsidP="00434910">
            <w:pPr>
              <w:rPr>
                <w:bCs/>
                <w:color w:val="0000FF"/>
                <w:sz w:val="28"/>
                <w:szCs w:val="28"/>
              </w:rPr>
            </w:pPr>
            <w:r w:rsidRPr="00233116">
              <w:rPr>
                <w:bCs/>
                <w:color w:val="0000FF"/>
                <w:sz w:val="28"/>
                <w:szCs w:val="28"/>
              </w:rPr>
              <w:t>TOTALS</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8CBC4" w14:textId="77777777" w:rsidR="00434910" w:rsidRPr="00434910" w:rsidRDefault="00B42432" w:rsidP="00434910">
            <w:pPr>
              <w:jc w:val="center"/>
              <w:rPr>
                <w:rFonts w:ascii="Arial" w:hAnsi="Arial" w:cs="Arial"/>
                <w:b/>
                <w:bCs/>
                <w:color w:val="0070C0"/>
              </w:rPr>
            </w:pPr>
            <w:r>
              <w:rPr>
                <w:rFonts w:ascii="Arial" w:hAnsi="Arial" w:cs="Arial"/>
                <w:b/>
                <w:bCs/>
                <w:color w:val="0070C0"/>
              </w:rPr>
              <w:t>11,738</w:t>
            </w:r>
          </w:p>
        </w:tc>
        <w:tc>
          <w:tcPr>
            <w:tcW w:w="2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E229A" w14:textId="77777777" w:rsidR="00434910" w:rsidRPr="00434910" w:rsidRDefault="00B42432" w:rsidP="00434910">
            <w:pPr>
              <w:jc w:val="center"/>
              <w:rPr>
                <w:rFonts w:ascii="Arial" w:hAnsi="Arial" w:cs="Arial"/>
                <w:b/>
                <w:bCs/>
                <w:color w:val="0070C0"/>
              </w:rPr>
            </w:pPr>
            <w:r>
              <w:rPr>
                <w:rFonts w:ascii="Arial" w:hAnsi="Arial" w:cs="Arial"/>
                <w:b/>
                <w:bCs/>
                <w:color w:val="0070C0"/>
              </w:rPr>
              <w:t>10,207</w:t>
            </w:r>
          </w:p>
        </w:tc>
      </w:tr>
    </w:tbl>
    <w:p w14:paraId="699ED6B4" w14:textId="77777777" w:rsidR="00632814" w:rsidRDefault="00632814" w:rsidP="00D95A19"/>
    <w:p w14:paraId="0D9F9B6C" w14:textId="77777777" w:rsidR="00BE5A5D" w:rsidRDefault="00BE5A5D" w:rsidP="00D95A19"/>
    <w:p w14:paraId="3F1A4484" w14:textId="77777777" w:rsidR="00BE5A5D" w:rsidRPr="00681E2E" w:rsidRDefault="00BE5A5D" w:rsidP="00D95A19"/>
    <w:p w14:paraId="6DC36453" w14:textId="77777777" w:rsidR="00302DD5" w:rsidRPr="00681E2E" w:rsidRDefault="00ED12EF" w:rsidP="002E5BE0">
      <w:pPr>
        <w:rPr>
          <w:sz w:val="28"/>
          <w:szCs w:val="28"/>
          <w:u w:val="single"/>
          <w:lang w:val="en-GB"/>
        </w:rPr>
      </w:pPr>
      <w:r>
        <w:rPr>
          <w:sz w:val="28"/>
          <w:szCs w:val="28"/>
          <w:lang w:val="en-GB"/>
        </w:rPr>
        <w:t>8</w:t>
      </w:r>
      <w:r w:rsidR="00CF2B17" w:rsidRPr="00681E2E">
        <w:rPr>
          <w:sz w:val="28"/>
          <w:szCs w:val="28"/>
          <w:lang w:val="en-GB"/>
        </w:rPr>
        <w:t xml:space="preserve">    </w:t>
      </w:r>
      <w:r w:rsidR="00302DD5" w:rsidRPr="00681E2E">
        <w:rPr>
          <w:sz w:val="28"/>
          <w:szCs w:val="28"/>
          <w:u w:val="single"/>
          <w:lang w:val="en-GB"/>
        </w:rPr>
        <w:t>Appeals and Challenges</w:t>
      </w:r>
    </w:p>
    <w:p w14:paraId="7BECC553" w14:textId="77777777" w:rsidR="00302DD5" w:rsidRPr="00681E2E" w:rsidRDefault="00302DD5" w:rsidP="00302DD5">
      <w:pPr>
        <w:ind w:left="75"/>
        <w:rPr>
          <w:sz w:val="28"/>
          <w:szCs w:val="28"/>
          <w:u w:val="single"/>
          <w:lang w:val="en-GB"/>
        </w:rPr>
      </w:pPr>
    </w:p>
    <w:p w14:paraId="455B070D" w14:textId="77777777" w:rsidR="00737BEC" w:rsidRPr="00681E2E" w:rsidRDefault="0001739D" w:rsidP="00F65E94">
      <w:pPr>
        <w:jc w:val="both"/>
        <w:rPr>
          <w:sz w:val="28"/>
          <w:szCs w:val="28"/>
          <w:lang w:val="en-GB"/>
        </w:rPr>
      </w:pPr>
      <w:r w:rsidRPr="00681E2E">
        <w:rPr>
          <w:sz w:val="28"/>
          <w:szCs w:val="28"/>
          <w:lang w:val="en-GB"/>
        </w:rPr>
        <w:t>All members of the public have</w:t>
      </w:r>
      <w:r w:rsidR="00737BEC" w:rsidRPr="00681E2E">
        <w:rPr>
          <w:sz w:val="28"/>
          <w:szCs w:val="28"/>
          <w:lang w:val="en-GB"/>
        </w:rPr>
        <w:t xml:space="preserve"> the right to challenge a Penalty Charge Notice.</w:t>
      </w:r>
    </w:p>
    <w:p w14:paraId="502A47FA" w14:textId="77777777" w:rsidR="00737BEC" w:rsidRPr="00681E2E" w:rsidRDefault="00737BEC" w:rsidP="00F65E94">
      <w:pPr>
        <w:jc w:val="both"/>
        <w:rPr>
          <w:sz w:val="28"/>
          <w:szCs w:val="28"/>
          <w:lang w:val="en-GB"/>
        </w:rPr>
      </w:pPr>
      <w:r w:rsidRPr="00681E2E">
        <w:rPr>
          <w:sz w:val="28"/>
          <w:szCs w:val="28"/>
          <w:lang w:val="en-GB"/>
        </w:rPr>
        <w:t xml:space="preserve"> </w:t>
      </w:r>
    </w:p>
    <w:p w14:paraId="01181BE3" w14:textId="77777777" w:rsidR="002A7C6E" w:rsidRPr="00681E2E" w:rsidRDefault="00737BEC" w:rsidP="00F65E94">
      <w:pPr>
        <w:jc w:val="both"/>
        <w:rPr>
          <w:sz w:val="28"/>
          <w:szCs w:val="28"/>
          <w:lang w:val="en-GB"/>
        </w:rPr>
      </w:pPr>
      <w:r w:rsidRPr="00681E2E">
        <w:rPr>
          <w:sz w:val="28"/>
          <w:szCs w:val="28"/>
          <w:lang w:val="en-GB"/>
        </w:rPr>
        <w:t>This can be done</w:t>
      </w:r>
      <w:r w:rsidR="002A7C6E" w:rsidRPr="00681E2E">
        <w:rPr>
          <w:sz w:val="28"/>
          <w:szCs w:val="28"/>
          <w:lang w:val="en-GB"/>
        </w:rPr>
        <w:t xml:space="preserve"> informally</w:t>
      </w:r>
      <w:r w:rsidRPr="00681E2E">
        <w:rPr>
          <w:sz w:val="28"/>
          <w:szCs w:val="28"/>
          <w:lang w:val="en-GB"/>
        </w:rPr>
        <w:t xml:space="preserve"> </w:t>
      </w:r>
      <w:r w:rsidR="002A7C6E" w:rsidRPr="00681E2E">
        <w:rPr>
          <w:sz w:val="28"/>
          <w:szCs w:val="28"/>
          <w:lang w:val="en-GB"/>
        </w:rPr>
        <w:t>by writing</w:t>
      </w:r>
      <w:r w:rsidRPr="00681E2E">
        <w:rPr>
          <w:sz w:val="28"/>
          <w:szCs w:val="28"/>
          <w:lang w:val="en-GB"/>
        </w:rPr>
        <w:t xml:space="preserve"> </w:t>
      </w:r>
      <w:r w:rsidR="002A7C6E" w:rsidRPr="00681E2E">
        <w:rPr>
          <w:sz w:val="28"/>
          <w:szCs w:val="28"/>
          <w:lang w:val="en-GB"/>
        </w:rPr>
        <w:t>to NPTCBC</w:t>
      </w:r>
      <w:r w:rsidRPr="00681E2E">
        <w:rPr>
          <w:sz w:val="28"/>
          <w:szCs w:val="28"/>
          <w:lang w:val="en-GB"/>
        </w:rPr>
        <w:t xml:space="preserve"> within 28 days of </w:t>
      </w:r>
      <w:r w:rsidR="002A7C6E" w:rsidRPr="00681E2E">
        <w:rPr>
          <w:sz w:val="28"/>
          <w:szCs w:val="28"/>
          <w:lang w:val="en-GB"/>
        </w:rPr>
        <w:t xml:space="preserve">the issue of the Penalty </w:t>
      </w:r>
      <w:r w:rsidRPr="00681E2E">
        <w:rPr>
          <w:sz w:val="28"/>
          <w:szCs w:val="28"/>
          <w:lang w:val="en-GB"/>
        </w:rPr>
        <w:t xml:space="preserve">Charge Notice or formally </w:t>
      </w:r>
      <w:r w:rsidR="002A7C6E" w:rsidRPr="00681E2E">
        <w:rPr>
          <w:sz w:val="28"/>
          <w:szCs w:val="28"/>
          <w:lang w:val="en-GB"/>
        </w:rPr>
        <w:t xml:space="preserve">by making representation </w:t>
      </w:r>
      <w:r w:rsidRPr="00681E2E">
        <w:rPr>
          <w:sz w:val="28"/>
          <w:szCs w:val="28"/>
          <w:lang w:val="en-GB"/>
        </w:rPr>
        <w:t>to NPTCBC after a Notice to Owner has been served</w:t>
      </w:r>
      <w:r w:rsidR="002A7C6E" w:rsidRPr="00681E2E">
        <w:rPr>
          <w:sz w:val="28"/>
          <w:szCs w:val="28"/>
          <w:lang w:val="en-GB"/>
        </w:rPr>
        <w:t xml:space="preserve"> on the person</w:t>
      </w:r>
      <w:r w:rsidRPr="00681E2E">
        <w:rPr>
          <w:sz w:val="28"/>
          <w:szCs w:val="28"/>
          <w:lang w:val="en-GB"/>
        </w:rPr>
        <w:t xml:space="preserve"> or company registered with the DVLA as the owner of the vehicle. </w:t>
      </w:r>
    </w:p>
    <w:p w14:paraId="14F293AE" w14:textId="77777777" w:rsidR="002A7C6E" w:rsidRPr="00681E2E" w:rsidRDefault="002A7C6E" w:rsidP="00F65E94">
      <w:pPr>
        <w:jc w:val="both"/>
        <w:rPr>
          <w:sz w:val="28"/>
          <w:szCs w:val="28"/>
          <w:lang w:val="en-GB"/>
        </w:rPr>
      </w:pPr>
    </w:p>
    <w:p w14:paraId="3918473D" w14:textId="77777777" w:rsidR="00E4028B" w:rsidRPr="00681E2E" w:rsidRDefault="002A7C6E" w:rsidP="00F65E94">
      <w:pPr>
        <w:jc w:val="both"/>
        <w:rPr>
          <w:sz w:val="28"/>
          <w:szCs w:val="28"/>
          <w:lang w:val="en-GB"/>
        </w:rPr>
      </w:pPr>
      <w:r w:rsidRPr="00681E2E">
        <w:rPr>
          <w:sz w:val="28"/>
          <w:szCs w:val="28"/>
          <w:lang w:val="en-GB"/>
        </w:rPr>
        <w:t>There is also</w:t>
      </w:r>
      <w:r w:rsidR="0001739D" w:rsidRPr="00681E2E">
        <w:rPr>
          <w:sz w:val="28"/>
          <w:szCs w:val="28"/>
          <w:lang w:val="en-GB"/>
        </w:rPr>
        <w:t xml:space="preserve"> recourse to appeal to </w:t>
      </w:r>
      <w:r w:rsidRPr="00681E2E">
        <w:rPr>
          <w:sz w:val="28"/>
          <w:szCs w:val="28"/>
          <w:lang w:val="en-GB"/>
        </w:rPr>
        <w:t>The Traffic Penalty Tribunal which is an independent adjudication service</w:t>
      </w:r>
      <w:r w:rsidR="00CE346A" w:rsidRPr="00681E2E">
        <w:rPr>
          <w:sz w:val="28"/>
          <w:szCs w:val="28"/>
          <w:lang w:val="en-GB"/>
        </w:rPr>
        <w:t xml:space="preserve"> if they are not happy about a</w:t>
      </w:r>
      <w:r w:rsidR="0001739D" w:rsidRPr="00681E2E">
        <w:rPr>
          <w:sz w:val="28"/>
          <w:szCs w:val="28"/>
          <w:lang w:val="en-GB"/>
        </w:rPr>
        <w:t xml:space="preserve"> decision that has been reached by</w:t>
      </w:r>
      <w:r w:rsidR="00CE346A" w:rsidRPr="00681E2E">
        <w:rPr>
          <w:sz w:val="28"/>
          <w:szCs w:val="28"/>
          <w:lang w:val="en-GB"/>
        </w:rPr>
        <w:t xml:space="preserve"> Neath Port Talbot Council </w:t>
      </w:r>
      <w:r w:rsidR="00A7506A" w:rsidRPr="00681E2E">
        <w:rPr>
          <w:sz w:val="28"/>
          <w:szCs w:val="28"/>
          <w:lang w:val="en-GB"/>
        </w:rPr>
        <w:t>regarding</w:t>
      </w:r>
      <w:r w:rsidR="0001739D" w:rsidRPr="00681E2E">
        <w:rPr>
          <w:sz w:val="28"/>
          <w:szCs w:val="28"/>
          <w:lang w:val="en-GB"/>
        </w:rPr>
        <w:t xml:space="preserve"> </w:t>
      </w:r>
      <w:r w:rsidR="00CE346A" w:rsidRPr="00681E2E">
        <w:rPr>
          <w:sz w:val="28"/>
          <w:szCs w:val="28"/>
          <w:lang w:val="en-GB"/>
        </w:rPr>
        <w:t>the</w:t>
      </w:r>
      <w:r w:rsidR="0001739D" w:rsidRPr="00681E2E">
        <w:rPr>
          <w:sz w:val="28"/>
          <w:szCs w:val="28"/>
          <w:lang w:val="en-GB"/>
        </w:rPr>
        <w:t xml:space="preserve"> Penalty Charge Notice.</w:t>
      </w:r>
      <w:r w:rsidR="00CE346A" w:rsidRPr="00681E2E">
        <w:rPr>
          <w:sz w:val="28"/>
          <w:szCs w:val="28"/>
          <w:lang w:val="en-GB"/>
        </w:rPr>
        <w:t xml:space="preserve">  </w:t>
      </w:r>
    </w:p>
    <w:p w14:paraId="7371CA02" w14:textId="77777777" w:rsidR="002C7625" w:rsidRPr="00681E2E" w:rsidRDefault="002C7625" w:rsidP="00F65E94">
      <w:pPr>
        <w:jc w:val="both"/>
        <w:rPr>
          <w:sz w:val="28"/>
          <w:szCs w:val="28"/>
          <w:lang w:val="en-GB"/>
        </w:rPr>
      </w:pPr>
    </w:p>
    <w:p w14:paraId="6F5FA4F6" w14:textId="77777777" w:rsidR="00302DD5" w:rsidRPr="00681E2E" w:rsidRDefault="00E35DB9" w:rsidP="00F65E94">
      <w:pPr>
        <w:jc w:val="both"/>
        <w:rPr>
          <w:sz w:val="28"/>
          <w:szCs w:val="28"/>
          <w:lang w:val="en-GB"/>
        </w:rPr>
      </w:pPr>
      <w:r w:rsidRPr="00E35DB9">
        <w:rPr>
          <w:sz w:val="28"/>
          <w:szCs w:val="28"/>
          <w:lang w:val="en-GB"/>
        </w:rPr>
        <w:t>21</w:t>
      </w:r>
      <w:r w:rsidR="008E5198" w:rsidRPr="00A7506A">
        <w:rPr>
          <w:color w:val="FF0000"/>
          <w:sz w:val="28"/>
          <w:szCs w:val="28"/>
          <w:lang w:val="en-GB"/>
        </w:rPr>
        <w:t xml:space="preserve"> </w:t>
      </w:r>
      <w:r w:rsidR="000B61D7">
        <w:rPr>
          <w:sz w:val="28"/>
          <w:szCs w:val="28"/>
          <w:lang w:val="en-GB"/>
        </w:rPr>
        <w:t>appeals</w:t>
      </w:r>
      <w:r w:rsidR="0001739D" w:rsidRPr="00681E2E">
        <w:rPr>
          <w:sz w:val="28"/>
          <w:szCs w:val="28"/>
          <w:lang w:val="en-GB"/>
        </w:rPr>
        <w:t xml:space="preserve"> were made to Traffi</w:t>
      </w:r>
      <w:r w:rsidR="00584200">
        <w:rPr>
          <w:sz w:val="28"/>
          <w:szCs w:val="28"/>
          <w:lang w:val="en-GB"/>
        </w:rPr>
        <w:t>c Penalty Tribunal during 202</w:t>
      </w:r>
      <w:r w:rsidR="00A7506A">
        <w:rPr>
          <w:sz w:val="28"/>
          <w:szCs w:val="28"/>
          <w:lang w:val="en-GB"/>
        </w:rPr>
        <w:t>4</w:t>
      </w:r>
      <w:r w:rsidR="00584200">
        <w:rPr>
          <w:sz w:val="28"/>
          <w:szCs w:val="28"/>
          <w:lang w:val="en-GB"/>
        </w:rPr>
        <w:t>/2</w:t>
      </w:r>
      <w:r w:rsidR="00A7506A">
        <w:rPr>
          <w:sz w:val="28"/>
          <w:szCs w:val="28"/>
          <w:lang w:val="en-GB"/>
        </w:rPr>
        <w:t>5</w:t>
      </w:r>
      <w:r w:rsidR="0001739D" w:rsidRPr="00681E2E">
        <w:rPr>
          <w:sz w:val="28"/>
          <w:szCs w:val="28"/>
          <w:lang w:val="en-GB"/>
        </w:rPr>
        <w:t xml:space="preserve">. </w:t>
      </w:r>
    </w:p>
    <w:p w14:paraId="4348637C" w14:textId="77777777" w:rsidR="0001739D" w:rsidRPr="00681E2E" w:rsidRDefault="0001739D" w:rsidP="00F65E94">
      <w:pPr>
        <w:jc w:val="both"/>
        <w:rPr>
          <w:sz w:val="28"/>
          <w:szCs w:val="28"/>
          <w:lang w:val="en-GB"/>
        </w:rPr>
      </w:pPr>
    </w:p>
    <w:p w14:paraId="4B1D5819" w14:textId="77777777" w:rsidR="0001739D" w:rsidRDefault="00B570C7" w:rsidP="00F65E94">
      <w:pPr>
        <w:jc w:val="both"/>
        <w:rPr>
          <w:sz w:val="28"/>
          <w:szCs w:val="28"/>
          <w:lang w:val="en-GB"/>
        </w:rPr>
      </w:pPr>
      <w:r w:rsidRPr="00681E2E">
        <w:rPr>
          <w:sz w:val="28"/>
          <w:szCs w:val="28"/>
          <w:lang w:val="en-GB"/>
        </w:rPr>
        <w:t xml:space="preserve">Further information </w:t>
      </w:r>
      <w:r w:rsidR="00E91B5D">
        <w:rPr>
          <w:sz w:val="28"/>
          <w:szCs w:val="28"/>
          <w:lang w:val="en-GB"/>
        </w:rPr>
        <w:t xml:space="preserve">on appeals to the Traffic Penalty Tribunal </w:t>
      </w:r>
      <w:r w:rsidRPr="00681E2E">
        <w:rPr>
          <w:sz w:val="28"/>
          <w:szCs w:val="28"/>
          <w:lang w:val="en-GB"/>
        </w:rPr>
        <w:t xml:space="preserve">can be found at </w:t>
      </w:r>
      <w:hyperlink r:id="rId41" w:history="1">
        <w:r w:rsidRPr="00681E2E">
          <w:rPr>
            <w:rStyle w:val="Hyperlink"/>
            <w:sz w:val="28"/>
            <w:szCs w:val="28"/>
            <w:lang w:val="en-GB"/>
          </w:rPr>
          <w:t>www.trafficpenaltytribunal.gov.uk</w:t>
        </w:r>
      </w:hyperlink>
      <w:r w:rsidR="0063176B" w:rsidRPr="00681E2E">
        <w:rPr>
          <w:sz w:val="28"/>
          <w:szCs w:val="28"/>
          <w:lang w:val="en-GB"/>
        </w:rPr>
        <w:t>.</w:t>
      </w:r>
    </w:p>
    <w:p w14:paraId="3FC99EEF" w14:textId="77777777" w:rsidR="00E91B5D" w:rsidRDefault="00E91B5D" w:rsidP="00F65E94">
      <w:pPr>
        <w:jc w:val="both"/>
        <w:rPr>
          <w:sz w:val="28"/>
          <w:szCs w:val="28"/>
          <w:lang w:val="en-GB"/>
        </w:rPr>
      </w:pPr>
    </w:p>
    <w:p w14:paraId="34E30739" w14:textId="77777777" w:rsidR="00E91B5D" w:rsidRPr="00681E2E" w:rsidRDefault="00E91B5D" w:rsidP="00F65E94">
      <w:pPr>
        <w:jc w:val="both"/>
        <w:rPr>
          <w:sz w:val="28"/>
          <w:szCs w:val="28"/>
          <w:lang w:val="en-GB"/>
        </w:rPr>
      </w:pPr>
    </w:p>
    <w:p w14:paraId="0498EBBB" w14:textId="77777777" w:rsidR="00A35A24" w:rsidRDefault="00A35A24" w:rsidP="00FC57CB">
      <w:pPr>
        <w:rPr>
          <w:sz w:val="28"/>
          <w:szCs w:val="28"/>
          <w:lang w:val="en-GB"/>
        </w:rPr>
      </w:pPr>
    </w:p>
    <w:p w14:paraId="79980620" w14:textId="77777777" w:rsidR="00A35A24" w:rsidRDefault="00A35A24" w:rsidP="00FC57CB">
      <w:pPr>
        <w:rPr>
          <w:sz w:val="28"/>
          <w:szCs w:val="28"/>
          <w:lang w:val="en-GB"/>
        </w:rPr>
      </w:pPr>
    </w:p>
    <w:p w14:paraId="582FE55F" w14:textId="77777777" w:rsidR="00BE5A5D" w:rsidRDefault="00BE5A5D" w:rsidP="00FC57CB">
      <w:pPr>
        <w:rPr>
          <w:sz w:val="28"/>
          <w:szCs w:val="28"/>
          <w:lang w:val="en-GB"/>
        </w:rPr>
      </w:pPr>
    </w:p>
    <w:p w14:paraId="407F4F25" w14:textId="77777777" w:rsidR="00FC57CB" w:rsidRPr="00681E2E" w:rsidRDefault="00ED12EF" w:rsidP="00FC57CB">
      <w:pPr>
        <w:rPr>
          <w:sz w:val="28"/>
          <w:szCs w:val="28"/>
          <w:u w:val="single"/>
          <w:lang w:val="en-GB"/>
        </w:rPr>
      </w:pPr>
      <w:r>
        <w:rPr>
          <w:sz w:val="28"/>
          <w:szCs w:val="28"/>
          <w:lang w:val="en-GB"/>
        </w:rPr>
        <w:t>9</w:t>
      </w:r>
      <w:r w:rsidR="00FC57CB" w:rsidRPr="00681E2E">
        <w:rPr>
          <w:sz w:val="28"/>
          <w:szCs w:val="28"/>
          <w:lang w:val="en-GB"/>
        </w:rPr>
        <w:t xml:space="preserve">    </w:t>
      </w:r>
      <w:r w:rsidR="00FC57CB">
        <w:rPr>
          <w:sz w:val="28"/>
          <w:szCs w:val="28"/>
          <w:u w:val="single"/>
          <w:lang w:val="en-GB"/>
        </w:rPr>
        <w:t>Traffic Enforcement Centre</w:t>
      </w:r>
    </w:p>
    <w:p w14:paraId="6F0C0BEA" w14:textId="77777777" w:rsidR="00FC57CB" w:rsidRDefault="00FC57CB" w:rsidP="00F65E94">
      <w:pPr>
        <w:jc w:val="both"/>
        <w:rPr>
          <w:sz w:val="28"/>
          <w:szCs w:val="28"/>
          <w:lang w:val="en-GB"/>
        </w:rPr>
      </w:pPr>
    </w:p>
    <w:p w14:paraId="3C32092B" w14:textId="77777777" w:rsidR="00FC57CB" w:rsidRDefault="00FC57CB" w:rsidP="00FC57CB">
      <w:pPr>
        <w:jc w:val="both"/>
        <w:rPr>
          <w:sz w:val="28"/>
          <w:szCs w:val="28"/>
          <w:lang w:val="en-GB"/>
        </w:rPr>
      </w:pPr>
      <w:r w:rsidRPr="00681E2E">
        <w:rPr>
          <w:sz w:val="28"/>
          <w:szCs w:val="28"/>
          <w:lang w:val="en-GB"/>
        </w:rPr>
        <w:t>When all attempts to recover outstanding charges have failed</w:t>
      </w:r>
      <w:r>
        <w:rPr>
          <w:sz w:val="28"/>
          <w:szCs w:val="28"/>
          <w:lang w:val="en-GB"/>
        </w:rPr>
        <w:t>,</w:t>
      </w:r>
      <w:r w:rsidRPr="00681E2E">
        <w:rPr>
          <w:sz w:val="28"/>
          <w:szCs w:val="28"/>
          <w:lang w:val="en-GB"/>
        </w:rPr>
        <w:t xml:space="preserve"> N</w:t>
      </w:r>
      <w:r>
        <w:rPr>
          <w:sz w:val="28"/>
          <w:szCs w:val="28"/>
          <w:lang w:val="en-GB"/>
        </w:rPr>
        <w:t xml:space="preserve">eath Port Talbot Council </w:t>
      </w:r>
      <w:r w:rsidRPr="00FC57CB">
        <w:rPr>
          <w:sz w:val="28"/>
          <w:szCs w:val="28"/>
        </w:rPr>
        <w:t xml:space="preserve">will apply to the Traffic </w:t>
      </w:r>
      <w:r>
        <w:rPr>
          <w:sz w:val="28"/>
          <w:szCs w:val="28"/>
        </w:rPr>
        <w:t>Enforcement Centre (TEC) for a W</w:t>
      </w:r>
      <w:r w:rsidRPr="00FC57CB">
        <w:rPr>
          <w:sz w:val="28"/>
          <w:szCs w:val="28"/>
        </w:rPr>
        <w:t xml:space="preserve">arrant </w:t>
      </w:r>
      <w:r>
        <w:rPr>
          <w:sz w:val="28"/>
          <w:szCs w:val="28"/>
        </w:rPr>
        <w:t xml:space="preserve">of Control.  This </w:t>
      </w:r>
      <w:r w:rsidRPr="00FC57CB">
        <w:rPr>
          <w:sz w:val="28"/>
          <w:szCs w:val="28"/>
        </w:rPr>
        <w:t>enable</w:t>
      </w:r>
      <w:r>
        <w:rPr>
          <w:sz w:val="28"/>
          <w:szCs w:val="28"/>
        </w:rPr>
        <w:t>s</w:t>
      </w:r>
      <w:r w:rsidRPr="00FC57CB">
        <w:rPr>
          <w:sz w:val="28"/>
          <w:szCs w:val="28"/>
        </w:rPr>
        <w:t xml:space="preserve"> the collection of the unpaid debt to the Authority.</w:t>
      </w:r>
      <w:r>
        <w:rPr>
          <w:sz w:val="23"/>
          <w:szCs w:val="23"/>
        </w:rPr>
        <w:t xml:space="preserve"> </w:t>
      </w:r>
      <w:r w:rsidRPr="00FC57CB">
        <w:rPr>
          <w:sz w:val="28"/>
          <w:szCs w:val="28"/>
        </w:rPr>
        <w:t>These warrants are then issued to</w:t>
      </w:r>
      <w:r>
        <w:rPr>
          <w:sz w:val="28"/>
          <w:szCs w:val="28"/>
        </w:rPr>
        <w:t xml:space="preserve"> Enforcement Companies </w:t>
      </w:r>
      <w:r w:rsidRPr="00FC57CB">
        <w:rPr>
          <w:sz w:val="28"/>
          <w:szCs w:val="28"/>
        </w:rPr>
        <w:t>t</w:t>
      </w:r>
      <w:r>
        <w:rPr>
          <w:sz w:val="28"/>
          <w:szCs w:val="28"/>
        </w:rPr>
        <w:t>o recover the outstanding debt</w:t>
      </w:r>
      <w:r w:rsidRPr="00FC57CB">
        <w:rPr>
          <w:sz w:val="28"/>
          <w:szCs w:val="28"/>
          <w:lang w:val="en-GB"/>
        </w:rPr>
        <w:t xml:space="preserve"> at no cost to the Authority.</w:t>
      </w:r>
      <w:r>
        <w:rPr>
          <w:sz w:val="28"/>
          <w:szCs w:val="28"/>
          <w:lang w:val="en-GB"/>
        </w:rPr>
        <w:t xml:space="preserve"> </w:t>
      </w:r>
      <w:r w:rsidRPr="00681E2E">
        <w:rPr>
          <w:sz w:val="28"/>
          <w:szCs w:val="28"/>
          <w:lang w:val="en-GB"/>
        </w:rPr>
        <w:t xml:space="preserve"> </w:t>
      </w:r>
      <w:r>
        <w:rPr>
          <w:sz w:val="28"/>
          <w:szCs w:val="28"/>
          <w:lang w:val="en-GB"/>
        </w:rPr>
        <w:t xml:space="preserve"> </w:t>
      </w:r>
    </w:p>
    <w:p w14:paraId="66968585" w14:textId="77777777" w:rsidR="00FC57CB" w:rsidRDefault="00FC57CB" w:rsidP="00FC57CB">
      <w:pPr>
        <w:jc w:val="both"/>
        <w:rPr>
          <w:sz w:val="28"/>
          <w:szCs w:val="28"/>
          <w:lang w:val="en-GB"/>
        </w:rPr>
      </w:pPr>
    </w:p>
    <w:p w14:paraId="378D236C" w14:textId="77777777" w:rsidR="00FC57CB" w:rsidRDefault="00FC57CB" w:rsidP="00FC57CB">
      <w:pPr>
        <w:autoSpaceDE w:val="0"/>
        <w:autoSpaceDN w:val="0"/>
        <w:adjustRightInd w:val="0"/>
        <w:rPr>
          <w:color w:val="000000"/>
          <w:sz w:val="28"/>
          <w:szCs w:val="28"/>
          <w:lang w:val="en-GB" w:eastAsia="en-GB"/>
        </w:rPr>
      </w:pPr>
      <w:r w:rsidRPr="00FC57CB">
        <w:rPr>
          <w:color w:val="000000"/>
          <w:sz w:val="28"/>
          <w:szCs w:val="28"/>
          <w:lang w:val="en-GB" w:eastAsia="en-GB"/>
        </w:rPr>
        <w:t>Further information about the T</w:t>
      </w:r>
      <w:r>
        <w:rPr>
          <w:color w:val="000000"/>
          <w:sz w:val="28"/>
          <w:szCs w:val="28"/>
          <w:lang w:val="en-GB" w:eastAsia="en-GB"/>
        </w:rPr>
        <w:t>raffic Enforcement Centre</w:t>
      </w:r>
      <w:r w:rsidRPr="00FC57CB">
        <w:rPr>
          <w:color w:val="000000"/>
          <w:sz w:val="28"/>
          <w:szCs w:val="28"/>
          <w:lang w:val="en-GB" w:eastAsia="en-GB"/>
        </w:rPr>
        <w:t xml:space="preserve"> can be found at: </w:t>
      </w:r>
    </w:p>
    <w:p w14:paraId="3C94B37C" w14:textId="77777777" w:rsidR="00740772" w:rsidRDefault="00740772" w:rsidP="00FC57CB">
      <w:pPr>
        <w:autoSpaceDE w:val="0"/>
        <w:autoSpaceDN w:val="0"/>
        <w:adjustRightInd w:val="0"/>
        <w:rPr>
          <w:color w:val="000000"/>
          <w:sz w:val="28"/>
          <w:szCs w:val="28"/>
          <w:lang w:val="en-GB" w:eastAsia="en-GB"/>
        </w:rPr>
      </w:pPr>
    </w:p>
    <w:p w14:paraId="2FB6804D" w14:textId="77777777" w:rsidR="00740772" w:rsidRDefault="00740772" w:rsidP="00FC57CB">
      <w:pPr>
        <w:autoSpaceDE w:val="0"/>
        <w:autoSpaceDN w:val="0"/>
        <w:adjustRightInd w:val="0"/>
        <w:rPr>
          <w:color w:val="000000"/>
          <w:sz w:val="28"/>
          <w:szCs w:val="28"/>
          <w:lang w:val="en-GB" w:eastAsia="en-GB"/>
        </w:rPr>
      </w:pPr>
      <w:hyperlink r:id="rId42" w:history="1">
        <w:r w:rsidRPr="00DE0681">
          <w:rPr>
            <w:rStyle w:val="Hyperlink"/>
            <w:sz w:val="28"/>
            <w:szCs w:val="28"/>
            <w:lang w:val="en-GB" w:eastAsia="en-GB"/>
          </w:rPr>
          <w:t>https://courttribunalfinder.service.gov.uk/courts/traffic</w:t>
        </w:r>
        <w:r w:rsidRPr="00DE0681">
          <w:rPr>
            <w:rStyle w:val="Hyperlink"/>
            <w:sz w:val="28"/>
            <w:szCs w:val="28"/>
            <w:lang w:val="en-GB" w:eastAsia="en-GB"/>
          </w:rPr>
          <w:t>-</w:t>
        </w:r>
        <w:r w:rsidRPr="00DE0681">
          <w:rPr>
            <w:rStyle w:val="Hyperlink"/>
            <w:sz w:val="28"/>
            <w:szCs w:val="28"/>
            <w:lang w:val="en-GB" w:eastAsia="en-GB"/>
          </w:rPr>
          <w:t>enforcement-c</w:t>
        </w:r>
        <w:r w:rsidRPr="00DE0681">
          <w:rPr>
            <w:rStyle w:val="Hyperlink"/>
            <w:sz w:val="28"/>
            <w:szCs w:val="28"/>
            <w:lang w:val="en-GB" w:eastAsia="en-GB"/>
          </w:rPr>
          <w:t>e</w:t>
        </w:r>
        <w:r w:rsidRPr="00DE0681">
          <w:rPr>
            <w:rStyle w:val="Hyperlink"/>
            <w:sz w:val="28"/>
            <w:szCs w:val="28"/>
            <w:lang w:val="en-GB" w:eastAsia="en-GB"/>
          </w:rPr>
          <w:t>ntre-tec</w:t>
        </w:r>
      </w:hyperlink>
    </w:p>
    <w:p w14:paraId="0764E52A" w14:textId="77777777" w:rsidR="00FC57CB" w:rsidRDefault="00FC57CB" w:rsidP="00FC57CB">
      <w:pPr>
        <w:jc w:val="both"/>
        <w:rPr>
          <w:sz w:val="28"/>
          <w:szCs w:val="28"/>
          <w:lang w:val="en-GB"/>
        </w:rPr>
      </w:pPr>
    </w:p>
    <w:p w14:paraId="44B831E8" w14:textId="77777777" w:rsidR="00FC57CB" w:rsidRDefault="00FC57CB" w:rsidP="00FC57CB">
      <w:pPr>
        <w:jc w:val="both"/>
        <w:rPr>
          <w:sz w:val="28"/>
          <w:szCs w:val="28"/>
          <w:lang w:val="en-GB"/>
        </w:rPr>
      </w:pPr>
      <w:r w:rsidRPr="00681E2E">
        <w:rPr>
          <w:sz w:val="28"/>
          <w:szCs w:val="28"/>
          <w:lang w:val="en-GB"/>
        </w:rPr>
        <w:t>The Authority regrets that this action became necessary to collect outstanding charges; however</w:t>
      </w:r>
      <w:r w:rsidR="00290EBB">
        <w:rPr>
          <w:sz w:val="28"/>
          <w:szCs w:val="28"/>
          <w:lang w:val="en-GB"/>
        </w:rPr>
        <w:t>,</w:t>
      </w:r>
      <w:r w:rsidRPr="00681E2E">
        <w:rPr>
          <w:sz w:val="28"/>
          <w:szCs w:val="28"/>
          <w:lang w:val="en-GB"/>
        </w:rPr>
        <w:t xml:space="preserve"> it is only taken when all other attempts to collect outstanding Penalty Charge Notices have failed.</w:t>
      </w:r>
      <w:r w:rsidR="003C7873">
        <w:rPr>
          <w:sz w:val="28"/>
          <w:szCs w:val="28"/>
          <w:lang w:val="en-GB"/>
        </w:rPr>
        <w:t xml:space="preserve">  </w:t>
      </w:r>
      <w:r w:rsidR="008E5198">
        <w:rPr>
          <w:sz w:val="28"/>
          <w:szCs w:val="28"/>
          <w:lang w:val="en-GB"/>
        </w:rPr>
        <w:t>During 20</w:t>
      </w:r>
      <w:r w:rsidR="00584200">
        <w:rPr>
          <w:sz w:val="28"/>
          <w:szCs w:val="28"/>
          <w:lang w:val="en-GB"/>
        </w:rPr>
        <w:t>2</w:t>
      </w:r>
      <w:r w:rsidR="00A7506A">
        <w:rPr>
          <w:sz w:val="28"/>
          <w:szCs w:val="28"/>
          <w:lang w:val="en-GB"/>
        </w:rPr>
        <w:t>4</w:t>
      </w:r>
      <w:r w:rsidR="00584200">
        <w:rPr>
          <w:sz w:val="28"/>
          <w:szCs w:val="28"/>
          <w:lang w:val="en-GB"/>
        </w:rPr>
        <w:t>/2</w:t>
      </w:r>
      <w:r w:rsidR="00A7506A">
        <w:rPr>
          <w:sz w:val="28"/>
          <w:szCs w:val="28"/>
          <w:lang w:val="en-GB"/>
        </w:rPr>
        <w:t>5</w:t>
      </w:r>
      <w:r w:rsidR="00FB097D">
        <w:rPr>
          <w:sz w:val="28"/>
          <w:szCs w:val="28"/>
          <w:lang w:val="en-GB"/>
        </w:rPr>
        <w:t>,</w:t>
      </w:r>
      <w:r w:rsidR="00FB097D" w:rsidRPr="004D4F27">
        <w:rPr>
          <w:sz w:val="28"/>
          <w:szCs w:val="28"/>
          <w:lang w:val="en-GB"/>
        </w:rPr>
        <w:t xml:space="preserve"> </w:t>
      </w:r>
      <w:r w:rsidR="004D4F27" w:rsidRPr="004D4F27">
        <w:rPr>
          <w:sz w:val="28"/>
          <w:szCs w:val="28"/>
          <w:lang w:val="en-GB"/>
        </w:rPr>
        <w:t>950</w:t>
      </w:r>
      <w:r w:rsidR="00B54931">
        <w:rPr>
          <w:sz w:val="28"/>
          <w:szCs w:val="28"/>
          <w:lang w:val="en-GB"/>
        </w:rPr>
        <w:t xml:space="preserve"> </w:t>
      </w:r>
      <w:r>
        <w:rPr>
          <w:sz w:val="28"/>
          <w:szCs w:val="28"/>
          <w:lang w:val="en-GB"/>
        </w:rPr>
        <w:t>Warrants of Control were issued.</w:t>
      </w:r>
    </w:p>
    <w:p w14:paraId="695F6D37" w14:textId="77777777" w:rsidR="00BE5A5D" w:rsidRPr="00681E2E" w:rsidRDefault="00BE5A5D" w:rsidP="00FC57CB">
      <w:pPr>
        <w:jc w:val="both"/>
        <w:rPr>
          <w:sz w:val="28"/>
          <w:szCs w:val="28"/>
          <w:lang w:val="en-GB"/>
        </w:rPr>
      </w:pPr>
    </w:p>
    <w:p w14:paraId="0CEDD251" w14:textId="77777777" w:rsidR="00E45C82" w:rsidRDefault="00E45C82" w:rsidP="00E45C82">
      <w:pPr>
        <w:rPr>
          <w:sz w:val="28"/>
          <w:szCs w:val="28"/>
          <w:lang w:val="en-GB"/>
        </w:rPr>
      </w:pPr>
    </w:p>
    <w:p w14:paraId="1AAA2028" w14:textId="77777777" w:rsidR="00E45C82" w:rsidRPr="00681E2E" w:rsidRDefault="00ED12EF" w:rsidP="00E45C82">
      <w:pPr>
        <w:rPr>
          <w:sz w:val="28"/>
          <w:szCs w:val="28"/>
          <w:u w:val="single"/>
          <w:lang w:val="en-GB"/>
        </w:rPr>
      </w:pPr>
      <w:r>
        <w:rPr>
          <w:sz w:val="28"/>
          <w:szCs w:val="28"/>
          <w:lang w:val="en-GB"/>
        </w:rPr>
        <w:t>10</w:t>
      </w:r>
      <w:r w:rsidR="00E45C82" w:rsidRPr="00681E2E">
        <w:rPr>
          <w:sz w:val="28"/>
          <w:szCs w:val="28"/>
          <w:lang w:val="en-GB"/>
        </w:rPr>
        <w:t xml:space="preserve">    </w:t>
      </w:r>
      <w:r w:rsidR="00E45C82" w:rsidRPr="00681E2E">
        <w:rPr>
          <w:sz w:val="28"/>
          <w:szCs w:val="28"/>
          <w:u w:val="single"/>
          <w:lang w:val="en-GB"/>
        </w:rPr>
        <w:t>Income and Expenditure</w:t>
      </w:r>
    </w:p>
    <w:p w14:paraId="0BA050E3" w14:textId="77777777" w:rsidR="00E45C82" w:rsidRPr="00681E2E" w:rsidRDefault="004E65FE" w:rsidP="00E45C82">
      <w:pPr>
        <w:ind w:left="75"/>
        <w:rPr>
          <w:sz w:val="28"/>
          <w:szCs w:val="28"/>
          <w:lang w:val="en-GB"/>
        </w:rPr>
      </w:pPr>
      <w:r>
        <w:rPr>
          <w:sz w:val="28"/>
          <w:szCs w:val="28"/>
          <w:lang w:val="en-GB"/>
        </w:rPr>
        <w:t xml:space="preserve">                                                                        </w:t>
      </w:r>
      <w:r w:rsidR="00290EBB">
        <w:rPr>
          <w:sz w:val="28"/>
          <w:szCs w:val="28"/>
          <w:lang w:val="en-GB"/>
        </w:rPr>
        <w:t xml:space="preserve"> </w:t>
      </w:r>
      <w:r w:rsidR="00434910">
        <w:rPr>
          <w:sz w:val="28"/>
          <w:szCs w:val="28"/>
          <w:lang w:val="en-GB"/>
        </w:rPr>
        <w:t xml:space="preserve">  </w:t>
      </w:r>
    </w:p>
    <w:tbl>
      <w:tblPr>
        <w:tblW w:w="0" w:type="auto"/>
        <w:tblInd w:w="648" w:type="dxa"/>
        <w:tblLayout w:type="fixed"/>
        <w:tblLook w:val="0000" w:firstRow="0" w:lastRow="0" w:firstColumn="0" w:lastColumn="0" w:noHBand="0" w:noVBand="0"/>
      </w:tblPr>
      <w:tblGrid>
        <w:gridCol w:w="4140"/>
        <w:gridCol w:w="3240"/>
      </w:tblGrid>
      <w:tr w:rsidR="00E45C82" w:rsidRPr="00681E2E" w14:paraId="4E8DB299" w14:textId="77777777" w:rsidTr="00E45C82">
        <w:trPr>
          <w:trHeight w:val="375"/>
        </w:trPr>
        <w:tc>
          <w:tcPr>
            <w:tcW w:w="4140" w:type="dxa"/>
            <w:tcBorders>
              <w:top w:val="nil"/>
              <w:left w:val="nil"/>
              <w:bottom w:val="nil"/>
              <w:right w:val="nil"/>
            </w:tcBorders>
            <w:shd w:val="clear" w:color="auto" w:fill="auto"/>
            <w:noWrap/>
            <w:vAlign w:val="bottom"/>
          </w:tcPr>
          <w:p w14:paraId="204BCA57" w14:textId="77777777" w:rsidR="00E45C82" w:rsidRPr="00681E2E" w:rsidRDefault="00E45C82" w:rsidP="00E45C82">
            <w:pPr>
              <w:ind w:left="-108"/>
              <w:rPr>
                <w:sz w:val="28"/>
                <w:szCs w:val="28"/>
              </w:rPr>
            </w:pPr>
            <w:r w:rsidRPr="00681E2E">
              <w:rPr>
                <w:sz w:val="28"/>
                <w:szCs w:val="28"/>
              </w:rPr>
              <w:t>Car Park Income</w:t>
            </w:r>
          </w:p>
        </w:tc>
        <w:tc>
          <w:tcPr>
            <w:tcW w:w="3240" w:type="dxa"/>
            <w:tcBorders>
              <w:top w:val="nil"/>
              <w:left w:val="nil"/>
              <w:bottom w:val="nil"/>
              <w:right w:val="nil"/>
            </w:tcBorders>
            <w:shd w:val="clear" w:color="auto" w:fill="auto"/>
            <w:noWrap/>
            <w:vAlign w:val="bottom"/>
          </w:tcPr>
          <w:p w14:paraId="169E3616" w14:textId="77777777" w:rsidR="00434910" w:rsidRPr="004E65FE" w:rsidRDefault="00434910" w:rsidP="002478DB">
            <w:pPr>
              <w:rPr>
                <w:sz w:val="28"/>
                <w:szCs w:val="28"/>
              </w:rPr>
            </w:pPr>
            <w:r>
              <w:rPr>
                <w:sz w:val="28"/>
                <w:szCs w:val="28"/>
              </w:rPr>
              <w:t xml:space="preserve">        £</w:t>
            </w:r>
            <w:r w:rsidR="0022297E">
              <w:rPr>
                <w:sz w:val="28"/>
                <w:szCs w:val="28"/>
              </w:rPr>
              <w:t>1,174,536</w:t>
            </w:r>
          </w:p>
        </w:tc>
      </w:tr>
      <w:tr w:rsidR="00E45C82" w:rsidRPr="00681E2E" w14:paraId="0DEF6821" w14:textId="77777777" w:rsidTr="00E45C82">
        <w:trPr>
          <w:trHeight w:val="375"/>
        </w:trPr>
        <w:tc>
          <w:tcPr>
            <w:tcW w:w="4140" w:type="dxa"/>
            <w:tcBorders>
              <w:top w:val="nil"/>
              <w:left w:val="nil"/>
              <w:bottom w:val="nil"/>
              <w:right w:val="nil"/>
            </w:tcBorders>
            <w:shd w:val="clear" w:color="auto" w:fill="auto"/>
            <w:noWrap/>
            <w:vAlign w:val="bottom"/>
          </w:tcPr>
          <w:p w14:paraId="2D0971CC" w14:textId="77777777" w:rsidR="00E45C82" w:rsidRPr="00681E2E" w:rsidRDefault="00E45C82" w:rsidP="00E45C82">
            <w:pPr>
              <w:ind w:left="-108"/>
              <w:rPr>
                <w:sz w:val="28"/>
                <w:szCs w:val="28"/>
              </w:rPr>
            </w:pPr>
            <w:r w:rsidRPr="00681E2E">
              <w:rPr>
                <w:sz w:val="28"/>
                <w:szCs w:val="28"/>
              </w:rPr>
              <w:t>Car Park Expenditure</w:t>
            </w:r>
          </w:p>
        </w:tc>
        <w:tc>
          <w:tcPr>
            <w:tcW w:w="3240" w:type="dxa"/>
            <w:tcBorders>
              <w:top w:val="nil"/>
              <w:left w:val="nil"/>
              <w:bottom w:val="nil"/>
              <w:right w:val="nil"/>
            </w:tcBorders>
            <w:shd w:val="clear" w:color="auto" w:fill="auto"/>
            <w:noWrap/>
            <w:vAlign w:val="bottom"/>
          </w:tcPr>
          <w:p w14:paraId="5E5F6D42" w14:textId="77777777" w:rsidR="00E45C82" w:rsidRPr="004E65FE" w:rsidRDefault="00434910" w:rsidP="008E5198">
            <w:pPr>
              <w:rPr>
                <w:sz w:val="28"/>
                <w:szCs w:val="28"/>
              </w:rPr>
            </w:pPr>
            <w:r>
              <w:rPr>
                <w:sz w:val="28"/>
                <w:szCs w:val="28"/>
              </w:rPr>
              <w:t xml:space="preserve">        £</w:t>
            </w:r>
            <w:r w:rsidR="0022297E">
              <w:rPr>
                <w:sz w:val="28"/>
                <w:szCs w:val="28"/>
              </w:rPr>
              <w:t>1,048,505</w:t>
            </w:r>
          </w:p>
        </w:tc>
      </w:tr>
      <w:tr w:rsidR="00E45C82" w:rsidRPr="00681E2E" w14:paraId="6BCC9485" w14:textId="77777777" w:rsidTr="00E45C82">
        <w:trPr>
          <w:trHeight w:val="375"/>
        </w:trPr>
        <w:tc>
          <w:tcPr>
            <w:tcW w:w="4140" w:type="dxa"/>
            <w:tcBorders>
              <w:top w:val="nil"/>
              <w:left w:val="nil"/>
              <w:bottom w:val="nil"/>
              <w:right w:val="nil"/>
            </w:tcBorders>
            <w:shd w:val="clear" w:color="auto" w:fill="auto"/>
            <w:noWrap/>
            <w:vAlign w:val="bottom"/>
          </w:tcPr>
          <w:p w14:paraId="347A63B9" w14:textId="77777777" w:rsidR="00E45C82" w:rsidRPr="00681E2E" w:rsidRDefault="00E45C82" w:rsidP="00E45C82">
            <w:pPr>
              <w:ind w:left="-108"/>
              <w:rPr>
                <w:sz w:val="28"/>
                <w:szCs w:val="28"/>
              </w:rPr>
            </w:pPr>
            <w:r w:rsidRPr="00681E2E">
              <w:rPr>
                <w:sz w:val="28"/>
                <w:szCs w:val="28"/>
              </w:rPr>
              <w:t>Car Park Balance</w:t>
            </w:r>
          </w:p>
        </w:tc>
        <w:tc>
          <w:tcPr>
            <w:tcW w:w="3240" w:type="dxa"/>
            <w:tcBorders>
              <w:top w:val="nil"/>
              <w:left w:val="nil"/>
              <w:bottom w:val="nil"/>
              <w:right w:val="nil"/>
            </w:tcBorders>
            <w:shd w:val="clear" w:color="auto" w:fill="auto"/>
            <w:noWrap/>
            <w:vAlign w:val="bottom"/>
          </w:tcPr>
          <w:p w14:paraId="565090B7" w14:textId="77777777" w:rsidR="00E45C82" w:rsidRPr="0022297E" w:rsidRDefault="00434910" w:rsidP="002478DB">
            <w:pPr>
              <w:rPr>
                <w:sz w:val="28"/>
                <w:szCs w:val="28"/>
              </w:rPr>
            </w:pPr>
            <w:r w:rsidRPr="0022297E">
              <w:rPr>
                <w:sz w:val="28"/>
                <w:szCs w:val="28"/>
              </w:rPr>
              <w:t xml:space="preserve">        £</w:t>
            </w:r>
            <w:r w:rsidR="0022297E" w:rsidRPr="0022297E">
              <w:rPr>
                <w:sz w:val="28"/>
                <w:szCs w:val="28"/>
              </w:rPr>
              <w:t>126,221</w:t>
            </w:r>
          </w:p>
        </w:tc>
      </w:tr>
      <w:tr w:rsidR="00E45C82" w:rsidRPr="00681E2E" w14:paraId="35107614" w14:textId="77777777" w:rsidTr="00E45C82">
        <w:trPr>
          <w:trHeight w:val="375"/>
        </w:trPr>
        <w:tc>
          <w:tcPr>
            <w:tcW w:w="4140" w:type="dxa"/>
            <w:tcBorders>
              <w:top w:val="nil"/>
              <w:left w:val="nil"/>
              <w:bottom w:val="nil"/>
              <w:right w:val="nil"/>
            </w:tcBorders>
            <w:shd w:val="clear" w:color="auto" w:fill="auto"/>
            <w:noWrap/>
            <w:vAlign w:val="bottom"/>
          </w:tcPr>
          <w:p w14:paraId="226A9C91" w14:textId="77777777" w:rsidR="00E45C82" w:rsidRPr="00681E2E" w:rsidRDefault="00E45C82" w:rsidP="00E45C82">
            <w:pPr>
              <w:ind w:left="-108"/>
              <w:rPr>
                <w:sz w:val="28"/>
                <w:szCs w:val="28"/>
              </w:rPr>
            </w:pPr>
            <w:r w:rsidRPr="00681E2E">
              <w:rPr>
                <w:sz w:val="28"/>
                <w:szCs w:val="28"/>
              </w:rPr>
              <w:t>Enforcement Income</w:t>
            </w:r>
          </w:p>
        </w:tc>
        <w:tc>
          <w:tcPr>
            <w:tcW w:w="3240" w:type="dxa"/>
            <w:tcBorders>
              <w:top w:val="nil"/>
              <w:left w:val="nil"/>
              <w:bottom w:val="nil"/>
              <w:right w:val="nil"/>
            </w:tcBorders>
            <w:shd w:val="clear" w:color="auto" w:fill="auto"/>
            <w:noWrap/>
            <w:vAlign w:val="bottom"/>
          </w:tcPr>
          <w:p w14:paraId="6F053007" w14:textId="77777777" w:rsidR="00E45C82" w:rsidRPr="004E65FE" w:rsidRDefault="00434910" w:rsidP="0078205A">
            <w:pPr>
              <w:rPr>
                <w:sz w:val="28"/>
                <w:szCs w:val="28"/>
              </w:rPr>
            </w:pPr>
            <w:r>
              <w:rPr>
                <w:sz w:val="28"/>
                <w:szCs w:val="28"/>
              </w:rPr>
              <w:t xml:space="preserve">        £</w:t>
            </w:r>
            <w:r w:rsidR="0022297E">
              <w:rPr>
                <w:sz w:val="28"/>
                <w:szCs w:val="28"/>
              </w:rPr>
              <w:t>498,770</w:t>
            </w:r>
          </w:p>
        </w:tc>
      </w:tr>
      <w:tr w:rsidR="00E45C82" w:rsidRPr="00681E2E" w14:paraId="3D66D511" w14:textId="77777777" w:rsidTr="00E45C82">
        <w:trPr>
          <w:trHeight w:val="375"/>
        </w:trPr>
        <w:tc>
          <w:tcPr>
            <w:tcW w:w="4140" w:type="dxa"/>
            <w:tcBorders>
              <w:top w:val="nil"/>
              <w:left w:val="nil"/>
              <w:bottom w:val="nil"/>
              <w:right w:val="nil"/>
            </w:tcBorders>
            <w:shd w:val="clear" w:color="auto" w:fill="auto"/>
            <w:noWrap/>
            <w:vAlign w:val="bottom"/>
          </w:tcPr>
          <w:p w14:paraId="538EA8B8" w14:textId="77777777" w:rsidR="00E45C82" w:rsidRPr="00681E2E" w:rsidRDefault="00E45C82" w:rsidP="00E45C82">
            <w:pPr>
              <w:ind w:left="-108"/>
              <w:rPr>
                <w:sz w:val="28"/>
                <w:szCs w:val="28"/>
              </w:rPr>
            </w:pPr>
            <w:r w:rsidRPr="00681E2E">
              <w:rPr>
                <w:sz w:val="28"/>
                <w:szCs w:val="28"/>
              </w:rPr>
              <w:t>Enforcement Expenditure</w:t>
            </w:r>
          </w:p>
        </w:tc>
        <w:tc>
          <w:tcPr>
            <w:tcW w:w="3240" w:type="dxa"/>
            <w:tcBorders>
              <w:top w:val="nil"/>
              <w:left w:val="nil"/>
              <w:bottom w:val="nil"/>
              <w:right w:val="nil"/>
            </w:tcBorders>
            <w:shd w:val="clear" w:color="auto" w:fill="auto"/>
            <w:noWrap/>
            <w:vAlign w:val="bottom"/>
          </w:tcPr>
          <w:p w14:paraId="22EB7150" w14:textId="77777777" w:rsidR="00E45C82" w:rsidRPr="004E65FE" w:rsidRDefault="00434910" w:rsidP="0078205A">
            <w:pPr>
              <w:rPr>
                <w:sz w:val="28"/>
                <w:szCs w:val="28"/>
              </w:rPr>
            </w:pPr>
            <w:r>
              <w:rPr>
                <w:sz w:val="28"/>
                <w:szCs w:val="28"/>
              </w:rPr>
              <w:t xml:space="preserve">        £</w:t>
            </w:r>
            <w:r w:rsidR="0022297E">
              <w:rPr>
                <w:sz w:val="28"/>
                <w:szCs w:val="28"/>
              </w:rPr>
              <w:t>1,033,673</w:t>
            </w:r>
          </w:p>
        </w:tc>
      </w:tr>
      <w:tr w:rsidR="00E45C82" w:rsidRPr="00681E2E" w14:paraId="099B1EF8" w14:textId="77777777" w:rsidTr="00E45C82">
        <w:trPr>
          <w:trHeight w:val="375"/>
        </w:trPr>
        <w:tc>
          <w:tcPr>
            <w:tcW w:w="4140" w:type="dxa"/>
            <w:tcBorders>
              <w:top w:val="nil"/>
              <w:left w:val="nil"/>
              <w:bottom w:val="nil"/>
              <w:right w:val="nil"/>
            </w:tcBorders>
            <w:shd w:val="clear" w:color="auto" w:fill="auto"/>
            <w:noWrap/>
            <w:vAlign w:val="bottom"/>
          </w:tcPr>
          <w:p w14:paraId="2D08C033" w14:textId="77777777" w:rsidR="00E45C82" w:rsidRPr="00681E2E" w:rsidRDefault="00E45C82" w:rsidP="00E45C82">
            <w:pPr>
              <w:ind w:left="-108"/>
              <w:rPr>
                <w:sz w:val="28"/>
                <w:szCs w:val="28"/>
              </w:rPr>
            </w:pPr>
            <w:r w:rsidRPr="00681E2E">
              <w:rPr>
                <w:sz w:val="28"/>
                <w:szCs w:val="28"/>
              </w:rPr>
              <w:t>Enforcement Balance</w:t>
            </w:r>
          </w:p>
        </w:tc>
        <w:tc>
          <w:tcPr>
            <w:tcW w:w="3240" w:type="dxa"/>
            <w:tcBorders>
              <w:top w:val="nil"/>
              <w:left w:val="nil"/>
              <w:bottom w:val="nil"/>
              <w:right w:val="nil"/>
            </w:tcBorders>
            <w:shd w:val="clear" w:color="auto" w:fill="auto"/>
            <w:noWrap/>
            <w:vAlign w:val="bottom"/>
          </w:tcPr>
          <w:p w14:paraId="43C221E5" w14:textId="77777777" w:rsidR="00E45C82" w:rsidRPr="00084D94" w:rsidRDefault="00434910" w:rsidP="0078205A">
            <w:pPr>
              <w:rPr>
                <w:color w:val="C00000"/>
                <w:sz w:val="28"/>
                <w:szCs w:val="28"/>
              </w:rPr>
            </w:pPr>
            <w:r w:rsidRPr="00084D94">
              <w:rPr>
                <w:color w:val="C00000"/>
                <w:sz w:val="28"/>
                <w:szCs w:val="28"/>
              </w:rPr>
              <w:t xml:space="preserve">        £</w:t>
            </w:r>
            <w:r w:rsidR="0022297E" w:rsidRPr="00084D94">
              <w:rPr>
                <w:color w:val="C00000"/>
                <w:sz w:val="28"/>
                <w:szCs w:val="28"/>
              </w:rPr>
              <w:t>543,903</w:t>
            </w:r>
          </w:p>
        </w:tc>
      </w:tr>
      <w:tr w:rsidR="00E45C82" w:rsidRPr="00681E2E" w14:paraId="0D015B3A" w14:textId="77777777" w:rsidTr="00E45C82">
        <w:trPr>
          <w:trHeight w:val="375"/>
        </w:trPr>
        <w:tc>
          <w:tcPr>
            <w:tcW w:w="4140" w:type="dxa"/>
            <w:tcBorders>
              <w:top w:val="nil"/>
              <w:left w:val="nil"/>
              <w:bottom w:val="nil"/>
              <w:right w:val="nil"/>
            </w:tcBorders>
            <w:shd w:val="clear" w:color="auto" w:fill="auto"/>
            <w:noWrap/>
            <w:vAlign w:val="bottom"/>
          </w:tcPr>
          <w:p w14:paraId="1EFFBC3B" w14:textId="77777777" w:rsidR="00E45C82" w:rsidRPr="00681E2E" w:rsidRDefault="00E45C82" w:rsidP="00E45C82">
            <w:pPr>
              <w:ind w:left="-108"/>
              <w:rPr>
                <w:sz w:val="28"/>
                <w:szCs w:val="28"/>
              </w:rPr>
            </w:pPr>
            <w:r w:rsidRPr="00681E2E">
              <w:rPr>
                <w:sz w:val="28"/>
                <w:szCs w:val="28"/>
              </w:rPr>
              <w:t>Total Balance</w:t>
            </w:r>
          </w:p>
        </w:tc>
        <w:tc>
          <w:tcPr>
            <w:tcW w:w="3240" w:type="dxa"/>
            <w:tcBorders>
              <w:top w:val="nil"/>
              <w:left w:val="nil"/>
              <w:bottom w:val="nil"/>
              <w:right w:val="nil"/>
            </w:tcBorders>
            <w:shd w:val="clear" w:color="auto" w:fill="auto"/>
            <w:noWrap/>
            <w:vAlign w:val="bottom"/>
          </w:tcPr>
          <w:p w14:paraId="53E4D662" w14:textId="77777777" w:rsidR="00E45C82" w:rsidRPr="006F79EE" w:rsidRDefault="00434910" w:rsidP="00034BD1">
            <w:pPr>
              <w:rPr>
                <w:color w:val="FF0000"/>
                <w:sz w:val="28"/>
                <w:szCs w:val="28"/>
              </w:rPr>
            </w:pPr>
            <w:r>
              <w:rPr>
                <w:color w:val="FF0000"/>
                <w:sz w:val="28"/>
                <w:szCs w:val="28"/>
              </w:rPr>
              <w:t xml:space="preserve">        </w:t>
            </w:r>
            <w:r w:rsidRPr="00084D94">
              <w:rPr>
                <w:color w:val="C00000"/>
                <w:sz w:val="28"/>
                <w:szCs w:val="28"/>
              </w:rPr>
              <w:t>£</w:t>
            </w:r>
            <w:r w:rsidR="0022297E" w:rsidRPr="00084D94">
              <w:rPr>
                <w:color w:val="C00000"/>
                <w:sz w:val="28"/>
                <w:szCs w:val="28"/>
              </w:rPr>
              <w:t>408,682</w:t>
            </w:r>
          </w:p>
        </w:tc>
      </w:tr>
    </w:tbl>
    <w:p w14:paraId="08156996" w14:textId="77777777" w:rsidR="00E45C82" w:rsidRDefault="00E45C82" w:rsidP="00BD1721">
      <w:pPr>
        <w:rPr>
          <w:sz w:val="28"/>
          <w:szCs w:val="28"/>
        </w:rPr>
      </w:pPr>
    </w:p>
    <w:p w14:paraId="388044BB" w14:textId="77777777" w:rsidR="00034BD1" w:rsidRDefault="00034BD1" w:rsidP="00BD1721">
      <w:pPr>
        <w:rPr>
          <w:sz w:val="28"/>
          <w:szCs w:val="28"/>
        </w:rPr>
      </w:pPr>
    </w:p>
    <w:p w14:paraId="2BD99E57" w14:textId="77777777" w:rsidR="00BE5A5D" w:rsidRDefault="00BE5A5D" w:rsidP="00D43CFA">
      <w:pPr>
        <w:rPr>
          <w:sz w:val="28"/>
          <w:szCs w:val="28"/>
          <w:lang w:val="en-GB"/>
        </w:rPr>
      </w:pPr>
    </w:p>
    <w:p w14:paraId="569C325E" w14:textId="77777777" w:rsidR="00BE5A5D" w:rsidRDefault="00BE5A5D" w:rsidP="00D43CFA">
      <w:pPr>
        <w:rPr>
          <w:sz w:val="28"/>
          <w:szCs w:val="28"/>
          <w:lang w:val="en-GB"/>
        </w:rPr>
      </w:pPr>
    </w:p>
    <w:p w14:paraId="414513EB" w14:textId="77777777" w:rsidR="00BE5A5D" w:rsidRDefault="00BE5A5D" w:rsidP="00D43CFA">
      <w:pPr>
        <w:rPr>
          <w:sz w:val="28"/>
          <w:szCs w:val="28"/>
          <w:lang w:val="en-GB"/>
        </w:rPr>
      </w:pPr>
    </w:p>
    <w:p w14:paraId="1219FB0F" w14:textId="77777777" w:rsidR="00BE5A5D" w:rsidRDefault="00BE5A5D" w:rsidP="00D43CFA">
      <w:pPr>
        <w:rPr>
          <w:sz w:val="28"/>
          <w:szCs w:val="28"/>
          <w:lang w:val="en-GB"/>
        </w:rPr>
      </w:pPr>
    </w:p>
    <w:p w14:paraId="09C13C61" w14:textId="77777777" w:rsidR="00BE5A5D" w:rsidRDefault="00BE5A5D" w:rsidP="00D43CFA">
      <w:pPr>
        <w:rPr>
          <w:sz w:val="28"/>
          <w:szCs w:val="28"/>
          <w:lang w:val="en-GB"/>
        </w:rPr>
      </w:pPr>
    </w:p>
    <w:p w14:paraId="5536051E" w14:textId="77777777" w:rsidR="00BE5A5D" w:rsidRDefault="00BE5A5D" w:rsidP="00D43CFA">
      <w:pPr>
        <w:rPr>
          <w:sz w:val="28"/>
          <w:szCs w:val="28"/>
          <w:lang w:val="en-GB"/>
        </w:rPr>
      </w:pPr>
    </w:p>
    <w:p w14:paraId="146F2C5D" w14:textId="77777777" w:rsidR="00BE5A5D" w:rsidRDefault="00BE5A5D" w:rsidP="00D43CFA">
      <w:pPr>
        <w:rPr>
          <w:sz w:val="28"/>
          <w:szCs w:val="28"/>
          <w:lang w:val="en-GB"/>
        </w:rPr>
      </w:pPr>
    </w:p>
    <w:p w14:paraId="0805A4CF" w14:textId="77777777" w:rsidR="00BE5A5D" w:rsidRDefault="00BE5A5D" w:rsidP="00D43CFA">
      <w:pPr>
        <w:rPr>
          <w:sz w:val="28"/>
          <w:szCs w:val="28"/>
          <w:lang w:val="en-GB"/>
        </w:rPr>
      </w:pPr>
    </w:p>
    <w:p w14:paraId="5B905571" w14:textId="77777777" w:rsidR="00BE5A5D" w:rsidRDefault="00BE5A5D" w:rsidP="00D43CFA">
      <w:pPr>
        <w:rPr>
          <w:sz w:val="28"/>
          <w:szCs w:val="28"/>
          <w:lang w:val="en-GB"/>
        </w:rPr>
      </w:pPr>
    </w:p>
    <w:p w14:paraId="4B2AAB63" w14:textId="77777777" w:rsidR="00BE5A5D" w:rsidRDefault="00BE5A5D" w:rsidP="00D43CFA">
      <w:pPr>
        <w:rPr>
          <w:sz w:val="28"/>
          <w:szCs w:val="28"/>
          <w:lang w:val="en-GB"/>
        </w:rPr>
      </w:pPr>
    </w:p>
    <w:p w14:paraId="3EFDDEEA" w14:textId="77777777" w:rsidR="00BE5A5D" w:rsidRDefault="00BE5A5D" w:rsidP="00D43CFA">
      <w:pPr>
        <w:rPr>
          <w:sz w:val="28"/>
          <w:szCs w:val="28"/>
          <w:lang w:val="en-GB"/>
        </w:rPr>
      </w:pPr>
    </w:p>
    <w:p w14:paraId="2C5D8AB4" w14:textId="77777777" w:rsidR="00BE5A5D" w:rsidRDefault="00BE5A5D" w:rsidP="00D43CFA">
      <w:pPr>
        <w:rPr>
          <w:sz w:val="28"/>
          <w:szCs w:val="28"/>
          <w:lang w:val="en-GB"/>
        </w:rPr>
      </w:pPr>
    </w:p>
    <w:p w14:paraId="1B9EF11C" w14:textId="77777777" w:rsidR="002733E5" w:rsidRPr="00681E2E" w:rsidRDefault="00FC157F" w:rsidP="00D43CFA">
      <w:pPr>
        <w:rPr>
          <w:sz w:val="28"/>
          <w:szCs w:val="28"/>
          <w:u w:val="single"/>
          <w:lang w:val="en-GB"/>
        </w:rPr>
      </w:pPr>
      <w:r>
        <w:rPr>
          <w:sz w:val="28"/>
          <w:szCs w:val="28"/>
          <w:lang w:val="en-GB"/>
        </w:rPr>
        <w:t>1</w:t>
      </w:r>
      <w:r w:rsidR="00ED12EF">
        <w:rPr>
          <w:sz w:val="28"/>
          <w:szCs w:val="28"/>
          <w:lang w:val="en-GB"/>
        </w:rPr>
        <w:t>1</w:t>
      </w:r>
      <w:r w:rsidR="00CF2B17" w:rsidRPr="00681E2E">
        <w:rPr>
          <w:sz w:val="28"/>
          <w:szCs w:val="28"/>
          <w:lang w:val="en-GB"/>
        </w:rPr>
        <w:t xml:space="preserve">    </w:t>
      </w:r>
      <w:r w:rsidR="002733E5" w:rsidRPr="00681E2E">
        <w:rPr>
          <w:sz w:val="28"/>
          <w:szCs w:val="28"/>
          <w:u w:val="single"/>
          <w:lang w:val="en-GB"/>
        </w:rPr>
        <w:t>Training</w:t>
      </w:r>
    </w:p>
    <w:p w14:paraId="3B949138" w14:textId="77777777" w:rsidR="00B65D94" w:rsidRPr="00681E2E" w:rsidRDefault="00B65D94" w:rsidP="002733E5">
      <w:pPr>
        <w:ind w:left="75"/>
        <w:rPr>
          <w:sz w:val="28"/>
          <w:szCs w:val="28"/>
          <w:u w:val="single"/>
          <w:lang w:val="en-GB"/>
        </w:rPr>
      </w:pPr>
    </w:p>
    <w:p w14:paraId="4D93E736" w14:textId="77777777" w:rsidR="00B65D94" w:rsidRPr="00681E2E" w:rsidRDefault="00B65D94" w:rsidP="00B9017E">
      <w:pPr>
        <w:jc w:val="both"/>
        <w:rPr>
          <w:sz w:val="28"/>
          <w:szCs w:val="28"/>
          <w:lang w:val="en-GB"/>
        </w:rPr>
      </w:pPr>
      <w:r w:rsidRPr="00681E2E">
        <w:rPr>
          <w:sz w:val="28"/>
          <w:szCs w:val="28"/>
          <w:lang w:val="en-GB"/>
        </w:rPr>
        <w:t>Regular briefings are held with all Civil Enforcement Officers and Parking Assistants to ensure that the enforcement and administration of Parking Services throughout the Borough is fair, transparent and consistent.</w:t>
      </w:r>
    </w:p>
    <w:p w14:paraId="3E19E29A" w14:textId="77777777" w:rsidR="00686229" w:rsidRPr="00681E2E" w:rsidRDefault="00686229" w:rsidP="00B9017E">
      <w:pPr>
        <w:jc w:val="both"/>
        <w:rPr>
          <w:sz w:val="28"/>
          <w:szCs w:val="28"/>
          <w:lang w:val="en-GB"/>
        </w:rPr>
      </w:pPr>
    </w:p>
    <w:p w14:paraId="0216FB93" w14:textId="77777777" w:rsidR="004D4F27" w:rsidRDefault="004D4F27" w:rsidP="00005456">
      <w:pPr>
        <w:tabs>
          <w:tab w:val="left" w:pos="5769"/>
        </w:tabs>
        <w:rPr>
          <w:sz w:val="28"/>
          <w:szCs w:val="28"/>
          <w:lang w:val="en-GB"/>
        </w:rPr>
      </w:pPr>
      <w:r w:rsidRPr="004D4F27">
        <w:rPr>
          <w:sz w:val="28"/>
          <w:szCs w:val="28"/>
          <w:lang w:val="en-GB"/>
        </w:rPr>
        <w:t xml:space="preserve">In conjunction with the Authorities Training &amp; Development department, we have developed a good working relationship with Alpha Parking who provide our civil enforcement training.  </w:t>
      </w:r>
      <w:r>
        <w:rPr>
          <w:sz w:val="28"/>
          <w:szCs w:val="28"/>
          <w:lang w:val="en-GB"/>
        </w:rPr>
        <w:t xml:space="preserve">During 2024/2025 the following qualifications were </w:t>
      </w:r>
      <w:r w:rsidR="00B42432">
        <w:rPr>
          <w:sz w:val="28"/>
          <w:szCs w:val="28"/>
          <w:lang w:val="en-GB"/>
        </w:rPr>
        <w:t xml:space="preserve">achieved: </w:t>
      </w:r>
    </w:p>
    <w:p w14:paraId="46BDF0C5" w14:textId="77777777" w:rsidR="004D4F27" w:rsidRDefault="004D4F27" w:rsidP="00005456">
      <w:pPr>
        <w:tabs>
          <w:tab w:val="left" w:pos="5769"/>
        </w:tabs>
        <w:rPr>
          <w:sz w:val="28"/>
          <w:szCs w:val="28"/>
          <w:lang w:val="en-GB"/>
        </w:rPr>
      </w:pPr>
    </w:p>
    <w:p w14:paraId="7FCAA283" w14:textId="77777777" w:rsidR="004D4F27" w:rsidRDefault="004D4F27" w:rsidP="00005456">
      <w:pPr>
        <w:tabs>
          <w:tab w:val="left" w:pos="5769"/>
        </w:tabs>
        <w:rPr>
          <w:sz w:val="28"/>
          <w:szCs w:val="28"/>
          <w:lang w:val="en-GB"/>
        </w:rPr>
      </w:pPr>
      <w:r w:rsidRPr="004D4F27">
        <w:rPr>
          <w:sz w:val="28"/>
          <w:szCs w:val="28"/>
          <w:lang w:val="en-GB"/>
        </w:rPr>
        <w:t xml:space="preserve">Two Civil Enforcement Officers obtained a </w:t>
      </w:r>
      <w:r w:rsidRPr="004D4F27">
        <w:rPr>
          <w:b/>
          <w:bCs/>
          <w:sz w:val="28"/>
          <w:szCs w:val="28"/>
          <w:lang w:val="en-GB"/>
        </w:rPr>
        <w:t>City &amp; Guilds Level 2 Award for Parking Enforcement Officers</w:t>
      </w:r>
      <w:r w:rsidRPr="004D4F27">
        <w:rPr>
          <w:sz w:val="28"/>
          <w:szCs w:val="28"/>
          <w:lang w:val="en-GB"/>
        </w:rPr>
        <w:t>.</w:t>
      </w:r>
      <w:r>
        <w:rPr>
          <w:sz w:val="28"/>
          <w:szCs w:val="28"/>
          <w:lang w:val="en-GB"/>
        </w:rPr>
        <w:t xml:space="preserve"> </w:t>
      </w:r>
    </w:p>
    <w:p w14:paraId="1BC9707B" w14:textId="77777777" w:rsidR="004D4F27" w:rsidRDefault="004D4F27" w:rsidP="00005456">
      <w:pPr>
        <w:tabs>
          <w:tab w:val="left" w:pos="5769"/>
        </w:tabs>
        <w:rPr>
          <w:sz w:val="28"/>
          <w:szCs w:val="28"/>
          <w:lang w:val="en-GB"/>
        </w:rPr>
      </w:pPr>
    </w:p>
    <w:p w14:paraId="19ECDFF3" w14:textId="77777777" w:rsidR="004D4F27" w:rsidRDefault="004D4F27" w:rsidP="00005456">
      <w:pPr>
        <w:tabs>
          <w:tab w:val="left" w:pos="5769"/>
        </w:tabs>
        <w:rPr>
          <w:sz w:val="28"/>
          <w:szCs w:val="28"/>
          <w:lang w:val="en-GB"/>
        </w:rPr>
      </w:pPr>
      <w:r>
        <w:rPr>
          <w:sz w:val="28"/>
          <w:szCs w:val="28"/>
          <w:lang w:val="en-GB"/>
        </w:rPr>
        <w:t>Four</w:t>
      </w:r>
      <w:r w:rsidRPr="004D4F27">
        <w:rPr>
          <w:sz w:val="28"/>
          <w:szCs w:val="28"/>
          <w:lang w:val="en-GB"/>
        </w:rPr>
        <w:t xml:space="preserve"> </w:t>
      </w:r>
      <w:r>
        <w:rPr>
          <w:sz w:val="28"/>
          <w:szCs w:val="28"/>
          <w:lang w:val="en-GB"/>
        </w:rPr>
        <w:t xml:space="preserve">Notice Processing </w:t>
      </w:r>
      <w:r w:rsidRPr="004D4F27">
        <w:rPr>
          <w:sz w:val="28"/>
          <w:szCs w:val="28"/>
          <w:lang w:val="en-GB"/>
        </w:rPr>
        <w:t>Officers obtained a</w:t>
      </w:r>
      <w:r w:rsidRPr="004D4F27">
        <w:rPr>
          <w:b/>
          <w:bCs/>
          <w:sz w:val="28"/>
          <w:szCs w:val="28"/>
          <w:lang w:val="en-GB"/>
        </w:rPr>
        <w:t xml:space="preserve"> City &amp; Guilds Award in Advanced Notice Processing.</w:t>
      </w:r>
    </w:p>
    <w:p w14:paraId="2F5828C6" w14:textId="77777777" w:rsidR="004D4F27" w:rsidRDefault="004D4F27" w:rsidP="00005456">
      <w:pPr>
        <w:tabs>
          <w:tab w:val="left" w:pos="5769"/>
        </w:tabs>
        <w:rPr>
          <w:sz w:val="28"/>
          <w:szCs w:val="28"/>
          <w:lang w:val="en-GB"/>
        </w:rPr>
      </w:pPr>
    </w:p>
    <w:p w14:paraId="6420EFF2" w14:textId="77777777" w:rsidR="004D4F27" w:rsidRDefault="004D4F27" w:rsidP="00005456">
      <w:pPr>
        <w:tabs>
          <w:tab w:val="left" w:pos="5769"/>
        </w:tabs>
        <w:rPr>
          <w:b/>
          <w:bCs/>
          <w:sz w:val="28"/>
          <w:szCs w:val="28"/>
          <w:lang w:val="en-GB"/>
        </w:rPr>
      </w:pPr>
      <w:r w:rsidRPr="004D4F27">
        <w:rPr>
          <w:sz w:val="28"/>
          <w:szCs w:val="28"/>
          <w:lang w:val="en-GB"/>
        </w:rPr>
        <w:t>Two</w:t>
      </w:r>
      <w:r>
        <w:rPr>
          <w:sz w:val="28"/>
          <w:szCs w:val="28"/>
          <w:lang w:val="en-GB"/>
        </w:rPr>
        <w:t xml:space="preserve"> Senior</w:t>
      </w:r>
      <w:r w:rsidRPr="004D4F27">
        <w:rPr>
          <w:sz w:val="28"/>
          <w:szCs w:val="28"/>
          <w:lang w:val="en-GB"/>
        </w:rPr>
        <w:t xml:space="preserve"> Officers obtained a </w:t>
      </w:r>
      <w:r w:rsidRPr="00B42432">
        <w:rPr>
          <w:b/>
          <w:bCs/>
          <w:sz w:val="28"/>
          <w:szCs w:val="28"/>
          <w:lang w:val="en-GB"/>
        </w:rPr>
        <w:t>City &amp; Guilds Award in Parking Supervisor &amp; Team Leader.</w:t>
      </w:r>
    </w:p>
    <w:p w14:paraId="5EA203B5" w14:textId="77777777" w:rsidR="00BE5A5D" w:rsidRPr="00B42432" w:rsidRDefault="00BE5A5D" w:rsidP="00005456">
      <w:pPr>
        <w:tabs>
          <w:tab w:val="left" w:pos="5769"/>
        </w:tabs>
        <w:rPr>
          <w:b/>
          <w:bCs/>
          <w:sz w:val="28"/>
          <w:szCs w:val="28"/>
          <w:lang w:val="en-GB"/>
        </w:rPr>
      </w:pPr>
    </w:p>
    <w:p w14:paraId="08752D12" w14:textId="77777777" w:rsidR="00005456" w:rsidRPr="00B42432" w:rsidRDefault="00005456" w:rsidP="00B42432">
      <w:pPr>
        <w:tabs>
          <w:tab w:val="left" w:pos="5769"/>
        </w:tabs>
        <w:rPr>
          <w:sz w:val="28"/>
          <w:szCs w:val="28"/>
          <w:lang w:val="en-GB"/>
        </w:rPr>
      </w:pPr>
    </w:p>
    <w:p w14:paraId="124EB7C0" w14:textId="77777777" w:rsidR="00AF2BBF" w:rsidRPr="00681E2E" w:rsidRDefault="00FC157F" w:rsidP="00AF2BBF">
      <w:pPr>
        <w:rPr>
          <w:sz w:val="28"/>
          <w:szCs w:val="28"/>
        </w:rPr>
      </w:pPr>
      <w:r>
        <w:rPr>
          <w:sz w:val="28"/>
          <w:szCs w:val="28"/>
        </w:rPr>
        <w:t>1</w:t>
      </w:r>
      <w:r w:rsidR="00ED12EF">
        <w:rPr>
          <w:sz w:val="28"/>
          <w:szCs w:val="28"/>
        </w:rPr>
        <w:t>2</w:t>
      </w:r>
      <w:r w:rsidRPr="00681E2E">
        <w:rPr>
          <w:sz w:val="28"/>
          <w:szCs w:val="28"/>
        </w:rPr>
        <w:t xml:space="preserve"> </w:t>
      </w:r>
      <w:r w:rsidRPr="00FC157F">
        <w:rPr>
          <w:sz w:val="28"/>
          <w:szCs w:val="28"/>
          <w:u w:val="single"/>
        </w:rPr>
        <w:t>Acknowledgements</w:t>
      </w:r>
    </w:p>
    <w:p w14:paraId="70EBFAAB" w14:textId="77777777" w:rsidR="00AF2BBF" w:rsidRPr="00681E2E" w:rsidRDefault="00AF2BBF" w:rsidP="00AF2BBF">
      <w:pPr>
        <w:rPr>
          <w:sz w:val="28"/>
          <w:szCs w:val="28"/>
        </w:rPr>
      </w:pPr>
    </w:p>
    <w:p w14:paraId="27FC5B9F" w14:textId="77777777" w:rsidR="00AF2BBF" w:rsidRPr="00681E2E" w:rsidRDefault="00005456" w:rsidP="00AF2BBF">
      <w:pPr>
        <w:rPr>
          <w:sz w:val="28"/>
          <w:szCs w:val="28"/>
        </w:rPr>
      </w:pPr>
      <w:r>
        <w:rPr>
          <w:sz w:val="28"/>
          <w:szCs w:val="28"/>
        </w:rPr>
        <w:t>Leona Moyle</w:t>
      </w:r>
      <w:r w:rsidR="00AF2BBF" w:rsidRPr="00681E2E">
        <w:rPr>
          <w:sz w:val="28"/>
          <w:szCs w:val="28"/>
        </w:rPr>
        <w:t xml:space="preserve"> (</w:t>
      </w:r>
      <w:smartTag w:uri="urn:schemas-microsoft-com:office:smarttags" w:element="PersonName">
        <w:r w:rsidR="00AF2BBF" w:rsidRPr="00681E2E">
          <w:rPr>
            <w:sz w:val="28"/>
            <w:szCs w:val="28"/>
          </w:rPr>
          <w:t>Parking</w:t>
        </w:r>
      </w:smartTag>
      <w:r w:rsidR="00AF2BBF" w:rsidRPr="00681E2E">
        <w:rPr>
          <w:sz w:val="28"/>
          <w:szCs w:val="28"/>
        </w:rPr>
        <w:t xml:space="preserve"> Services)</w:t>
      </w:r>
    </w:p>
    <w:p w14:paraId="1753B303" w14:textId="77777777" w:rsidR="00AF2BBF" w:rsidRPr="00681E2E" w:rsidRDefault="00005456" w:rsidP="00AF2BBF">
      <w:pPr>
        <w:rPr>
          <w:sz w:val="28"/>
          <w:szCs w:val="28"/>
        </w:rPr>
      </w:pPr>
      <w:r>
        <w:rPr>
          <w:sz w:val="28"/>
          <w:szCs w:val="28"/>
        </w:rPr>
        <w:t>Melanie Davies</w:t>
      </w:r>
      <w:r w:rsidR="008E5198">
        <w:rPr>
          <w:sz w:val="28"/>
          <w:szCs w:val="28"/>
        </w:rPr>
        <w:t xml:space="preserve"> (Accounts)</w:t>
      </w:r>
    </w:p>
    <w:p w14:paraId="0107422D" w14:textId="77777777" w:rsidR="00AF2BBF" w:rsidRPr="00681E2E" w:rsidRDefault="00AF2BBF" w:rsidP="00AF2BBF">
      <w:pPr>
        <w:tabs>
          <w:tab w:val="left" w:pos="1470"/>
        </w:tabs>
        <w:rPr>
          <w:sz w:val="28"/>
          <w:szCs w:val="28"/>
        </w:rPr>
      </w:pPr>
    </w:p>
    <w:p w14:paraId="0E8261C9" w14:textId="77777777" w:rsidR="00AF2BBF" w:rsidRPr="00681E2E" w:rsidRDefault="00584200" w:rsidP="00AF2BBF">
      <w:pPr>
        <w:rPr>
          <w:sz w:val="28"/>
          <w:szCs w:val="28"/>
          <w:lang w:val="en-GB"/>
        </w:rPr>
      </w:pPr>
      <w:r>
        <w:rPr>
          <w:sz w:val="28"/>
          <w:szCs w:val="28"/>
        </w:rPr>
        <w:t>Please contact Ian Rees</w:t>
      </w:r>
      <w:r w:rsidR="00AF2BBF" w:rsidRPr="00681E2E">
        <w:rPr>
          <w:sz w:val="28"/>
          <w:szCs w:val="28"/>
        </w:rPr>
        <w:t xml:space="preserve">, </w:t>
      </w:r>
      <w:smartTag w:uri="urn:schemas-microsoft-com:office:smarttags" w:element="PersonName">
        <w:r w:rsidR="00AF2BBF" w:rsidRPr="00681E2E">
          <w:rPr>
            <w:sz w:val="28"/>
            <w:szCs w:val="28"/>
          </w:rPr>
          <w:t>Parking</w:t>
        </w:r>
      </w:smartTag>
      <w:r w:rsidR="00005456">
        <w:rPr>
          <w:sz w:val="28"/>
          <w:szCs w:val="28"/>
        </w:rPr>
        <w:t xml:space="preserve"> Manager</w:t>
      </w:r>
      <w:r w:rsidR="00AF2BBF" w:rsidRPr="00681E2E">
        <w:rPr>
          <w:sz w:val="28"/>
          <w:szCs w:val="28"/>
        </w:rPr>
        <w:t xml:space="preserve"> by e-mail at </w:t>
      </w:r>
      <w:hyperlink r:id="rId43" w:history="1">
        <w:r w:rsidR="00005456">
          <w:rPr>
            <w:rStyle w:val="Hyperlink"/>
            <w:sz w:val="28"/>
            <w:szCs w:val="28"/>
          </w:rPr>
          <w:t>i.rees@npt.gov.uk</w:t>
        </w:r>
      </w:hyperlink>
      <w:r w:rsidR="00AF2BBF" w:rsidRPr="00681E2E">
        <w:rPr>
          <w:sz w:val="28"/>
          <w:szCs w:val="28"/>
        </w:rPr>
        <w:t xml:space="preserve"> if you have any questions in relation to this report.</w:t>
      </w:r>
    </w:p>
    <w:p w14:paraId="3AEE20A8" w14:textId="77777777" w:rsidR="00AF2BBF" w:rsidRPr="00681E2E" w:rsidRDefault="00AF2BBF" w:rsidP="00AF2BBF">
      <w:pPr>
        <w:ind w:left="75"/>
        <w:rPr>
          <w:sz w:val="28"/>
          <w:szCs w:val="28"/>
          <w:u w:val="single"/>
          <w:lang w:val="en-GB"/>
        </w:rPr>
      </w:pPr>
    </w:p>
    <w:p w14:paraId="5C679AB1" w14:textId="77777777" w:rsidR="00AF2BBF" w:rsidRDefault="00AF2BBF" w:rsidP="00AF2BBF">
      <w:pPr>
        <w:rPr>
          <w:sz w:val="28"/>
          <w:szCs w:val="28"/>
        </w:rPr>
      </w:pPr>
    </w:p>
    <w:p w14:paraId="0DA66FBD" w14:textId="77777777" w:rsidR="00AF2BBF" w:rsidRDefault="00AF2BBF" w:rsidP="00AF2BBF">
      <w:pPr>
        <w:rPr>
          <w:sz w:val="28"/>
          <w:szCs w:val="28"/>
        </w:rPr>
      </w:pPr>
    </w:p>
    <w:sectPr w:rsidR="00AF2BBF" w:rsidSect="004C682B">
      <w:footerReference w:type="even" r:id="rId44"/>
      <w:footerReference w:type="default" r:id="rId45"/>
      <w:pgSz w:w="12240" w:h="15840"/>
      <w:pgMar w:top="1258" w:right="1440" w:bottom="1078" w:left="1800" w:header="708" w:footer="708" w:gutter="0"/>
      <w:pgBorders w:offsetFrom="page">
        <w:top w:val="single" w:sz="12" w:space="24" w:color="0000FF" w:shadow="1"/>
        <w:left w:val="single" w:sz="12" w:space="24" w:color="0000FF" w:shadow="1"/>
        <w:bottom w:val="single" w:sz="12" w:space="24" w:color="0000FF" w:shadow="1"/>
        <w:right w:val="single" w:sz="12" w:space="24" w:color="0000FF"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09305" w14:textId="77777777" w:rsidR="00725B6F" w:rsidRDefault="00725B6F">
      <w:r>
        <w:separator/>
      </w:r>
    </w:p>
  </w:endnote>
  <w:endnote w:type="continuationSeparator" w:id="0">
    <w:p w14:paraId="63B86DB0" w14:textId="77777777" w:rsidR="00725B6F" w:rsidRDefault="0072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3BBC" w14:textId="77777777" w:rsidR="00E45C82" w:rsidRDefault="00E45C82" w:rsidP="00E01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AC41A3">
      <w:rPr>
        <w:rStyle w:val="PageNumber"/>
      </w:rPr>
      <w:fldChar w:fldCharType="separate"/>
    </w:r>
    <w:r w:rsidR="00AC41A3">
      <w:rPr>
        <w:rStyle w:val="PageNumber"/>
        <w:noProof/>
      </w:rPr>
      <w:t>11</w:t>
    </w:r>
    <w:r>
      <w:rPr>
        <w:rStyle w:val="PageNumber"/>
      </w:rPr>
      <w:fldChar w:fldCharType="end"/>
    </w:r>
  </w:p>
  <w:p w14:paraId="374C48B4" w14:textId="77777777" w:rsidR="00E45C82" w:rsidRDefault="00E45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1331" w14:textId="77777777" w:rsidR="00E45C82" w:rsidRDefault="00E45C82" w:rsidP="00E01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5E75">
      <w:rPr>
        <w:rStyle w:val="PageNumber"/>
        <w:noProof/>
      </w:rPr>
      <w:t>10</w:t>
    </w:r>
    <w:r>
      <w:rPr>
        <w:rStyle w:val="PageNumber"/>
      </w:rPr>
      <w:fldChar w:fldCharType="end"/>
    </w:r>
  </w:p>
  <w:p w14:paraId="3242150B" w14:textId="77777777" w:rsidR="00E45C82" w:rsidRDefault="00E45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C8C3F" w14:textId="77777777" w:rsidR="00725B6F" w:rsidRDefault="00725B6F">
      <w:r>
        <w:separator/>
      </w:r>
    </w:p>
  </w:footnote>
  <w:footnote w:type="continuationSeparator" w:id="0">
    <w:p w14:paraId="766A272F" w14:textId="77777777" w:rsidR="00725B6F" w:rsidRDefault="0072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968"/>
    <w:multiLevelType w:val="multilevel"/>
    <w:tmpl w:val="9B824916"/>
    <w:lvl w:ilvl="0">
      <w:start w:val="1"/>
      <w:numFmt w:val="decimal"/>
      <w:lvlText w:val="%1.0"/>
      <w:lvlJc w:val="left"/>
      <w:pPr>
        <w:tabs>
          <w:tab w:val="num" w:pos="1080"/>
        </w:tabs>
        <w:ind w:left="1080" w:hanging="360"/>
      </w:pPr>
      <w:rPr>
        <w:rFonts w:hint="default"/>
        <w:b/>
      </w:rPr>
    </w:lvl>
    <w:lvl w:ilvl="1">
      <w:start w:val="1"/>
      <w:numFmt w:val="decimal"/>
      <w:lvlText w:val="%1.%2"/>
      <w:lvlJc w:val="left"/>
      <w:pPr>
        <w:tabs>
          <w:tab w:val="num" w:pos="1800"/>
        </w:tabs>
        <w:ind w:left="180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108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760"/>
        </w:tabs>
        <w:ind w:left="576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560"/>
        </w:tabs>
        <w:ind w:left="7560" w:hanging="1800"/>
      </w:pPr>
      <w:rPr>
        <w:rFonts w:hint="default"/>
        <w:b/>
      </w:rPr>
    </w:lvl>
    <w:lvl w:ilvl="8">
      <w:start w:val="1"/>
      <w:numFmt w:val="decimal"/>
      <w:lvlText w:val="%1.%2.%3.%4.%5.%6.%7.%8.%9"/>
      <w:lvlJc w:val="left"/>
      <w:pPr>
        <w:tabs>
          <w:tab w:val="num" w:pos="8640"/>
        </w:tabs>
        <w:ind w:left="8640" w:hanging="2160"/>
      </w:pPr>
      <w:rPr>
        <w:rFonts w:hint="default"/>
        <w:b/>
      </w:rPr>
    </w:lvl>
  </w:abstractNum>
  <w:abstractNum w:abstractNumId="1" w15:restartNumberingAfterBreak="0">
    <w:nsid w:val="16487AC7"/>
    <w:multiLevelType w:val="hybridMultilevel"/>
    <w:tmpl w:val="7A8A96AA"/>
    <w:lvl w:ilvl="0" w:tplc="08090001">
      <w:start w:val="1"/>
      <w:numFmt w:val="bullet"/>
      <w:lvlText w:val=""/>
      <w:lvlJc w:val="left"/>
      <w:pPr>
        <w:ind w:left="720" w:hanging="360"/>
      </w:pPr>
      <w:rPr>
        <w:rFonts w:ascii="Symbol" w:hAnsi="Symbo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00678"/>
    <w:multiLevelType w:val="multilevel"/>
    <w:tmpl w:val="0409001F"/>
    <w:numStyleLink w:val="111111"/>
  </w:abstractNum>
  <w:abstractNum w:abstractNumId="3" w15:restartNumberingAfterBreak="0">
    <w:nsid w:val="1FDB4D32"/>
    <w:multiLevelType w:val="hybridMultilevel"/>
    <w:tmpl w:val="6A7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C1C89"/>
    <w:multiLevelType w:val="hybridMultilevel"/>
    <w:tmpl w:val="A992FA0C"/>
    <w:lvl w:ilvl="0" w:tplc="AA924F18">
      <w:start w:val="2"/>
      <w:numFmt w:val="decimal"/>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2C353AF9"/>
    <w:multiLevelType w:val="hybridMultilevel"/>
    <w:tmpl w:val="F33AB80E"/>
    <w:lvl w:ilvl="0" w:tplc="6DA24AA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317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40E001D6"/>
    <w:multiLevelType w:val="hybridMultilevel"/>
    <w:tmpl w:val="0C067C7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F2E7A7E"/>
    <w:multiLevelType w:val="multilevel"/>
    <w:tmpl w:val="D5DCE0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07E736E"/>
    <w:multiLevelType w:val="hybridMultilevel"/>
    <w:tmpl w:val="2FF644F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745F285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79FA34D8"/>
    <w:multiLevelType w:val="hybridMultilevel"/>
    <w:tmpl w:val="256AB912"/>
    <w:lvl w:ilvl="0" w:tplc="31FA9E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370018">
    <w:abstractNumId w:val="0"/>
  </w:num>
  <w:num w:numId="2" w16cid:durableId="233707415">
    <w:abstractNumId w:val="2"/>
    <w:lvlOverride w:ilvl="0">
      <w:lvl w:ilvl="0">
        <w:start w:val="1"/>
        <w:numFmt w:val="decimal"/>
        <w:lvlText w:val="%1."/>
        <w:lvlJc w:val="left"/>
        <w:pPr>
          <w:tabs>
            <w:tab w:val="num" w:pos="1080"/>
          </w:tabs>
          <w:ind w:left="1080" w:hanging="360"/>
        </w:pPr>
      </w:lvl>
    </w:lvlOverride>
  </w:num>
  <w:num w:numId="3" w16cid:durableId="911430102">
    <w:abstractNumId w:val="8"/>
  </w:num>
  <w:num w:numId="4" w16cid:durableId="1063018299">
    <w:abstractNumId w:val="10"/>
  </w:num>
  <w:num w:numId="5" w16cid:durableId="320356907">
    <w:abstractNumId w:val="11"/>
  </w:num>
  <w:num w:numId="6" w16cid:durableId="543567108">
    <w:abstractNumId w:val="6"/>
  </w:num>
  <w:num w:numId="7" w16cid:durableId="864951187">
    <w:abstractNumId w:val="4"/>
  </w:num>
  <w:num w:numId="8" w16cid:durableId="284119508">
    <w:abstractNumId w:val="7"/>
  </w:num>
  <w:num w:numId="9" w16cid:durableId="1906792908">
    <w:abstractNumId w:val="1"/>
  </w:num>
  <w:num w:numId="10" w16cid:durableId="600992225">
    <w:abstractNumId w:val="9"/>
  </w:num>
  <w:num w:numId="11" w16cid:durableId="1015573820">
    <w:abstractNumId w:val="5"/>
  </w:num>
  <w:num w:numId="12" w16cid:durableId="1571576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FA"/>
    <w:rsid w:val="00000FBB"/>
    <w:rsid w:val="00001220"/>
    <w:rsid w:val="00005456"/>
    <w:rsid w:val="0000673D"/>
    <w:rsid w:val="00007587"/>
    <w:rsid w:val="00011FA1"/>
    <w:rsid w:val="00015FD6"/>
    <w:rsid w:val="0001739D"/>
    <w:rsid w:val="00023953"/>
    <w:rsid w:val="00023F2F"/>
    <w:rsid w:val="00027E59"/>
    <w:rsid w:val="00031D81"/>
    <w:rsid w:val="00034BD1"/>
    <w:rsid w:val="0004612D"/>
    <w:rsid w:val="00067A29"/>
    <w:rsid w:val="00072C5B"/>
    <w:rsid w:val="000731FB"/>
    <w:rsid w:val="000818F9"/>
    <w:rsid w:val="00081A08"/>
    <w:rsid w:val="000824B4"/>
    <w:rsid w:val="00084D94"/>
    <w:rsid w:val="00084F84"/>
    <w:rsid w:val="000A0CA7"/>
    <w:rsid w:val="000A1FFE"/>
    <w:rsid w:val="000A26BF"/>
    <w:rsid w:val="000A7DA5"/>
    <w:rsid w:val="000B0C82"/>
    <w:rsid w:val="000B2849"/>
    <w:rsid w:val="000B61D7"/>
    <w:rsid w:val="000C6284"/>
    <w:rsid w:val="000C715A"/>
    <w:rsid w:val="000D136C"/>
    <w:rsid w:val="000D3678"/>
    <w:rsid w:val="000E5901"/>
    <w:rsid w:val="000E745C"/>
    <w:rsid w:val="000F0C6B"/>
    <w:rsid w:val="000F3670"/>
    <w:rsid w:val="000F7208"/>
    <w:rsid w:val="001005B0"/>
    <w:rsid w:val="0010753F"/>
    <w:rsid w:val="00107D5A"/>
    <w:rsid w:val="00112CE2"/>
    <w:rsid w:val="00112DA0"/>
    <w:rsid w:val="00113F49"/>
    <w:rsid w:val="0011433B"/>
    <w:rsid w:val="00115413"/>
    <w:rsid w:val="00115F39"/>
    <w:rsid w:val="001207DC"/>
    <w:rsid w:val="0012218D"/>
    <w:rsid w:val="00123D79"/>
    <w:rsid w:val="0012449E"/>
    <w:rsid w:val="00134FEA"/>
    <w:rsid w:val="00145762"/>
    <w:rsid w:val="001475EB"/>
    <w:rsid w:val="00150364"/>
    <w:rsid w:val="0015416A"/>
    <w:rsid w:val="001551F7"/>
    <w:rsid w:val="00166A2D"/>
    <w:rsid w:val="00171D8E"/>
    <w:rsid w:val="0017222A"/>
    <w:rsid w:val="0017526A"/>
    <w:rsid w:val="00175B33"/>
    <w:rsid w:val="00185501"/>
    <w:rsid w:val="00186347"/>
    <w:rsid w:val="00187BBE"/>
    <w:rsid w:val="001920FC"/>
    <w:rsid w:val="0019494F"/>
    <w:rsid w:val="0019511B"/>
    <w:rsid w:val="00197E9D"/>
    <w:rsid w:val="001A37B4"/>
    <w:rsid w:val="001A7A83"/>
    <w:rsid w:val="001B11BB"/>
    <w:rsid w:val="001B29D7"/>
    <w:rsid w:val="001C336A"/>
    <w:rsid w:val="001C7336"/>
    <w:rsid w:val="001C7AC6"/>
    <w:rsid w:val="001D171E"/>
    <w:rsid w:val="001D2762"/>
    <w:rsid w:val="001D3E6C"/>
    <w:rsid w:val="001D66AE"/>
    <w:rsid w:val="001D7533"/>
    <w:rsid w:val="001E0853"/>
    <w:rsid w:val="001E0B68"/>
    <w:rsid w:val="001E2B28"/>
    <w:rsid w:val="001E4C79"/>
    <w:rsid w:val="001E589E"/>
    <w:rsid w:val="001F4B1A"/>
    <w:rsid w:val="001F6445"/>
    <w:rsid w:val="002001E4"/>
    <w:rsid w:val="0020458F"/>
    <w:rsid w:val="0020542F"/>
    <w:rsid w:val="00206031"/>
    <w:rsid w:val="0022297E"/>
    <w:rsid w:val="00224331"/>
    <w:rsid w:val="002244E1"/>
    <w:rsid w:val="0023057F"/>
    <w:rsid w:val="00233116"/>
    <w:rsid w:val="002411A2"/>
    <w:rsid w:val="002421E9"/>
    <w:rsid w:val="00243AE6"/>
    <w:rsid w:val="002462E2"/>
    <w:rsid w:val="002478DB"/>
    <w:rsid w:val="00255BC4"/>
    <w:rsid w:val="0025664B"/>
    <w:rsid w:val="00256EBF"/>
    <w:rsid w:val="00264D4E"/>
    <w:rsid w:val="00271111"/>
    <w:rsid w:val="002733E5"/>
    <w:rsid w:val="00290AA5"/>
    <w:rsid w:val="00290EBB"/>
    <w:rsid w:val="00295E75"/>
    <w:rsid w:val="002A3B3A"/>
    <w:rsid w:val="002A62E4"/>
    <w:rsid w:val="002A76FC"/>
    <w:rsid w:val="002A7C6E"/>
    <w:rsid w:val="002B50C5"/>
    <w:rsid w:val="002B5859"/>
    <w:rsid w:val="002C62BC"/>
    <w:rsid w:val="002C65FA"/>
    <w:rsid w:val="002C7625"/>
    <w:rsid w:val="002D224A"/>
    <w:rsid w:val="002D31C3"/>
    <w:rsid w:val="002D41ED"/>
    <w:rsid w:val="002E5BE0"/>
    <w:rsid w:val="002E69B5"/>
    <w:rsid w:val="002E6F88"/>
    <w:rsid w:val="002F1EAD"/>
    <w:rsid w:val="002F3C8A"/>
    <w:rsid w:val="002F483F"/>
    <w:rsid w:val="002F6852"/>
    <w:rsid w:val="002F6BAA"/>
    <w:rsid w:val="002F6FA5"/>
    <w:rsid w:val="00302DD5"/>
    <w:rsid w:val="00310355"/>
    <w:rsid w:val="00315BD1"/>
    <w:rsid w:val="00322696"/>
    <w:rsid w:val="003328B9"/>
    <w:rsid w:val="00333FBF"/>
    <w:rsid w:val="00335191"/>
    <w:rsid w:val="003443A9"/>
    <w:rsid w:val="00347673"/>
    <w:rsid w:val="00351E2B"/>
    <w:rsid w:val="00352812"/>
    <w:rsid w:val="003551E8"/>
    <w:rsid w:val="003556D6"/>
    <w:rsid w:val="003620B4"/>
    <w:rsid w:val="0038471D"/>
    <w:rsid w:val="00384BED"/>
    <w:rsid w:val="003873DF"/>
    <w:rsid w:val="00397D9F"/>
    <w:rsid w:val="003A1F51"/>
    <w:rsid w:val="003A42CC"/>
    <w:rsid w:val="003B2BE9"/>
    <w:rsid w:val="003B404B"/>
    <w:rsid w:val="003C58BC"/>
    <w:rsid w:val="003C7286"/>
    <w:rsid w:val="003C7873"/>
    <w:rsid w:val="003D4779"/>
    <w:rsid w:val="003D53C4"/>
    <w:rsid w:val="003E0E4C"/>
    <w:rsid w:val="003E163A"/>
    <w:rsid w:val="003E34A0"/>
    <w:rsid w:val="003E4765"/>
    <w:rsid w:val="003F32B6"/>
    <w:rsid w:val="003F5A85"/>
    <w:rsid w:val="00400170"/>
    <w:rsid w:val="00402729"/>
    <w:rsid w:val="00407A34"/>
    <w:rsid w:val="00416A5D"/>
    <w:rsid w:val="00416CD7"/>
    <w:rsid w:val="00434910"/>
    <w:rsid w:val="00434913"/>
    <w:rsid w:val="00437570"/>
    <w:rsid w:val="00441923"/>
    <w:rsid w:val="0045038A"/>
    <w:rsid w:val="00461E4C"/>
    <w:rsid w:val="0046583C"/>
    <w:rsid w:val="004727FB"/>
    <w:rsid w:val="0047334E"/>
    <w:rsid w:val="00473904"/>
    <w:rsid w:val="00480B2B"/>
    <w:rsid w:val="00481764"/>
    <w:rsid w:val="00482A7B"/>
    <w:rsid w:val="00487379"/>
    <w:rsid w:val="0049173D"/>
    <w:rsid w:val="004920D3"/>
    <w:rsid w:val="00492420"/>
    <w:rsid w:val="0049783D"/>
    <w:rsid w:val="004A3369"/>
    <w:rsid w:val="004A6B76"/>
    <w:rsid w:val="004B04BD"/>
    <w:rsid w:val="004B1464"/>
    <w:rsid w:val="004C090D"/>
    <w:rsid w:val="004C4A46"/>
    <w:rsid w:val="004C682B"/>
    <w:rsid w:val="004D0117"/>
    <w:rsid w:val="004D31F6"/>
    <w:rsid w:val="004D4F27"/>
    <w:rsid w:val="004E1528"/>
    <w:rsid w:val="004E38B3"/>
    <w:rsid w:val="004E3A0C"/>
    <w:rsid w:val="004E43DB"/>
    <w:rsid w:val="004E4C61"/>
    <w:rsid w:val="004E5D43"/>
    <w:rsid w:val="004E65FE"/>
    <w:rsid w:val="004F0E53"/>
    <w:rsid w:val="004F3D31"/>
    <w:rsid w:val="004F449A"/>
    <w:rsid w:val="00502FD9"/>
    <w:rsid w:val="00507553"/>
    <w:rsid w:val="00507E73"/>
    <w:rsid w:val="0051260F"/>
    <w:rsid w:val="0051544C"/>
    <w:rsid w:val="00517540"/>
    <w:rsid w:val="00532018"/>
    <w:rsid w:val="00536167"/>
    <w:rsid w:val="0053625E"/>
    <w:rsid w:val="00537FE1"/>
    <w:rsid w:val="00541652"/>
    <w:rsid w:val="00542C56"/>
    <w:rsid w:val="0055066A"/>
    <w:rsid w:val="005532C9"/>
    <w:rsid w:val="00554341"/>
    <w:rsid w:val="005561FF"/>
    <w:rsid w:val="00557A6A"/>
    <w:rsid w:val="00564BCB"/>
    <w:rsid w:val="00564FFF"/>
    <w:rsid w:val="005718C2"/>
    <w:rsid w:val="005724BF"/>
    <w:rsid w:val="00580A26"/>
    <w:rsid w:val="00582150"/>
    <w:rsid w:val="00582860"/>
    <w:rsid w:val="0058366D"/>
    <w:rsid w:val="00584200"/>
    <w:rsid w:val="00596138"/>
    <w:rsid w:val="00596451"/>
    <w:rsid w:val="00597144"/>
    <w:rsid w:val="005A1E51"/>
    <w:rsid w:val="005B045B"/>
    <w:rsid w:val="005B47D3"/>
    <w:rsid w:val="005B78F1"/>
    <w:rsid w:val="005C0085"/>
    <w:rsid w:val="005C30C5"/>
    <w:rsid w:val="005C6248"/>
    <w:rsid w:val="005D0FB6"/>
    <w:rsid w:val="005D737E"/>
    <w:rsid w:val="005D7AEB"/>
    <w:rsid w:val="005E35B2"/>
    <w:rsid w:val="005F2E67"/>
    <w:rsid w:val="005F7941"/>
    <w:rsid w:val="00600001"/>
    <w:rsid w:val="006029F1"/>
    <w:rsid w:val="0060532B"/>
    <w:rsid w:val="006114EC"/>
    <w:rsid w:val="00612727"/>
    <w:rsid w:val="0061345F"/>
    <w:rsid w:val="006210DA"/>
    <w:rsid w:val="00622DBB"/>
    <w:rsid w:val="0063176B"/>
    <w:rsid w:val="00632814"/>
    <w:rsid w:val="0063443E"/>
    <w:rsid w:val="00634776"/>
    <w:rsid w:val="006536F2"/>
    <w:rsid w:val="00656F06"/>
    <w:rsid w:val="00657539"/>
    <w:rsid w:val="00660C80"/>
    <w:rsid w:val="00662777"/>
    <w:rsid w:val="0066769C"/>
    <w:rsid w:val="00670356"/>
    <w:rsid w:val="006709EF"/>
    <w:rsid w:val="00681A12"/>
    <w:rsid w:val="00681E2E"/>
    <w:rsid w:val="00685B96"/>
    <w:rsid w:val="00686229"/>
    <w:rsid w:val="00686A7A"/>
    <w:rsid w:val="00687050"/>
    <w:rsid w:val="00690D49"/>
    <w:rsid w:val="006919CA"/>
    <w:rsid w:val="006932DA"/>
    <w:rsid w:val="0069347E"/>
    <w:rsid w:val="0069507F"/>
    <w:rsid w:val="006967DE"/>
    <w:rsid w:val="00696F23"/>
    <w:rsid w:val="006A18A4"/>
    <w:rsid w:val="006A2163"/>
    <w:rsid w:val="006A5328"/>
    <w:rsid w:val="006A608A"/>
    <w:rsid w:val="006B10F9"/>
    <w:rsid w:val="006B2B81"/>
    <w:rsid w:val="006B34B7"/>
    <w:rsid w:val="006C0A44"/>
    <w:rsid w:val="006C1CAA"/>
    <w:rsid w:val="006C70F7"/>
    <w:rsid w:val="006C77BE"/>
    <w:rsid w:val="006D4C5B"/>
    <w:rsid w:val="006D7C98"/>
    <w:rsid w:val="006D7EB4"/>
    <w:rsid w:val="006E5F68"/>
    <w:rsid w:val="006F79EE"/>
    <w:rsid w:val="0070112B"/>
    <w:rsid w:val="00710A27"/>
    <w:rsid w:val="007114E9"/>
    <w:rsid w:val="0071446B"/>
    <w:rsid w:val="00715471"/>
    <w:rsid w:val="00716A32"/>
    <w:rsid w:val="00720E33"/>
    <w:rsid w:val="00724855"/>
    <w:rsid w:val="00725783"/>
    <w:rsid w:val="00725B6F"/>
    <w:rsid w:val="00733A24"/>
    <w:rsid w:val="007356E2"/>
    <w:rsid w:val="00737BEC"/>
    <w:rsid w:val="00740772"/>
    <w:rsid w:val="00742001"/>
    <w:rsid w:val="00742F7C"/>
    <w:rsid w:val="00745A35"/>
    <w:rsid w:val="00745EB7"/>
    <w:rsid w:val="00751150"/>
    <w:rsid w:val="007561F5"/>
    <w:rsid w:val="00760BE2"/>
    <w:rsid w:val="0076477C"/>
    <w:rsid w:val="0076561B"/>
    <w:rsid w:val="007706AB"/>
    <w:rsid w:val="0077266A"/>
    <w:rsid w:val="00781CC7"/>
    <w:rsid w:val="0078205A"/>
    <w:rsid w:val="007824D6"/>
    <w:rsid w:val="00782D9B"/>
    <w:rsid w:val="00783386"/>
    <w:rsid w:val="00786422"/>
    <w:rsid w:val="00790EED"/>
    <w:rsid w:val="0079425A"/>
    <w:rsid w:val="00795455"/>
    <w:rsid w:val="007976EB"/>
    <w:rsid w:val="007A12E3"/>
    <w:rsid w:val="007A2F3B"/>
    <w:rsid w:val="007A3EF9"/>
    <w:rsid w:val="007A5B44"/>
    <w:rsid w:val="007A6564"/>
    <w:rsid w:val="007A7884"/>
    <w:rsid w:val="007B1F43"/>
    <w:rsid w:val="007B29DC"/>
    <w:rsid w:val="007B3D60"/>
    <w:rsid w:val="007C0905"/>
    <w:rsid w:val="007C1CEC"/>
    <w:rsid w:val="007C2086"/>
    <w:rsid w:val="007C5001"/>
    <w:rsid w:val="007D575A"/>
    <w:rsid w:val="007E03D1"/>
    <w:rsid w:val="007F064E"/>
    <w:rsid w:val="007F1EA3"/>
    <w:rsid w:val="007F2FF9"/>
    <w:rsid w:val="00802172"/>
    <w:rsid w:val="0080465C"/>
    <w:rsid w:val="008117D0"/>
    <w:rsid w:val="008137E7"/>
    <w:rsid w:val="008166A0"/>
    <w:rsid w:val="00820DFB"/>
    <w:rsid w:val="0082439E"/>
    <w:rsid w:val="0082581F"/>
    <w:rsid w:val="00830013"/>
    <w:rsid w:val="00833055"/>
    <w:rsid w:val="0083766D"/>
    <w:rsid w:val="00840AF5"/>
    <w:rsid w:val="00840DA4"/>
    <w:rsid w:val="0084130B"/>
    <w:rsid w:val="0084137B"/>
    <w:rsid w:val="00841443"/>
    <w:rsid w:val="00846A6F"/>
    <w:rsid w:val="00847B15"/>
    <w:rsid w:val="00850A45"/>
    <w:rsid w:val="00862F40"/>
    <w:rsid w:val="008655D4"/>
    <w:rsid w:val="008757D8"/>
    <w:rsid w:val="00877B5C"/>
    <w:rsid w:val="00883AA0"/>
    <w:rsid w:val="00893B87"/>
    <w:rsid w:val="00894C01"/>
    <w:rsid w:val="0089680F"/>
    <w:rsid w:val="00897E2E"/>
    <w:rsid w:val="008A1124"/>
    <w:rsid w:val="008A2BB5"/>
    <w:rsid w:val="008B2460"/>
    <w:rsid w:val="008B2DA1"/>
    <w:rsid w:val="008C2220"/>
    <w:rsid w:val="008C285F"/>
    <w:rsid w:val="008C59BC"/>
    <w:rsid w:val="008D23B7"/>
    <w:rsid w:val="008D6F19"/>
    <w:rsid w:val="008E1403"/>
    <w:rsid w:val="008E14D4"/>
    <w:rsid w:val="008E2A97"/>
    <w:rsid w:val="008E45DC"/>
    <w:rsid w:val="008E5198"/>
    <w:rsid w:val="008F08AC"/>
    <w:rsid w:val="008F1255"/>
    <w:rsid w:val="008F1E5E"/>
    <w:rsid w:val="008F2CD9"/>
    <w:rsid w:val="00900C0C"/>
    <w:rsid w:val="0090596D"/>
    <w:rsid w:val="009138AB"/>
    <w:rsid w:val="00913A5F"/>
    <w:rsid w:val="00914FF6"/>
    <w:rsid w:val="0091760D"/>
    <w:rsid w:val="00920B32"/>
    <w:rsid w:val="00923671"/>
    <w:rsid w:val="00930BB0"/>
    <w:rsid w:val="009365FB"/>
    <w:rsid w:val="00944CB1"/>
    <w:rsid w:val="00953677"/>
    <w:rsid w:val="00953D47"/>
    <w:rsid w:val="00955480"/>
    <w:rsid w:val="009616E1"/>
    <w:rsid w:val="00963D14"/>
    <w:rsid w:val="009650FC"/>
    <w:rsid w:val="00966859"/>
    <w:rsid w:val="00970174"/>
    <w:rsid w:val="0097150F"/>
    <w:rsid w:val="00976296"/>
    <w:rsid w:val="00980510"/>
    <w:rsid w:val="00985152"/>
    <w:rsid w:val="00985FB9"/>
    <w:rsid w:val="009865A0"/>
    <w:rsid w:val="0098717D"/>
    <w:rsid w:val="009948F3"/>
    <w:rsid w:val="009A39D6"/>
    <w:rsid w:val="009A707D"/>
    <w:rsid w:val="009B08F5"/>
    <w:rsid w:val="009B16FF"/>
    <w:rsid w:val="009B414C"/>
    <w:rsid w:val="009B7266"/>
    <w:rsid w:val="009C0686"/>
    <w:rsid w:val="009C439F"/>
    <w:rsid w:val="009C7EE0"/>
    <w:rsid w:val="009E1B82"/>
    <w:rsid w:val="009E3CB5"/>
    <w:rsid w:val="009F039A"/>
    <w:rsid w:val="009F0DF4"/>
    <w:rsid w:val="009F1629"/>
    <w:rsid w:val="009F4B77"/>
    <w:rsid w:val="00A03F8A"/>
    <w:rsid w:val="00A07272"/>
    <w:rsid w:val="00A108D3"/>
    <w:rsid w:val="00A122B3"/>
    <w:rsid w:val="00A16E89"/>
    <w:rsid w:val="00A22D87"/>
    <w:rsid w:val="00A25A73"/>
    <w:rsid w:val="00A358D6"/>
    <w:rsid w:val="00A35A24"/>
    <w:rsid w:val="00A36E44"/>
    <w:rsid w:val="00A378A7"/>
    <w:rsid w:val="00A414B0"/>
    <w:rsid w:val="00A45588"/>
    <w:rsid w:val="00A52572"/>
    <w:rsid w:val="00A61DA9"/>
    <w:rsid w:val="00A6229E"/>
    <w:rsid w:val="00A649AB"/>
    <w:rsid w:val="00A64AE8"/>
    <w:rsid w:val="00A71C2D"/>
    <w:rsid w:val="00A74434"/>
    <w:rsid w:val="00A7494F"/>
    <w:rsid w:val="00A7506A"/>
    <w:rsid w:val="00A765A0"/>
    <w:rsid w:val="00A81FAA"/>
    <w:rsid w:val="00A8354B"/>
    <w:rsid w:val="00A86490"/>
    <w:rsid w:val="00A87BA3"/>
    <w:rsid w:val="00A90F63"/>
    <w:rsid w:val="00A93E96"/>
    <w:rsid w:val="00A946F6"/>
    <w:rsid w:val="00A95A1A"/>
    <w:rsid w:val="00AA4F7D"/>
    <w:rsid w:val="00AA717D"/>
    <w:rsid w:val="00AA71E3"/>
    <w:rsid w:val="00AA75AE"/>
    <w:rsid w:val="00AB2964"/>
    <w:rsid w:val="00AB3EBE"/>
    <w:rsid w:val="00AB61DB"/>
    <w:rsid w:val="00AC06EB"/>
    <w:rsid w:val="00AC12BE"/>
    <w:rsid w:val="00AC362F"/>
    <w:rsid w:val="00AC41A3"/>
    <w:rsid w:val="00AC5910"/>
    <w:rsid w:val="00AD15D2"/>
    <w:rsid w:val="00AD4126"/>
    <w:rsid w:val="00AD5B04"/>
    <w:rsid w:val="00AD5D29"/>
    <w:rsid w:val="00AD6676"/>
    <w:rsid w:val="00AE1528"/>
    <w:rsid w:val="00AE1D31"/>
    <w:rsid w:val="00AE64F7"/>
    <w:rsid w:val="00AF0CB9"/>
    <w:rsid w:val="00AF105E"/>
    <w:rsid w:val="00AF2BBF"/>
    <w:rsid w:val="00AF7077"/>
    <w:rsid w:val="00B02390"/>
    <w:rsid w:val="00B0331A"/>
    <w:rsid w:val="00B1309C"/>
    <w:rsid w:val="00B37060"/>
    <w:rsid w:val="00B4135B"/>
    <w:rsid w:val="00B420EA"/>
    <w:rsid w:val="00B42432"/>
    <w:rsid w:val="00B445A1"/>
    <w:rsid w:val="00B44810"/>
    <w:rsid w:val="00B44849"/>
    <w:rsid w:val="00B4661B"/>
    <w:rsid w:val="00B46B29"/>
    <w:rsid w:val="00B5218C"/>
    <w:rsid w:val="00B54931"/>
    <w:rsid w:val="00B558F8"/>
    <w:rsid w:val="00B570C7"/>
    <w:rsid w:val="00B57BB4"/>
    <w:rsid w:val="00B61587"/>
    <w:rsid w:val="00B61609"/>
    <w:rsid w:val="00B61742"/>
    <w:rsid w:val="00B621CA"/>
    <w:rsid w:val="00B65D94"/>
    <w:rsid w:val="00B863A9"/>
    <w:rsid w:val="00B9017E"/>
    <w:rsid w:val="00B92134"/>
    <w:rsid w:val="00B954D3"/>
    <w:rsid w:val="00B96E16"/>
    <w:rsid w:val="00BA20E6"/>
    <w:rsid w:val="00BB38CF"/>
    <w:rsid w:val="00BC08B1"/>
    <w:rsid w:val="00BC3BB1"/>
    <w:rsid w:val="00BC4DE7"/>
    <w:rsid w:val="00BD1721"/>
    <w:rsid w:val="00BD5DC5"/>
    <w:rsid w:val="00BD7409"/>
    <w:rsid w:val="00BE1DC3"/>
    <w:rsid w:val="00BE43FA"/>
    <w:rsid w:val="00BE5A5D"/>
    <w:rsid w:val="00BF0F7D"/>
    <w:rsid w:val="00C0064F"/>
    <w:rsid w:val="00C022D2"/>
    <w:rsid w:val="00C03065"/>
    <w:rsid w:val="00C04C63"/>
    <w:rsid w:val="00C07AA9"/>
    <w:rsid w:val="00C110B5"/>
    <w:rsid w:val="00C11738"/>
    <w:rsid w:val="00C12C6D"/>
    <w:rsid w:val="00C14A95"/>
    <w:rsid w:val="00C1523A"/>
    <w:rsid w:val="00C21868"/>
    <w:rsid w:val="00C22921"/>
    <w:rsid w:val="00C24822"/>
    <w:rsid w:val="00C26BB7"/>
    <w:rsid w:val="00C3041A"/>
    <w:rsid w:val="00C30B00"/>
    <w:rsid w:val="00C32B63"/>
    <w:rsid w:val="00C361F0"/>
    <w:rsid w:val="00C446C4"/>
    <w:rsid w:val="00C45A5C"/>
    <w:rsid w:val="00C5046F"/>
    <w:rsid w:val="00C54F37"/>
    <w:rsid w:val="00C57D95"/>
    <w:rsid w:val="00C6589C"/>
    <w:rsid w:val="00C738FE"/>
    <w:rsid w:val="00C76F28"/>
    <w:rsid w:val="00C80576"/>
    <w:rsid w:val="00C80D0B"/>
    <w:rsid w:val="00C91B55"/>
    <w:rsid w:val="00C931C1"/>
    <w:rsid w:val="00C96907"/>
    <w:rsid w:val="00CA1879"/>
    <w:rsid w:val="00CA1E5C"/>
    <w:rsid w:val="00CA293A"/>
    <w:rsid w:val="00CA36D5"/>
    <w:rsid w:val="00CA4394"/>
    <w:rsid w:val="00CA5CAE"/>
    <w:rsid w:val="00CB24EF"/>
    <w:rsid w:val="00CB4A4A"/>
    <w:rsid w:val="00CB7260"/>
    <w:rsid w:val="00CC10A6"/>
    <w:rsid w:val="00CC17AC"/>
    <w:rsid w:val="00CC48F0"/>
    <w:rsid w:val="00CC7110"/>
    <w:rsid w:val="00CC7531"/>
    <w:rsid w:val="00CD300F"/>
    <w:rsid w:val="00CD6C1E"/>
    <w:rsid w:val="00CD72D1"/>
    <w:rsid w:val="00CE263F"/>
    <w:rsid w:val="00CE346A"/>
    <w:rsid w:val="00CF0E62"/>
    <w:rsid w:val="00CF2248"/>
    <w:rsid w:val="00CF2B17"/>
    <w:rsid w:val="00CF2C16"/>
    <w:rsid w:val="00CF47F8"/>
    <w:rsid w:val="00CF4975"/>
    <w:rsid w:val="00D0232E"/>
    <w:rsid w:val="00D03213"/>
    <w:rsid w:val="00D03633"/>
    <w:rsid w:val="00D04966"/>
    <w:rsid w:val="00D1116C"/>
    <w:rsid w:val="00D12796"/>
    <w:rsid w:val="00D13969"/>
    <w:rsid w:val="00D155CE"/>
    <w:rsid w:val="00D15E36"/>
    <w:rsid w:val="00D15EE8"/>
    <w:rsid w:val="00D21F3C"/>
    <w:rsid w:val="00D22683"/>
    <w:rsid w:val="00D340DD"/>
    <w:rsid w:val="00D41A74"/>
    <w:rsid w:val="00D42400"/>
    <w:rsid w:val="00D43CFA"/>
    <w:rsid w:val="00D52619"/>
    <w:rsid w:val="00D653F0"/>
    <w:rsid w:val="00D660EF"/>
    <w:rsid w:val="00D76E03"/>
    <w:rsid w:val="00D8191B"/>
    <w:rsid w:val="00D8257C"/>
    <w:rsid w:val="00D85B77"/>
    <w:rsid w:val="00D94043"/>
    <w:rsid w:val="00D95A19"/>
    <w:rsid w:val="00D95FF8"/>
    <w:rsid w:val="00D96AF4"/>
    <w:rsid w:val="00D9717E"/>
    <w:rsid w:val="00DA0522"/>
    <w:rsid w:val="00DB245F"/>
    <w:rsid w:val="00DB566F"/>
    <w:rsid w:val="00DB58C9"/>
    <w:rsid w:val="00DC00F7"/>
    <w:rsid w:val="00DC010C"/>
    <w:rsid w:val="00DC022D"/>
    <w:rsid w:val="00DC15FF"/>
    <w:rsid w:val="00DC1B46"/>
    <w:rsid w:val="00DC42C7"/>
    <w:rsid w:val="00DD16E6"/>
    <w:rsid w:val="00DE0129"/>
    <w:rsid w:val="00DE0F69"/>
    <w:rsid w:val="00DE2C38"/>
    <w:rsid w:val="00DE56B4"/>
    <w:rsid w:val="00DF3843"/>
    <w:rsid w:val="00E014DE"/>
    <w:rsid w:val="00E018DD"/>
    <w:rsid w:val="00E055A9"/>
    <w:rsid w:val="00E112D1"/>
    <w:rsid w:val="00E15A48"/>
    <w:rsid w:val="00E15C20"/>
    <w:rsid w:val="00E15C72"/>
    <w:rsid w:val="00E21BB5"/>
    <w:rsid w:val="00E24044"/>
    <w:rsid w:val="00E31A38"/>
    <w:rsid w:val="00E35B85"/>
    <w:rsid w:val="00E35DB9"/>
    <w:rsid w:val="00E37BA4"/>
    <w:rsid w:val="00E4028B"/>
    <w:rsid w:val="00E45C82"/>
    <w:rsid w:val="00E51661"/>
    <w:rsid w:val="00E53385"/>
    <w:rsid w:val="00E54B31"/>
    <w:rsid w:val="00E63074"/>
    <w:rsid w:val="00E666D2"/>
    <w:rsid w:val="00E712C6"/>
    <w:rsid w:val="00E722A2"/>
    <w:rsid w:val="00E72C33"/>
    <w:rsid w:val="00E8233B"/>
    <w:rsid w:val="00E83164"/>
    <w:rsid w:val="00E841F7"/>
    <w:rsid w:val="00E86099"/>
    <w:rsid w:val="00E87B48"/>
    <w:rsid w:val="00E919B3"/>
    <w:rsid w:val="00E91B5D"/>
    <w:rsid w:val="00E94AB6"/>
    <w:rsid w:val="00E974EB"/>
    <w:rsid w:val="00EA359E"/>
    <w:rsid w:val="00EA6756"/>
    <w:rsid w:val="00EA6E37"/>
    <w:rsid w:val="00EB0329"/>
    <w:rsid w:val="00EC4374"/>
    <w:rsid w:val="00EC4FDE"/>
    <w:rsid w:val="00EC531E"/>
    <w:rsid w:val="00ED12EF"/>
    <w:rsid w:val="00ED36FD"/>
    <w:rsid w:val="00EE6EAB"/>
    <w:rsid w:val="00EF0507"/>
    <w:rsid w:val="00EF6E4D"/>
    <w:rsid w:val="00F0414E"/>
    <w:rsid w:val="00F1054D"/>
    <w:rsid w:val="00F13D7B"/>
    <w:rsid w:val="00F16962"/>
    <w:rsid w:val="00F17E52"/>
    <w:rsid w:val="00F21378"/>
    <w:rsid w:val="00F231DF"/>
    <w:rsid w:val="00F3299C"/>
    <w:rsid w:val="00F32FA7"/>
    <w:rsid w:val="00F331DA"/>
    <w:rsid w:val="00F3531F"/>
    <w:rsid w:val="00F36C65"/>
    <w:rsid w:val="00F37AD2"/>
    <w:rsid w:val="00F404B1"/>
    <w:rsid w:val="00F43815"/>
    <w:rsid w:val="00F47722"/>
    <w:rsid w:val="00F561C7"/>
    <w:rsid w:val="00F6103D"/>
    <w:rsid w:val="00F61A66"/>
    <w:rsid w:val="00F65E94"/>
    <w:rsid w:val="00F70CD3"/>
    <w:rsid w:val="00F71EE1"/>
    <w:rsid w:val="00F72800"/>
    <w:rsid w:val="00F7461C"/>
    <w:rsid w:val="00F814E8"/>
    <w:rsid w:val="00F82FDA"/>
    <w:rsid w:val="00F856EA"/>
    <w:rsid w:val="00F85F28"/>
    <w:rsid w:val="00F9341B"/>
    <w:rsid w:val="00FA079F"/>
    <w:rsid w:val="00FA3667"/>
    <w:rsid w:val="00FA4ADA"/>
    <w:rsid w:val="00FA500E"/>
    <w:rsid w:val="00FB097D"/>
    <w:rsid w:val="00FB460A"/>
    <w:rsid w:val="00FC157F"/>
    <w:rsid w:val="00FC1E27"/>
    <w:rsid w:val="00FC42D1"/>
    <w:rsid w:val="00FC57CB"/>
    <w:rsid w:val="00FD15E5"/>
    <w:rsid w:val="00FD19E7"/>
    <w:rsid w:val="00FD2A9A"/>
    <w:rsid w:val="00FD50EE"/>
    <w:rsid w:val="00FD5401"/>
    <w:rsid w:val="00FD57EB"/>
    <w:rsid w:val="00FE77C0"/>
    <w:rsid w:val="00FF07E7"/>
    <w:rsid w:val="00FF412C"/>
    <w:rsid w:val="00FF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488C06E1"/>
  <w15:chartTrackingRefBased/>
  <w15:docId w15:val="{06C7A9FD-2C66-4C99-A194-39DD1DBE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2C65FA"/>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C65FA"/>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rsid w:val="002C65FA"/>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qFormat/>
    <w:rsid w:val="002C65FA"/>
    <w:pPr>
      <w:keepNext/>
      <w:numPr>
        <w:ilvl w:val="3"/>
        <w:numId w:val="6"/>
      </w:numPr>
      <w:spacing w:before="240" w:after="60"/>
      <w:outlineLvl w:val="3"/>
    </w:pPr>
    <w:rPr>
      <w:b/>
      <w:bCs/>
      <w:sz w:val="28"/>
      <w:szCs w:val="28"/>
    </w:rPr>
  </w:style>
  <w:style w:type="paragraph" w:styleId="Heading5">
    <w:name w:val="heading 5"/>
    <w:basedOn w:val="Normal"/>
    <w:next w:val="Normal"/>
    <w:qFormat/>
    <w:rsid w:val="002C65FA"/>
    <w:pPr>
      <w:numPr>
        <w:ilvl w:val="4"/>
        <w:numId w:val="6"/>
      </w:numPr>
      <w:spacing w:before="240" w:after="60"/>
      <w:outlineLvl w:val="4"/>
    </w:pPr>
    <w:rPr>
      <w:b/>
      <w:bCs/>
      <w:i/>
      <w:iCs/>
      <w:sz w:val="26"/>
      <w:szCs w:val="26"/>
    </w:rPr>
  </w:style>
  <w:style w:type="paragraph" w:styleId="Heading6">
    <w:name w:val="heading 6"/>
    <w:basedOn w:val="Normal"/>
    <w:next w:val="Normal"/>
    <w:qFormat/>
    <w:rsid w:val="002C65FA"/>
    <w:pPr>
      <w:numPr>
        <w:ilvl w:val="5"/>
        <w:numId w:val="6"/>
      </w:numPr>
      <w:spacing w:before="240" w:after="60"/>
      <w:outlineLvl w:val="5"/>
    </w:pPr>
    <w:rPr>
      <w:b/>
      <w:bCs/>
      <w:sz w:val="22"/>
      <w:szCs w:val="22"/>
    </w:rPr>
  </w:style>
  <w:style w:type="paragraph" w:styleId="Heading7">
    <w:name w:val="heading 7"/>
    <w:basedOn w:val="Normal"/>
    <w:next w:val="Normal"/>
    <w:qFormat/>
    <w:rsid w:val="002C65FA"/>
    <w:pPr>
      <w:numPr>
        <w:ilvl w:val="6"/>
        <w:numId w:val="6"/>
      </w:numPr>
      <w:spacing w:before="240" w:after="60"/>
      <w:outlineLvl w:val="6"/>
    </w:pPr>
  </w:style>
  <w:style w:type="paragraph" w:styleId="Heading8">
    <w:name w:val="heading 8"/>
    <w:basedOn w:val="Normal"/>
    <w:next w:val="Normal"/>
    <w:qFormat/>
    <w:rsid w:val="002C65FA"/>
    <w:pPr>
      <w:numPr>
        <w:ilvl w:val="7"/>
        <w:numId w:val="6"/>
      </w:numPr>
      <w:spacing w:before="240" w:after="60"/>
      <w:outlineLvl w:val="7"/>
    </w:pPr>
    <w:rPr>
      <w:i/>
      <w:iCs/>
    </w:rPr>
  </w:style>
  <w:style w:type="paragraph" w:styleId="Heading9">
    <w:name w:val="heading 9"/>
    <w:basedOn w:val="Normal"/>
    <w:next w:val="Normal"/>
    <w:qFormat/>
    <w:rsid w:val="002C65FA"/>
    <w:pPr>
      <w:numPr>
        <w:ilvl w:val="8"/>
        <w:numId w:val="6"/>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724BF"/>
    <w:rPr>
      <w:color w:val="0000FF"/>
      <w:u w:val="single"/>
    </w:rPr>
  </w:style>
  <w:style w:type="numbering" w:styleId="111111">
    <w:name w:val="Outline List 2"/>
    <w:basedOn w:val="NoList"/>
    <w:rsid w:val="002C65FA"/>
    <w:pPr>
      <w:numPr>
        <w:numId w:val="4"/>
      </w:numPr>
    </w:pPr>
  </w:style>
  <w:style w:type="paragraph" w:styleId="NormalWeb">
    <w:name w:val="Normal (Web)"/>
    <w:basedOn w:val="Normal"/>
    <w:rsid w:val="005724BF"/>
    <w:pPr>
      <w:spacing w:before="100" w:beforeAutospacing="1" w:after="100" w:afterAutospacing="1"/>
    </w:pPr>
  </w:style>
  <w:style w:type="character" w:styleId="FollowedHyperlink">
    <w:name w:val="FollowedHyperlink"/>
    <w:rsid w:val="00D94043"/>
    <w:rPr>
      <w:color w:val="800080"/>
      <w:u w:val="single"/>
    </w:rPr>
  </w:style>
  <w:style w:type="paragraph" w:styleId="BalloonText">
    <w:name w:val="Balloon Text"/>
    <w:basedOn w:val="Normal"/>
    <w:semiHidden/>
    <w:rsid w:val="00783386"/>
    <w:rPr>
      <w:rFonts w:ascii="Tahoma" w:hAnsi="Tahoma" w:cs="Tahoma"/>
      <w:sz w:val="16"/>
      <w:szCs w:val="16"/>
    </w:rPr>
  </w:style>
  <w:style w:type="paragraph" w:styleId="Footer">
    <w:name w:val="footer"/>
    <w:basedOn w:val="Normal"/>
    <w:rsid w:val="00E014DE"/>
    <w:pPr>
      <w:tabs>
        <w:tab w:val="center" w:pos="4320"/>
        <w:tab w:val="right" w:pos="8640"/>
      </w:tabs>
    </w:pPr>
  </w:style>
  <w:style w:type="character" w:styleId="PageNumber">
    <w:name w:val="page number"/>
    <w:basedOn w:val="DefaultParagraphFont"/>
    <w:rsid w:val="00E014DE"/>
  </w:style>
  <w:style w:type="table" w:styleId="TableGrid">
    <w:name w:val="Table Grid"/>
    <w:basedOn w:val="TableNormal"/>
    <w:rsid w:val="00154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A4ADA"/>
    <w:rPr>
      <w:b/>
      <w:bCs/>
    </w:rPr>
  </w:style>
  <w:style w:type="paragraph" w:styleId="Header">
    <w:name w:val="header"/>
    <w:basedOn w:val="Normal"/>
    <w:link w:val="HeaderChar"/>
    <w:rsid w:val="00A90F63"/>
    <w:pPr>
      <w:tabs>
        <w:tab w:val="center" w:pos="4513"/>
        <w:tab w:val="right" w:pos="9026"/>
      </w:tabs>
    </w:pPr>
  </w:style>
  <w:style w:type="character" w:customStyle="1" w:styleId="HeaderChar">
    <w:name w:val="Header Char"/>
    <w:link w:val="Header"/>
    <w:rsid w:val="00A90F63"/>
    <w:rPr>
      <w:sz w:val="24"/>
      <w:szCs w:val="24"/>
      <w:lang w:val="en-US" w:eastAsia="en-US"/>
    </w:rPr>
  </w:style>
  <w:style w:type="paragraph" w:styleId="Caption">
    <w:name w:val="caption"/>
    <w:basedOn w:val="Normal"/>
    <w:next w:val="Normal"/>
    <w:semiHidden/>
    <w:unhideWhenUsed/>
    <w:qFormat/>
    <w:rsid w:val="004C682B"/>
    <w:rPr>
      <w:b/>
      <w:bCs/>
      <w:sz w:val="20"/>
      <w:szCs w:val="20"/>
    </w:rPr>
  </w:style>
  <w:style w:type="paragraph" w:customStyle="1" w:styleId="Default">
    <w:name w:val="Default"/>
    <w:rsid w:val="00686A7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2141">
      <w:bodyDiv w:val="1"/>
      <w:marLeft w:val="0"/>
      <w:marRight w:val="0"/>
      <w:marTop w:val="0"/>
      <w:marBottom w:val="0"/>
      <w:divBdr>
        <w:top w:val="none" w:sz="0" w:space="0" w:color="auto"/>
        <w:left w:val="none" w:sz="0" w:space="0" w:color="auto"/>
        <w:bottom w:val="none" w:sz="0" w:space="0" w:color="auto"/>
        <w:right w:val="none" w:sz="0" w:space="0" w:color="auto"/>
      </w:divBdr>
    </w:div>
    <w:div w:id="106969031">
      <w:bodyDiv w:val="1"/>
      <w:marLeft w:val="0"/>
      <w:marRight w:val="0"/>
      <w:marTop w:val="0"/>
      <w:marBottom w:val="0"/>
      <w:divBdr>
        <w:top w:val="none" w:sz="0" w:space="0" w:color="auto"/>
        <w:left w:val="none" w:sz="0" w:space="0" w:color="auto"/>
        <w:bottom w:val="none" w:sz="0" w:space="0" w:color="auto"/>
        <w:right w:val="none" w:sz="0" w:space="0" w:color="auto"/>
      </w:divBdr>
    </w:div>
    <w:div w:id="127356201">
      <w:bodyDiv w:val="1"/>
      <w:marLeft w:val="0"/>
      <w:marRight w:val="0"/>
      <w:marTop w:val="0"/>
      <w:marBottom w:val="0"/>
      <w:divBdr>
        <w:top w:val="none" w:sz="0" w:space="0" w:color="auto"/>
        <w:left w:val="none" w:sz="0" w:space="0" w:color="auto"/>
        <w:bottom w:val="none" w:sz="0" w:space="0" w:color="auto"/>
        <w:right w:val="none" w:sz="0" w:space="0" w:color="auto"/>
      </w:divBdr>
      <w:divsChild>
        <w:div w:id="993869972">
          <w:marLeft w:val="0"/>
          <w:marRight w:val="0"/>
          <w:marTop w:val="0"/>
          <w:marBottom w:val="0"/>
          <w:divBdr>
            <w:top w:val="none" w:sz="0" w:space="0" w:color="auto"/>
            <w:left w:val="none" w:sz="0" w:space="0" w:color="auto"/>
            <w:bottom w:val="none" w:sz="0" w:space="0" w:color="auto"/>
            <w:right w:val="none" w:sz="0" w:space="0" w:color="auto"/>
          </w:divBdr>
          <w:divsChild>
            <w:div w:id="718016121">
              <w:marLeft w:val="0"/>
              <w:marRight w:val="0"/>
              <w:marTop w:val="0"/>
              <w:marBottom w:val="0"/>
              <w:divBdr>
                <w:top w:val="none" w:sz="0" w:space="0" w:color="auto"/>
                <w:left w:val="none" w:sz="0" w:space="0" w:color="auto"/>
                <w:bottom w:val="none" w:sz="0" w:space="0" w:color="auto"/>
                <w:right w:val="none" w:sz="0" w:space="0" w:color="auto"/>
              </w:divBdr>
              <w:divsChild>
                <w:div w:id="2093235118">
                  <w:marLeft w:val="0"/>
                  <w:marRight w:val="0"/>
                  <w:marTop w:val="0"/>
                  <w:marBottom w:val="0"/>
                  <w:divBdr>
                    <w:top w:val="none" w:sz="0" w:space="0" w:color="auto"/>
                    <w:left w:val="none" w:sz="0" w:space="0" w:color="auto"/>
                    <w:bottom w:val="none" w:sz="0" w:space="0" w:color="auto"/>
                    <w:right w:val="none" w:sz="0" w:space="0" w:color="auto"/>
                  </w:divBdr>
                  <w:divsChild>
                    <w:div w:id="1460369903">
                      <w:marLeft w:val="0"/>
                      <w:marRight w:val="0"/>
                      <w:marTop w:val="400"/>
                      <w:marBottom w:val="400"/>
                      <w:divBdr>
                        <w:top w:val="none" w:sz="0" w:space="0" w:color="auto"/>
                        <w:left w:val="none" w:sz="0" w:space="0" w:color="auto"/>
                        <w:bottom w:val="none" w:sz="0" w:space="0" w:color="auto"/>
                        <w:right w:val="none" w:sz="0" w:space="0" w:color="auto"/>
                      </w:divBdr>
                      <w:divsChild>
                        <w:div w:id="1375929817">
                          <w:marLeft w:val="0"/>
                          <w:marRight w:val="0"/>
                          <w:marTop w:val="0"/>
                          <w:marBottom w:val="0"/>
                          <w:divBdr>
                            <w:top w:val="single" w:sz="36" w:space="15" w:color="007DBC"/>
                            <w:left w:val="single" w:sz="8" w:space="19" w:color="999999"/>
                            <w:bottom w:val="single" w:sz="8" w:space="8" w:color="999999"/>
                            <w:right w:val="single" w:sz="8" w:space="19" w:color="999999"/>
                          </w:divBdr>
                          <w:divsChild>
                            <w:div w:id="19148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18941">
      <w:bodyDiv w:val="1"/>
      <w:marLeft w:val="0"/>
      <w:marRight w:val="0"/>
      <w:marTop w:val="0"/>
      <w:marBottom w:val="1500"/>
      <w:divBdr>
        <w:top w:val="none" w:sz="0" w:space="0" w:color="auto"/>
        <w:left w:val="none" w:sz="0" w:space="0" w:color="auto"/>
        <w:bottom w:val="none" w:sz="0" w:space="0" w:color="auto"/>
        <w:right w:val="none" w:sz="0" w:space="0" w:color="auto"/>
      </w:divBdr>
      <w:divsChild>
        <w:div w:id="61804362">
          <w:marLeft w:val="0"/>
          <w:marRight w:val="0"/>
          <w:marTop w:val="0"/>
          <w:marBottom w:val="0"/>
          <w:divBdr>
            <w:top w:val="none" w:sz="0" w:space="0" w:color="auto"/>
            <w:left w:val="none" w:sz="0" w:space="0" w:color="auto"/>
            <w:bottom w:val="none" w:sz="0" w:space="0" w:color="auto"/>
            <w:right w:val="none" w:sz="0" w:space="0" w:color="auto"/>
          </w:divBdr>
          <w:divsChild>
            <w:div w:id="108397168">
              <w:marLeft w:val="-225"/>
              <w:marRight w:val="-225"/>
              <w:marTop w:val="0"/>
              <w:marBottom w:val="0"/>
              <w:divBdr>
                <w:top w:val="none" w:sz="0" w:space="0" w:color="auto"/>
                <w:left w:val="none" w:sz="0" w:space="0" w:color="auto"/>
                <w:bottom w:val="none" w:sz="0" w:space="0" w:color="auto"/>
                <w:right w:val="none" w:sz="0" w:space="0" w:color="auto"/>
              </w:divBdr>
              <w:divsChild>
                <w:div w:id="5147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896">
      <w:bodyDiv w:val="1"/>
      <w:marLeft w:val="0"/>
      <w:marRight w:val="0"/>
      <w:marTop w:val="0"/>
      <w:marBottom w:val="0"/>
      <w:divBdr>
        <w:top w:val="none" w:sz="0" w:space="0" w:color="auto"/>
        <w:left w:val="none" w:sz="0" w:space="0" w:color="auto"/>
        <w:bottom w:val="none" w:sz="0" w:space="0" w:color="auto"/>
        <w:right w:val="none" w:sz="0" w:space="0" w:color="auto"/>
      </w:divBdr>
    </w:div>
    <w:div w:id="189496297">
      <w:bodyDiv w:val="1"/>
      <w:marLeft w:val="0"/>
      <w:marRight w:val="0"/>
      <w:marTop w:val="0"/>
      <w:marBottom w:val="0"/>
      <w:divBdr>
        <w:top w:val="none" w:sz="0" w:space="0" w:color="auto"/>
        <w:left w:val="none" w:sz="0" w:space="0" w:color="auto"/>
        <w:bottom w:val="none" w:sz="0" w:space="0" w:color="auto"/>
        <w:right w:val="none" w:sz="0" w:space="0" w:color="auto"/>
      </w:divBdr>
    </w:div>
    <w:div w:id="421225835">
      <w:bodyDiv w:val="1"/>
      <w:marLeft w:val="0"/>
      <w:marRight w:val="0"/>
      <w:marTop w:val="0"/>
      <w:marBottom w:val="0"/>
      <w:divBdr>
        <w:top w:val="none" w:sz="0" w:space="0" w:color="auto"/>
        <w:left w:val="none" w:sz="0" w:space="0" w:color="auto"/>
        <w:bottom w:val="none" w:sz="0" w:space="0" w:color="auto"/>
        <w:right w:val="none" w:sz="0" w:space="0" w:color="auto"/>
      </w:divBdr>
    </w:div>
    <w:div w:id="494228291">
      <w:bodyDiv w:val="1"/>
      <w:marLeft w:val="0"/>
      <w:marRight w:val="0"/>
      <w:marTop w:val="0"/>
      <w:marBottom w:val="0"/>
      <w:divBdr>
        <w:top w:val="none" w:sz="0" w:space="0" w:color="auto"/>
        <w:left w:val="none" w:sz="0" w:space="0" w:color="auto"/>
        <w:bottom w:val="none" w:sz="0" w:space="0" w:color="auto"/>
        <w:right w:val="none" w:sz="0" w:space="0" w:color="auto"/>
      </w:divBdr>
    </w:div>
    <w:div w:id="518812367">
      <w:bodyDiv w:val="1"/>
      <w:marLeft w:val="0"/>
      <w:marRight w:val="0"/>
      <w:marTop w:val="0"/>
      <w:marBottom w:val="0"/>
      <w:divBdr>
        <w:top w:val="none" w:sz="0" w:space="0" w:color="auto"/>
        <w:left w:val="none" w:sz="0" w:space="0" w:color="auto"/>
        <w:bottom w:val="none" w:sz="0" w:space="0" w:color="auto"/>
        <w:right w:val="none" w:sz="0" w:space="0" w:color="auto"/>
      </w:divBdr>
    </w:div>
    <w:div w:id="523638513">
      <w:bodyDiv w:val="1"/>
      <w:marLeft w:val="0"/>
      <w:marRight w:val="0"/>
      <w:marTop w:val="0"/>
      <w:marBottom w:val="0"/>
      <w:divBdr>
        <w:top w:val="none" w:sz="0" w:space="0" w:color="auto"/>
        <w:left w:val="none" w:sz="0" w:space="0" w:color="auto"/>
        <w:bottom w:val="none" w:sz="0" w:space="0" w:color="auto"/>
        <w:right w:val="none" w:sz="0" w:space="0" w:color="auto"/>
      </w:divBdr>
    </w:div>
    <w:div w:id="570429312">
      <w:bodyDiv w:val="1"/>
      <w:marLeft w:val="0"/>
      <w:marRight w:val="0"/>
      <w:marTop w:val="0"/>
      <w:marBottom w:val="0"/>
      <w:divBdr>
        <w:top w:val="none" w:sz="0" w:space="0" w:color="auto"/>
        <w:left w:val="none" w:sz="0" w:space="0" w:color="auto"/>
        <w:bottom w:val="none" w:sz="0" w:space="0" w:color="auto"/>
        <w:right w:val="none" w:sz="0" w:space="0" w:color="auto"/>
      </w:divBdr>
    </w:div>
    <w:div w:id="577372407">
      <w:bodyDiv w:val="1"/>
      <w:marLeft w:val="0"/>
      <w:marRight w:val="0"/>
      <w:marTop w:val="0"/>
      <w:marBottom w:val="0"/>
      <w:divBdr>
        <w:top w:val="none" w:sz="0" w:space="0" w:color="auto"/>
        <w:left w:val="none" w:sz="0" w:space="0" w:color="auto"/>
        <w:bottom w:val="none" w:sz="0" w:space="0" w:color="auto"/>
        <w:right w:val="none" w:sz="0" w:space="0" w:color="auto"/>
      </w:divBdr>
    </w:div>
    <w:div w:id="591428717">
      <w:bodyDiv w:val="1"/>
      <w:marLeft w:val="0"/>
      <w:marRight w:val="0"/>
      <w:marTop w:val="0"/>
      <w:marBottom w:val="0"/>
      <w:divBdr>
        <w:top w:val="none" w:sz="0" w:space="0" w:color="auto"/>
        <w:left w:val="none" w:sz="0" w:space="0" w:color="auto"/>
        <w:bottom w:val="none" w:sz="0" w:space="0" w:color="auto"/>
        <w:right w:val="none" w:sz="0" w:space="0" w:color="auto"/>
      </w:divBdr>
      <w:divsChild>
        <w:div w:id="461387998">
          <w:marLeft w:val="0"/>
          <w:marRight w:val="0"/>
          <w:marTop w:val="0"/>
          <w:marBottom w:val="0"/>
          <w:divBdr>
            <w:top w:val="none" w:sz="0" w:space="0" w:color="auto"/>
            <w:left w:val="none" w:sz="0" w:space="0" w:color="auto"/>
            <w:bottom w:val="none" w:sz="0" w:space="0" w:color="auto"/>
            <w:right w:val="none" w:sz="0" w:space="0" w:color="auto"/>
          </w:divBdr>
          <w:divsChild>
            <w:div w:id="202058312">
              <w:marLeft w:val="0"/>
              <w:marRight w:val="0"/>
              <w:marTop w:val="0"/>
              <w:marBottom w:val="0"/>
              <w:divBdr>
                <w:top w:val="none" w:sz="0" w:space="0" w:color="auto"/>
                <w:left w:val="none" w:sz="0" w:space="0" w:color="auto"/>
                <w:bottom w:val="none" w:sz="0" w:space="0" w:color="auto"/>
                <w:right w:val="none" w:sz="0" w:space="0" w:color="auto"/>
              </w:divBdr>
              <w:divsChild>
                <w:div w:id="53894975">
                  <w:marLeft w:val="0"/>
                  <w:marRight w:val="0"/>
                  <w:marTop w:val="0"/>
                  <w:marBottom w:val="0"/>
                  <w:divBdr>
                    <w:top w:val="none" w:sz="0" w:space="0" w:color="auto"/>
                    <w:left w:val="none" w:sz="0" w:space="0" w:color="auto"/>
                    <w:bottom w:val="none" w:sz="0" w:space="0" w:color="auto"/>
                    <w:right w:val="none" w:sz="0" w:space="0" w:color="auto"/>
                  </w:divBdr>
                  <w:divsChild>
                    <w:div w:id="1075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5519">
      <w:bodyDiv w:val="1"/>
      <w:marLeft w:val="0"/>
      <w:marRight w:val="0"/>
      <w:marTop w:val="0"/>
      <w:marBottom w:val="0"/>
      <w:divBdr>
        <w:top w:val="none" w:sz="0" w:space="0" w:color="auto"/>
        <w:left w:val="none" w:sz="0" w:space="0" w:color="auto"/>
        <w:bottom w:val="none" w:sz="0" w:space="0" w:color="auto"/>
        <w:right w:val="none" w:sz="0" w:space="0" w:color="auto"/>
      </w:divBdr>
    </w:div>
    <w:div w:id="634794934">
      <w:bodyDiv w:val="1"/>
      <w:marLeft w:val="0"/>
      <w:marRight w:val="0"/>
      <w:marTop w:val="0"/>
      <w:marBottom w:val="0"/>
      <w:divBdr>
        <w:top w:val="none" w:sz="0" w:space="0" w:color="auto"/>
        <w:left w:val="none" w:sz="0" w:space="0" w:color="auto"/>
        <w:bottom w:val="none" w:sz="0" w:space="0" w:color="auto"/>
        <w:right w:val="none" w:sz="0" w:space="0" w:color="auto"/>
      </w:divBdr>
    </w:div>
    <w:div w:id="963466493">
      <w:bodyDiv w:val="1"/>
      <w:marLeft w:val="0"/>
      <w:marRight w:val="0"/>
      <w:marTop w:val="0"/>
      <w:marBottom w:val="0"/>
      <w:divBdr>
        <w:top w:val="none" w:sz="0" w:space="0" w:color="auto"/>
        <w:left w:val="none" w:sz="0" w:space="0" w:color="auto"/>
        <w:bottom w:val="none" w:sz="0" w:space="0" w:color="auto"/>
        <w:right w:val="none" w:sz="0" w:space="0" w:color="auto"/>
      </w:divBdr>
    </w:div>
    <w:div w:id="975255848">
      <w:bodyDiv w:val="1"/>
      <w:marLeft w:val="0"/>
      <w:marRight w:val="0"/>
      <w:marTop w:val="0"/>
      <w:marBottom w:val="0"/>
      <w:divBdr>
        <w:top w:val="none" w:sz="0" w:space="0" w:color="auto"/>
        <w:left w:val="none" w:sz="0" w:space="0" w:color="auto"/>
        <w:bottom w:val="none" w:sz="0" w:space="0" w:color="auto"/>
        <w:right w:val="none" w:sz="0" w:space="0" w:color="auto"/>
      </w:divBdr>
    </w:div>
    <w:div w:id="990864794">
      <w:bodyDiv w:val="1"/>
      <w:marLeft w:val="0"/>
      <w:marRight w:val="0"/>
      <w:marTop w:val="0"/>
      <w:marBottom w:val="0"/>
      <w:divBdr>
        <w:top w:val="none" w:sz="0" w:space="0" w:color="auto"/>
        <w:left w:val="none" w:sz="0" w:space="0" w:color="auto"/>
        <w:bottom w:val="none" w:sz="0" w:space="0" w:color="auto"/>
        <w:right w:val="none" w:sz="0" w:space="0" w:color="auto"/>
      </w:divBdr>
    </w:div>
    <w:div w:id="1026246933">
      <w:bodyDiv w:val="1"/>
      <w:marLeft w:val="0"/>
      <w:marRight w:val="0"/>
      <w:marTop w:val="0"/>
      <w:marBottom w:val="0"/>
      <w:divBdr>
        <w:top w:val="none" w:sz="0" w:space="0" w:color="auto"/>
        <w:left w:val="none" w:sz="0" w:space="0" w:color="auto"/>
        <w:bottom w:val="none" w:sz="0" w:space="0" w:color="auto"/>
        <w:right w:val="none" w:sz="0" w:space="0" w:color="auto"/>
      </w:divBdr>
    </w:div>
    <w:div w:id="1035077387">
      <w:bodyDiv w:val="1"/>
      <w:marLeft w:val="0"/>
      <w:marRight w:val="0"/>
      <w:marTop w:val="0"/>
      <w:marBottom w:val="0"/>
      <w:divBdr>
        <w:top w:val="none" w:sz="0" w:space="0" w:color="auto"/>
        <w:left w:val="none" w:sz="0" w:space="0" w:color="auto"/>
        <w:bottom w:val="none" w:sz="0" w:space="0" w:color="auto"/>
        <w:right w:val="none" w:sz="0" w:space="0" w:color="auto"/>
      </w:divBdr>
    </w:div>
    <w:div w:id="1132594861">
      <w:bodyDiv w:val="1"/>
      <w:marLeft w:val="0"/>
      <w:marRight w:val="0"/>
      <w:marTop w:val="0"/>
      <w:marBottom w:val="0"/>
      <w:divBdr>
        <w:top w:val="none" w:sz="0" w:space="0" w:color="auto"/>
        <w:left w:val="none" w:sz="0" w:space="0" w:color="auto"/>
        <w:bottom w:val="none" w:sz="0" w:space="0" w:color="auto"/>
        <w:right w:val="none" w:sz="0" w:space="0" w:color="auto"/>
      </w:divBdr>
    </w:div>
    <w:div w:id="1389769269">
      <w:bodyDiv w:val="1"/>
      <w:marLeft w:val="0"/>
      <w:marRight w:val="0"/>
      <w:marTop w:val="0"/>
      <w:marBottom w:val="0"/>
      <w:divBdr>
        <w:top w:val="none" w:sz="0" w:space="0" w:color="auto"/>
        <w:left w:val="none" w:sz="0" w:space="0" w:color="auto"/>
        <w:bottom w:val="none" w:sz="0" w:space="0" w:color="auto"/>
        <w:right w:val="none" w:sz="0" w:space="0" w:color="auto"/>
      </w:divBdr>
      <w:divsChild>
        <w:div w:id="1688093012">
          <w:marLeft w:val="0"/>
          <w:marRight w:val="0"/>
          <w:marTop w:val="0"/>
          <w:marBottom w:val="0"/>
          <w:divBdr>
            <w:top w:val="none" w:sz="0" w:space="0" w:color="auto"/>
            <w:left w:val="none" w:sz="0" w:space="0" w:color="auto"/>
            <w:bottom w:val="none" w:sz="0" w:space="0" w:color="auto"/>
            <w:right w:val="none" w:sz="0" w:space="0" w:color="auto"/>
          </w:divBdr>
          <w:divsChild>
            <w:div w:id="754136150">
              <w:marLeft w:val="0"/>
              <w:marRight w:val="0"/>
              <w:marTop w:val="0"/>
              <w:marBottom w:val="0"/>
              <w:divBdr>
                <w:top w:val="none" w:sz="0" w:space="0" w:color="auto"/>
                <w:left w:val="none" w:sz="0" w:space="0" w:color="auto"/>
                <w:bottom w:val="none" w:sz="0" w:space="0" w:color="auto"/>
                <w:right w:val="none" w:sz="0" w:space="0" w:color="auto"/>
              </w:divBdr>
              <w:divsChild>
                <w:div w:id="2126539461">
                  <w:marLeft w:val="0"/>
                  <w:marRight w:val="0"/>
                  <w:marTop w:val="0"/>
                  <w:marBottom w:val="0"/>
                  <w:divBdr>
                    <w:top w:val="none" w:sz="0" w:space="0" w:color="auto"/>
                    <w:left w:val="none" w:sz="0" w:space="0" w:color="auto"/>
                    <w:bottom w:val="none" w:sz="0" w:space="0" w:color="auto"/>
                    <w:right w:val="none" w:sz="0" w:space="0" w:color="auto"/>
                  </w:divBdr>
                  <w:divsChild>
                    <w:div w:id="687292874">
                      <w:marLeft w:val="0"/>
                      <w:marRight w:val="0"/>
                      <w:marTop w:val="400"/>
                      <w:marBottom w:val="400"/>
                      <w:divBdr>
                        <w:top w:val="none" w:sz="0" w:space="0" w:color="auto"/>
                        <w:left w:val="none" w:sz="0" w:space="0" w:color="auto"/>
                        <w:bottom w:val="none" w:sz="0" w:space="0" w:color="auto"/>
                        <w:right w:val="none" w:sz="0" w:space="0" w:color="auto"/>
                      </w:divBdr>
                      <w:divsChild>
                        <w:div w:id="1675303385">
                          <w:marLeft w:val="0"/>
                          <w:marRight w:val="0"/>
                          <w:marTop w:val="0"/>
                          <w:marBottom w:val="0"/>
                          <w:divBdr>
                            <w:top w:val="single" w:sz="36" w:space="15" w:color="007DBC"/>
                            <w:left w:val="single" w:sz="8" w:space="19" w:color="999999"/>
                            <w:bottom w:val="single" w:sz="8" w:space="8" w:color="999999"/>
                            <w:right w:val="single" w:sz="8" w:space="19" w:color="999999"/>
                          </w:divBdr>
                          <w:divsChild>
                            <w:div w:id="5457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8715">
      <w:bodyDiv w:val="1"/>
      <w:marLeft w:val="0"/>
      <w:marRight w:val="0"/>
      <w:marTop w:val="0"/>
      <w:marBottom w:val="0"/>
      <w:divBdr>
        <w:top w:val="none" w:sz="0" w:space="0" w:color="auto"/>
        <w:left w:val="none" w:sz="0" w:space="0" w:color="auto"/>
        <w:bottom w:val="none" w:sz="0" w:space="0" w:color="auto"/>
        <w:right w:val="none" w:sz="0" w:space="0" w:color="auto"/>
      </w:divBdr>
    </w:div>
    <w:div w:id="1657760893">
      <w:bodyDiv w:val="1"/>
      <w:marLeft w:val="0"/>
      <w:marRight w:val="0"/>
      <w:marTop w:val="0"/>
      <w:marBottom w:val="0"/>
      <w:divBdr>
        <w:top w:val="none" w:sz="0" w:space="0" w:color="auto"/>
        <w:left w:val="none" w:sz="0" w:space="0" w:color="auto"/>
        <w:bottom w:val="none" w:sz="0" w:space="0" w:color="auto"/>
        <w:right w:val="none" w:sz="0" w:space="0" w:color="auto"/>
      </w:divBdr>
    </w:div>
    <w:div w:id="1660888819">
      <w:bodyDiv w:val="1"/>
      <w:marLeft w:val="0"/>
      <w:marRight w:val="0"/>
      <w:marTop w:val="0"/>
      <w:marBottom w:val="0"/>
      <w:divBdr>
        <w:top w:val="none" w:sz="0" w:space="0" w:color="auto"/>
        <w:left w:val="none" w:sz="0" w:space="0" w:color="auto"/>
        <w:bottom w:val="none" w:sz="0" w:space="0" w:color="auto"/>
        <w:right w:val="none" w:sz="0" w:space="0" w:color="auto"/>
      </w:divBdr>
    </w:div>
    <w:div w:id="1984962332">
      <w:bodyDiv w:val="1"/>
      <w:marLeft w:val="0"/>
      <w:marRight w:val="0"/>
      <w:marTop w:val="0"/>
      <w:marBottom w:val="0"/>
      <w:divBdr>
        <w:top w:val="none" w:sz="0" w:space="0" w:color="auto"/>
        <w:left w:val="none" w:sz="0" w:space="0" w:color="auto"/>
        <w:bottom w:val="none" w:sz="0" w:space="0" w:color="auto"/>
        <w:right w:val="none" w:sz="0" w:space="0" w:color="auto"/>
      </w:divBdr>
    </w:div>
    <w:div w:id="20324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Bridgend_(county_borough)" TargetMode="External"/><Relationship Id="rId18" Type="http://schemas.openxmlformats.org/officeDocument/2006/relationships/hyperlink" Target="http://en.wikipedia.org/wiki/Neath" TargetMode="External"/><Relationship Id="rId26" Type="http://schemas.openxmlformats.org/officeDocument/2006/relationships/hyperlink" Target="http://www.npt.gov.uk/default.aspx?page=2753&amp;cid=13" TargetMode="External"/><Relationship Id="rId39" Type="http://schemas.openxmlformats.org/officeDocument/2006/relationships/hyperlink" Target="http://www.saferparking.com" TargetMode="External"/><Relationship Id="rId21" Type="http://schemas.openxmlformats.org/officeDocument/2006/relationships/image" Target="media/image3.jpeg"/><Relationship Id="rId34" Type="http://schemas.openxmlformats.org/officeDocument/2006/relationships/hyperlink" Target="http://www.npt.gov.uk/default.aspx?page=2753&amp;cid=17" TargetMode="External"/><Relationship Id="rId42" Type="http://schemas.openxmlformats.org/officeDocument/2006/relationships/hyperlink" Target="https://courttribunalfinder.service.gov.uk/courts/traffic-enforcement-centre-tec"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en.wikipedia.org/wiki/Carmarthenshire" TargetMode="External"/><Relationship Id="rId29" Type="http://schemas.openxmlformats.org/officeDocument/2006/relationships/hyperlink" Target="http://www.npt.gov.uk/default.aspx?page=2753&amp;cid=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List_of_Welsh_principal_areas_by_population" TargetMode="External"/><Relationship Id="rId24" Type="http://schemas.openxmlformats.org/officeDocument/2006/relationships/hyperlink" Target="http://www.npt.gov.uk/default.aspx?page=2753&amp;cid=11" TargetMode="External"/><Relationship Id="rId32" Type="http://schemas.openxmlformats.org/officeDocument/2006/relationships/hyperlink" Target="http://www.npt.gov.uk/default.aspx?page=2753&amp;cid=19" TargetMode="External"/><Relationship Id="rId37" Type="http://schemas.openxmlformats.org/officeDocument/2006/relationships/hyperlink" Target="http://www.npt.gov.uk/default.aspx?page=2753&amp;cid=9" TargetMode="External"/><Relationship Id="rId40" Type="http://schemas.openxmlformats.org/officeDocument/2006/relationships/image" Target="media/image4.jpe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n.wikipedia.org/wiki/Powys" TargetMode="External"/><Relationship Id="rId23" Type="http://schemas.openxmlformats.org/officeDocument/2006/relationships/hyperlink" Target="http://www.npt.gov.uk/default.aspx?page=2753&amp;cid=14" TargetMode="External"/><Relationship Id="rId28" Type="http://schemas.openxmlformats.org/officeDocument/2006/relationships/hyperlink" Target="http://www.npt.gov.uk/default.aspx?page=2753&amp;cid=20" TargetMode="External"/><Relationship Id="rId36" Type="http://schemas.openxmlformats.org/officeDocument/2006/relationships/hyperlink" Target="http://www.npt.gov.uk/default.aspx?page=2753&amp;cid=23" TargetMode="External"/><Relationship Id="rId10" Type="http://schemas.openxmlformats.org/officeDocument/2006/relationships/hyperlink" Target="http://en.wikipedia.org/wiki/Wales" TargetMode="External"/><Relationship Id="rId19" Type="http://schemas.openxmlformats.org/officeDocument/2006/relationships/hyperlink" Target="http://en.wikipedia.org/wiki/Port_Talbot" TargetMode="External"/><Relationship Id="rId31" Type="http://schemas.openxmlformats.org/officeDocument/2006/relationships/hyperlink" Target="http://www.npt.gov.uk/default.aspx?page=2753&amp;cid=8"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Local_government_in_Wales" TargetMode="External"/><Relationship Id="rId14" Type="http://schemas.openxmlformats.org/officeDocument/2006/relationships/hyperlink" Target="http://en.wikipedia.org/wiki/Rhondda_Cynon_Taff" TargetMode="External"/><Relationship Id="rId22" Type="http://schemas.openxmlformats.org/officeDocument/2006/relationships/image" Target="http://www.npt.gov.uk/images/location_countmap.jpg" TargetMode="External"/><Relationship Id="rId27" Type="http://schemas.openxmlformats.org/officeDocument/2006/relationships/hyperlink" Target="http://www.npt.gov.uk/default.aspx?page=2753&amp;cid=21" TargetMode="External"/><Relationship Id="rId30" Type="http://schemas.openxmlformats.org/officeDocument/2006/relationships/hyperlink" Target="http://www.npt.gov.uk/default.aspx?page=2753&amp;cid=16" TargetMode="External"/><Relationship Id="rId35" Type="http://schemas.openxmlformats.org/officeDocument/2006/relationships/hyperlink" Target="http://www.npt.gov.uk/default.aspx?page=2753&amp;cid=10" TargetMode="External"/><Relationship Id="rId43" Type="http://schemas.openxmlformats.org/officeDocument/2006/relationships/hyperlink" Target="mailto:s.cook@npt.gov.uk"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en.wikipedia.org/wiki/Principal_areas_of_Wales" TargetMode="External"/><Relationship Id="rId17" Type="http://schemas.openxmlformats.org/officeDocument/2006/relationships/hyperlink" Target="http://en.wikipedia.org/wiki/Swansea" TargetMode="External"/><Relationship Id="rId25" Type="http://schemas.openxmlformats.org/officeDocument/2006/relationships/hyperlink" Target="http://www.npt.gov.uk/default.aspx?page=2753&amp;cid=12" TargetMode="External"/><Relationship Id="rId33" Type="http://schemas.openxmlformats.org/officeDocument/2006/relationships/hyperlink" Target="http://www.npt.gov.uk/default.aspx?page=2753&amp;cid=15" TargetMode="External"/><Relationship Id="rId38" Type="http://schemas.openxmlformats.org/officeDocument/2006/relationships/hyperlink" Target="http://www.npt.gov.uk/default.aspx?page=2753&amp;cid=7" TargetMode="External"/><Relationship Id="rId46" Type="http://schemas.openxmlformats.org/officeDocument/2006/relationships/fontTable" Target="fontTable.xml"/><Relationship Id="rId20" Type="http://schemas.openxmlformats.org/officeDocument/2006/relationships/hyperlink" Target="http://en.wikipedia.org/wiki/Pontardawe" TargetMode="External"/><Relationship Id="rId41" Type="http://schemas.openxmlformats.org/officeDocument/2006/relationships/hyperlink" Target="http://www.trafficpenaltytribun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1730</Words>
  <Characters>12504</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Parking Services</vt:lpstr>
    </vt:vector>
  </TitlesOfParts>
  <Company>NPTCBC</Company>
  <LinksUpToDate>false</LinksUpToDate>
  <CharactersWithSpaces>14206</CharactersWithSpaces>
  <SharedDoc>false</SharedDoc>
  <HLinks>
    <vt:vector size="192" baseType="variant">
      <vt:variant>
        <vt:i4>2687006</vt:i4>
      </vt:variant>
      <vt:variant>
        <vt:i4>96</vt:i4>
      </vt:variant>
      <vt:variant>
        <vt:i4>0</vt:i4>
      </vt:variant>
      <vt:variant>
        <vt:i4>5</vt:i4>
      </vt:variant>
      <vt:variant>
        <vt:lpwstr>mailto:s.cook@npt.gov.uk</vt:lpwstr>
      </vt:variant>
      <vt:variant>
        <vt:lpwstr/>
      </vt:variant>
      <vt:variant>
        <vt:i4>69</vt:i4>
      </vt:variant>
      <vt:variant>
        <vt:i4>93</vt:i4>
      </vt:variant>
      <vt:variant>
        <vt:i4>0</vt:i4>
      </vt:variant>
      <vt:variant>
        <vt:i4>5</vt:i4>
      </vt:variant>
      <vt:variant>
        <vt:lpwstr>https://courttribunalfinder.service.gov.uk/courts/traffic-enforcement-centre-tec</vt:lpwstr>
      </vt:variant>
      <vt:variant>
        <vt:lpwstr/>
      </vt:variant>
      <vt:variant>
        <vt:i4>4587600</vt:i4>
      </vt:variant>
      <vt:variant>
        <vt:i4>90</vt:i4>
      </vt:variant>
      <vt:variant>
        <vt:i4>0</vt:i4>
      </vt:variant>
      <vt:variant>
        <vt:i4>5</vt:i4>
      </vt:variant>
      <vt:variant>
        <vt:lpwstr>http://www.trafficpenaltytribunal.gov.uk/</vt:lpwstr>
      </vt:variant>
      <vt:variant>
        <vt:lpwstr/>
      </vt:variant>
      <vt:variant>
        <vt:i4>4587606</vt:i4>
      </vt:variant>
      <vt:variant>
        <vt:i4>87</vt:i4>
      </vt:variant>
      <vt:variant>
        <vt:i4>0</vt:i4>
      </vt:variant>
      <vt:variant>
        <vt:i4>5</vt:i4>
      </vt:variant>
      <vt:variant>
        <vt:lpwstr>http://www.saferparking.com/</vt:lpwstr>
      </vt:variant>
      <vt:variant>
        <vt:lpwstr/>
      </vt:variant>
      <vt:variant>
        <vt:i4>4259841</vt:i4>
      </vt:variant>
      <vt:variant>
        <vt:i4>84</vt:i4>
      </vt:variant>
      <vt:variant>
        <vt:i4>0</vt:i4>
      </vt:variant>
      <vt:variant>
        <vt:i4>5</vt:i4>
      </vt:variant>
      <vt:variant>
        <vt:lpwstr>http://www.npt.gov.uk/default.aspx?page=2753&amp;cid=7</vt:lpwstr>
      </vt:variant>
      <vt:variant>
        <vt:lpwstr>details</vt:lpwstr>
      </vt:variant>
      <vt:variant>
        <vt:i4>5177345</vt:i4>
      </vt:variant>
      <vt:variant>
        <vt:i4>81</vt:i4>
      </vt:variant>
      <vt:variant>
        <vt:i4>0</vt:i4>
      </vt:variant>
      <vt:variant>
        <vt:i4>5</vt:i4>
      </vt:variant>
      <vt:variant>
        <vt:lpwstr>http://www.npt.gov.uk/default.aspx?page=2753&amp;cid=9</vt:lpwstr>
      </vt:variant>
      <vt:variant>
        <vt:lpwstr>details</vt:lpwstr>
      </vt:variant>
      <vt:variant>
        <vt:i4>4456449</vt:i4>
      </vt:variant>
      <vt:variant>
        <vt:i4>78</vt:i4>
      </vt:variant>
      <vt:variant>
        <vt:i4>0</vt:i4>
      </vt:variant>
      <vt:variant>
        <vt:i4>5</vt:i4>
      </vt:variant>
      <vt:variant>
        <vt:lpwstr>http://www.npt.gov.uk/default.aspx?page=2753&amp;cid=23</vt:lpwstr>
      </vt:variant>
      <vt:variant>
        <vt:lpwstr>details</vt:lpwstr>
      </vt:variant>
      <vt:variant>
        <vt:i4>4653057</vt:i4>
      </vt:variant>
      <vt:variant>
        <vt:i4>75</vt:i4>
      </vt:variant>
      <vt:variant>
        <vt:i4>0</vt:i4>
      </vt:variant>
      <vt:variant>
        <vt:i4>5</vt:i4>
      </vt:variant>
      <vt:variant>
        <vt:lpwstr>http://www.npt.gov.uk/default.aspx?page=2753&amp;cid=10</vt:lpwstr>
      </vt:variant>
      <vt:variant>
        <vt:lpwstr>details</vt:lpwstr>
      </vt:variant>
      <vt:variant>
        <vt:i4>4653057</vt:i4>
      </vt:variant>
      <vt:variant>
        <vt:i4>72</vt:i4>
      </vt:variant>
      <vt:variant>
        <vt:i4>0</vt:i4>
      </vt:variant>
      <vt:variant>
        <vt:i4>5</vt:i4>
      </vt:variant>
      <vt:variant>
        <vt:lpwstr>http://www.npt.gov.uk/default.aspx?page=2753&amp;cid=17</vt:lpwstr>
      </vt:variant>
      <vt:variant>
        <vt:lpwstr>details</vt:lpwstr>
      </vt:variant>
      <vt:variant>
        <vt:i4>4653057</vt:i4>
      </vt:variant>
      <vt:variant>
        <vt:i4>69</vt:i4>
      </vt:variant>
      <vt:variant>
        <vt:i4>0</vt:i4>
      </vt:variant>
      <vt:variant>
        <vt:i4>5</vt:i4>
      </vt:variant>
      <vt:variant>
        <vt:lpwstr>http://www.npt.gov.uk/default.aspx?page=2753&amp;cid=15</vt:lpwstr>
      </vt:variant>
      <vt:variant>
        <vt:lpwstr>details</vt:lpwstr>
      </vt:variant>
      <vt:variant>
        <vt:i4>4653057</vt:i4>
      </vt:variant>
      <vt:variant>
        <vt:i4>66</vt:i4>
      </vt:variant>
      <vt:variant>
        <vt:i4>0</vt:i4>
      </vt:variant>
      <vt:variant>
        <vt:i4>5</vt:i4>
      </vt:variant>
      <vt:variant>
        <vt:lpwstr>http://www.npt.gov.uk/default.aspx?page=2753&amp;cid=19</vt:lpwstr>
      </vt:variant>
      <vt:variant>
        <vt:lpwstr>details</vt:lpwstr>
      </vt:variant>
      <vt:variant>
        <vt:i4>5111809</vt:i4>
      </vt:variant>
      <vt:variant>
        <vt:i4>63</vt:i4>
      </vt:variant>
      <vt:variant>
        <vt:i4>0</vt:i4>
      </vt:variant>
      <vt:variant>
        <vt:i4>5</vt:i4>
      </vt:variant>
      <vt:variant>
        <vt:lpwstr>http://www.npt.gov.uk/default.aspx?page=2753&amp;cid=8</vt:lpwstr>
      </vt:variant>
      <vt:variant>
        <vt:lpwstr>details</vt:lpwstr>
      </vt:variant>
      <vt:variant>
        <vt:i4>4653057</vt:i4>
      </vt:variant>
      <vt:variant>
        <vt:i4>60</vt:i4>
      </vt:variant>
      <vt:variant>
        <vt:i4>0</vt:i4>
      </vt:variant>
      <vt:variant>
        <vt:i4>5</vt:i4>
      </vt:variant>
      <vt:variant>
        <vt:lpwstr>http://www.npt.gov.uk/default.aspx?page=2753&amp;cid=16</vt:lpwstr>
      </vt:variant>
      <vt:variant>
        <vt:lpwstr>details</vt:lpwstr>
      </vt:variant>
      <vt:variant>
        <vt:i4>4456449</vt:i4>
      </vt:variant>
      <vt:variant>
        <vt:i4>57</vt:i4>
      </vt:variant>
      <vt:variant>
        <vt:i4>0</vt:i4>
      </vt:variant>
      <vt:variant>
        <vt:i4>5</vt:i4>
      </vt:variant>
      <vt:variant>
        <vt:lpwstr>http://www.npt.gov.uk/default.aspx?page=2753&amp;cid=22</vt:lpwstr>
      </vt:variant>
      <vt:variant>
        <vt:lpwstr>details</vt:lpwstr>
      </vt:variant>
      <vt:variant>
        <vt:i4>4456449</vt:i4>
      </vt:variant>
      <vt:variant>
        <vt:i4>54</vt:i4>
      </vt:variant>
      <vt:variant>
        <vt:i4>0</vt:i4>
      </vt:variant>
      <vt:variant>
        <vt:i4>5</vt:i4>
      </vt:variant>
      <vt:variant>
        <vt:lpwstr>http://www.npt.gov.uk/default.aspx?page=2753&amp;cid=20</vt:lpwstr>
      </vt:variant>
      <vt:variant>
        <vt:lpwstr>details</vt:lpwstr>
      </vt:variant>
      <vt:variant>
        <vt:i4>4456449</vt:i4>
      </vt:variant>
      <vt:variant>
        <vt:i4>51</vt:i4>
      </vt:variant>
      <vt:variant>
        <vt:i4>0</vt:i4>
      </vt:variant>
      <vt:variant>
        <vt:i4>5</vt:i4>
      </vt:variant>
      <vt:variant>
        <vt:lpwstr>http://www.npt.gov.uk/default.aspx?page=2753&amp;cid=21</vt:lpwstr>
      </vt:variant>
      <vt:variant>
        <vt:lpwstr>details</vt:lpwstr>
      </vt:variant>
      <vt:variant>
        <vt:i4>4653057</vt:i4>
      </vt:variant>
      <vt:variant>
        <vt:i4>48</vt:i4>
      </vt:variant>
      <vt:variant>
        <vt:i4>0</vt:i4>
      </vt:variant>
      <vt:variant>
        <vt:i4>5</vt:i4>
      </vt:variant>
      <vt:variant>
        <vt:lpwstr>http://www.npt.gov.uk/default.aspx?page=2753&amp;cid=13</vt:lpwstr>
      </vt:variant>
      <vt:variant>
        <vt:lpwstr>details</vt:lpwstr>
      </vt:variant>
      <vt:variant>
        <vt:i4>4653057</vt:i4>
      </vt:variant>
      <vt:variant>
        <vt:i4>45</vt:i4>
      </vt:variant>
      <vt:variant>
        <vt:i4>0</vt:i4>
      </vt:variant>
      <vt:variant>
        <vt:i4>5</vt:i4>
      </vt:variant>
      <vt:variant>
        <vt:lpwstr>http://www.npt.gov.uk/default.aspx?page=2753&amp;cid=12</vt:lpwstr>
      </vt:variant>
      <vt:variant>
        <vt:lpwstr>details</vt:lpwstr>
      </vt:variant>
      <vt:variant>
        <vt:i4>4653057</vt:i4>
      </vt:variant>
      <vt:variant>
        <vt:i4>42</vt:i4>
      </vt:variant>
      <vt:variant>
        <vt:i4>0</vt:i4>
      </vt:variant>
      <vt:variant>
        <vt:i4>5</vt:i4>
      </vt:variant>
      <vt:variant>
        <vt:lpwstr>http://www.npt.gov.uk/default.aspx?page=2753&amp;cid=11</vt:lpwstr>
      </vt:variant>
      <vt:variant>
        <vt:lpwstr>details</vt:lpwstr>
      </vt:variant>
      <vt:variant>
        <vt:i4>4653057</vt:i4>
      </vt:variant>
      <vt:variant>
        <vt:i4>39</vt:i4>
      </vt:variant>
      <vt:variant>
        <vt:i4>0</vt:i4>
      </vt:variant>
      <vt:variant>
        <vt:i4>5</vt:i4>
      </vt:variant>
      <vt:variant>
        <vt:lpwstr>http://www.npt.gov.uk/default.aspx?page=2753&amp;cid=14</vt:lpwstr>
      </vt:variant>
      <vt:variant>
        <vt:lpwstr>details</vt:lpwstr>
      </vt:variant>
      <vt:variant>
        <vt:i4>7536701</vt:i4>
      </vt:variant>
      <vt:variant>
        <vt:i4>33</vt:i4>
      </vt:variant>
      <vt:variant>
        <vt:i4>0</vt:i4>
      </vt:variant>
      <vt:variant>
        <vt:i4>5</vt:i4>
      </vt:variant>
      <vt:variant>
        <vt:lpwstr>http://en.wikipedia.org/wiki/Pontardawe</vt:lpwstr>
      </vt:variant>
      <vt:variant>
        <vt:lpwstr/>
      </vt:variant>
      <vt:variant>
        <vt:i4>3473497</vt:i4>
      </vt:variant>
      <vt:variant>
        <vt:i4>30</vt:i4>
      </vt:variant>
      <vt:variant>
        <vt:i4>0</vt:i4>
      </vt:variant>
      <vt:variant>
        <vt:i4>5</vt:i4>
      </vt:variant>
      <vt:variant>
        <vt:lpwstr>http://en.wikipedia.org/wiki/Port_Talbot</vt:lpwstr>
      </vt:variant>
      <vt:variant>
        <vt:lpwstr/>
      </vt:variant>
      <vt:variant>
        <vt:i4>7864356</vt:i4>
      </vt:variant>
      <vt:variant>
        <vt:i4>27</vt:i4>
      </vt:variant>
      <vt:variant>
        <vt:i4>0</vt:i4>
      </vt:variant>
      <vt:variant>
        <vt:i4>5</vt:i4>
      </vt:variant>
      <vt:variant>
        <vt:lpwstr>http://en.wikipedia.org/wiki/Neath</vt:lpwstr>
      </vt:variant>
      <vt:variant>
        <vt:lpwstr/>
      </vt:variant>
      <vt:variant>
        <vt:i4>2031689</vt:i4>
      </vt:variant>
      <vt:variant>
        <vt:i4>24</vt:i4>
      </vt:variant>
      <vt:variant>
        <vt:i4>0</vt:i4>
      </vt:variant>
      <vt:variant>
        <vt:i4>5</vt:i4>
      </vt:variant>
      <vt:variant>
        <vt:lpwstr>http://en.wikipedia.org/wiki/Swansea</vt:lpwstr>
      </vt:variant>
      <vt:variant>
        <vt:lpwstr/>
      </vt:variant>
      <vt:variant>
        <vt:i4>65623</vt:i4>
      </vt:variant>
      <vt:variant>
        <vt:i4>21</vt:i4>
      </vt:variant>
      <vt:variant>
        <vt:i4>0</vt:i4>
      </vt:variant>
      <vt:variant>
        <vt:i4>5</vt:i4>
      </vt:variant>
      <vt:variant>
        <vt:lpwstr>http://en.wikipedia.org/wiki/Carmarthenshire</vt:lpwstr>
      </vt:variant>
      <vt:variant>
        <vt:lpwstr/>
      </vt:variant>
      <vt:variant>
        <vt:i4>7012387</vt:i4>
      </vt:variant>
      <vt:variant>
        <vt:i4>18</vt:i4>
      </vt:variant>
      <vt:variant>
        <vt:i4>0</vt:i4>
      </vt:variant>
      <vt:variant>
        <vt:i4>5</vt:i4>
      </vt:variant>
      <vt:variant>
        <vt:lpwstr>http://en.wikipedia.org/wiki/Powys</vt:lpwstr>
      </vt:variant>
      <vt:variant>
        <vt:lpwstr/>
      </vt:variant>
      <vt:variant>
        <vt:i4>7733280</vt:i4>
      </vt:variant>
      <vt:variant>
        <vt:i4>15</vt:i4>
      </vt:variant>
      <vt:variant>
        <vt:i4>0</vt:i4>
      </vt:variant>
      <vt:variant>
        <vt:i4>5</vt:i4>
      </vt:variant>
      <vt:variant>
        <vt:lpwstr>http://en.wikipedia.org/wiki/Rhondda_Cynon_Taff</vt:lpwstr>
      </vt:variant>
      <vt:variant>
        <vt:lpwstr/>
      </vt:variant>
      <vt:variant>
        <vt:i4>3211391</vt:i4>
      </vt:variant>
      <vt:variant>
        <vt:i4>12</vt:i4>
      </vt:variant>
      <vt:variant>
        <vt:i4>0</vt:i4>
      </vt:variant>
      <vt:variant>
        <vt:i4>5</vt:i4>
      </vt:variant>
      <vt:variant>
        <vt:lpwstr>http://en.wikipedia.org/wiki/Bridgend_(county_borough)</vt:lpwstr>
      </vt:variant>
      <vt:variant>
        <vt:lpwstr/>
      </vt:variant>
      <vt:variant>
        <vt:i4>3801167</vt:i4>
      </vt:variant>
      <vt:variant>
        <vt:i4>9</vt:i4>
      </vt:variant>
      <vt:variant>
        <vt:i4>0</vt:i4>
      </vt:variant>
      <vt:variant>
        <vt:i4>5</vt:i4>
      </vt:variant>
      <vt:variant>
        <vt:lpwstr>http://en.wikipedia.org/wiki/Principal_areas_of_Wales</vt:lpwstr>
      </vt:variant>
      <vt:variant>
        <vt:lpwstr/>
      </vt:variant>
      <vt:variant>
        <vt:i4>1704024</vt:i4>
      </vt:variant>
      <vt:variant>
        <vt:i4>6</vt:i4>
      </vt:variant>
      <vt:variant>
        <vt:i4>0</vt:i4>
      </vt:variant>
      <vt:variant>
        <vt:i4>5</vt:i4>
      </vt:variant>
      <vt:variant>
        <vt:lpwstr>http://en.wikipedia.org/wiki/List_of_Welsh_principal_areas_by_population</vt:lpwstr>
      </vt:variant>
      <vt:variant>
        <vt:lpwstr/>
      </vt:variant>
      <vt:variant>
        <vt:i4>7798833</vt:i4>
      </vt:variant>
      <vt:variant>
        <vt:i4>3</vt:i4>
      </vt:variant>
      <vt:variant>
        <vt:i4>0</vt:i4>
      </vt:variant>
      <vt:variant>
        <vt:i4>5</vt:i4>
      </vt:variant>
      <vt:variant>
        <vt:lpwstr>http://en.wikipedia.org/wiki/Wales</vt:lpwstr>
      </vt:variant>
      <vt:variant>
        <vt:lpwstr/>
      </vt:variant>
      <vt:variant>
        <vt:i4>4522019</vt:i4>
      </vt:variant>
      <vt:variant>
        <vt:i4>0</vt:i4>
      </vt:variant>
      <vt:variant>
        <vt:i4>0</vt:i4>
      </vt:variant>
      <vt:variant>
        <vt:i4>5</vt:i4>
      </vt:variant>
      <vt:variant>
        <vt:lpwstr>http://en.wikipedia.org/wiki/Local_government_in_Wales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Services</dc:title>
  <dc:subject/>
  <dc:creator>ts212</dc:creator>
  <cp:keywords/>
  <cp:lastModifiedBy>Craig Foley</cp:lastModifiedBy>
  <cp:revision>2</cp:revision>
  <cp:lastPrinted>2024-05-30T15:03:00Z</cp:lastPrinted>
  <dcterms:created xsi:type="dcterms:W3CDTF">2025-07-14T14:32:00Z</dcterms:created>
  <dcterms:modified xsi:type="dcterms:W3CDTF">2025-07-14T14:32:00Z</dcterms:modified>
</cp:coreProperties>
</file>