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670"/>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40"/>
        <w:gridCol w:w="3600"/>
        <w:gridCol w:w="2250"/>
        <w:gridCol w:w="2268"/>
      </w:tblGrid>
      <w:tr w:rsidR="00363405" w14:paraId="3E6C7665" w14:textId="77777777" w:rsidTr="00B427EB">
        <w:trPr>
          <w:trHeight w:val="465"/>
        </w:trPr>
        <w:tc>
          <w:tcPr>
            <w:tcW w:w="9918" w:type="dxa"/>
            <w:gridSpan w:val="5"/>
            <w:shd w:val="clear" w:color="auto" w:fill="000000"/>
            <w:vAlign w:val="center"/>
          </w:tcPr>
          <w:p w14:paraId="3E6C7664" w14:textId="77777777" w:rsidR="00F061F5" w:rsidRPr="00B30A3C" w:rsidRDefault="00F061F5" w:rsidP="00F061F5">
            <w:pPr>
              <w:rPr>
                <w:rFonts w:ascii="Calibri" w:hAnsi="Calibri"/>
                <w:b/>
                <w:color w:val="FFFFFF"/>
                <w:szCs w:val="24"/>
                <w:lang w:val="en-GB"/>
              </w:rPr>
            </w:pPr>
          </w:p>
        </w:tc>
      </w:tr>
      <w:tr w:rsidR="00363405" w14:paraId="3E6C766A" w14:textId="77777777" w:rsidTr="008B3EA3">
        <w:trPr>
          <w:trHeight w:val="465"/>
        </w:trPr>
        <w:tc>
          <w:tcPr>
            <w:tcW w:w="1260" w:type="dxa"/>
            <w:vAlign w:val="center"/>
          </w:tcPr>
          <w:p w14:paraId="3E6C7666" w14:textId="77777777" w:rsidR="00F061F5" w:rsidRPr="00B30A3C" w:rsidRDefault="00F061F5" w:rsidP="00F061F5">
            <w:pPr>
              <w:rPr>
                <w:rFonts w:ascii="Calibri" w:hAnsi="Calibri"/>
                <w:szCs w:val="24"/>
                <w:lang w:val="en-GB"/>
              </w:rPr>
            </w:pPr>
          </w:p>
        </w:tc>
        <w:tc>
          <w:tcPr>
            <w:tcW w:w="540" w:type="dxa"/>
            <w:vAlign w:val="center"/>
          </w:tcPr>
          <w:p w14:paraId="3E6C7667" w14:textId="77777777" w:rsidR="00F061F5" w:rsidRPr="00B30A3C" w:rsidRDefault="00F061F5" w:rsidP="00F061F5">
            <w:pPr>
              <w:rPr>
                <w:rFonts w:ascii="Calibri" w:hAnsi="Calibri"/>
                <w:szCs w:val="24"/>
                <w:lang w:val="en-GB"/>
              </w:rPr>
            </w:pPr>
          </w:p>
        </w:tc>
        <w:tc>
          <w:tcPr>
            <w:tcW w:w="5850" w:type="dxa"/>
            <w:gridSpan w:val="2"/>
            <w:vAlign w:val="center"/>
          </w:tcPr>
          <w:p w14:paraId="3E6C7668" w14:textId="77777777" w:rsidR="00F061F5" w:rsidRPr="00B30A3C" w:rsidRDefault="00F061F5" w:rsidP="00F061F5">
            <w:pPr>
              <w:rPr>
                <w:rFonts w:ascii="Calibri" w:hAnsi="Calibri"/>
                <w:szCs w:val="24"/>
                <w:lang w:val="en-GB"/>
              </w:rPr>
            </w:pPr>
          </w:p>
        </w:tc>
        <w:tc>
          <w:tcPr>
            <w:tcW w:w="2268" w:type="dxa"/>
            <w:vAlign w:val="center"/>
          </w:tcPr>
          <w:p w14:paraId="3E6C7669" w14:textId="77777777" w:rsidR="00F061F5" w:rsidRPr="00B30A3C" w:rsidRDefault="00F061F5" w:rsidP="00F061F5">
            <w:pPr>
              <w:rPr>
                <w:rFonts w:ascii="Calibri" w:hAnsi="Calibri"/>
                <w:szCs w:val="24"/>
                <w:lang w:val="en-GB"/>
              </w:rPr>
            </w:pPr>
          </w:p>
        </w:tc>
      </w:tr>
      <w:tr w:rsidR="00363405" w14:paraId="3E6C766F" w14:textId="77777777" w:rsidTr="008B3EA3">
        <w:trPr>
          <w:trHeight w:val="465"/>
        </w:trPr>
        <w:tc>
          <w:tcPr>
            <w:tcW w:w="1260" w:type="dxa"/>
            <w:vAlign w:val="center"/>
          </w:tcPr>
          <w:p w14:paraId="3E6C766B" w14:textId="77777777" w:rsidR="00F061F5" w:rsidRPr="00B30A3C" w:rsidRDefault="00F061F5" w:rsidP="00F061F5">
            <w:pPr>
              <w:rPr>
                <w:rFonts w:ascii="Calibri" w:hAnsi="Calibri"/>
                <w:szCs w:val="24"/>
                <w:lang w:val="en-GB"/>
              </w:rPr>
            </w:pPr>
          </w:p>
        </w:tc>
        <w:tc>
          <w:tcPr>
            <w:tcW w:w="540" w:type="dxa"/>
            <w:vAlign w:val="center"/>
          </w:tcPr>
          <w:p w14:paraId="3E6C766C" w14:textId="77777777" w:rsidR="00F061F5" w:rsidRPr="00B30A3C" w:rsidRDefault="00F061F5" w:rsidP="00F061F5">
            <w:pPr>
              <w:rPr>
                <w:rFonts w:ascii="Calibri" w:hAnsi="Calibri"/>
                <w:szCs w:val="24"/>
                <w:lang w:val="en-GB"/>
              </w:rPr>
            </w:pPr>
          </w:p>
        </w:tc>
        <w:tc>
          <w:tcPr>
            <w:tcW w:w="5850" w:type="dxa"/>
            <w:gridSpan w:val="2"/>
            <w:vAlign w:val="center"/>
          </w:tcPr>
          <w:p w14:paraId="3E6C766D" w14:textId="77777777" w:rsidR="00F061F5" w:rsidRPr="00B30A3C" w:rsidRDefault="00F061F5" w:rsidP="00F061F5">
            <w:pPr>
              <w:rPr>
                <w:rFonts w:ascii="Calibri" w:hAnsi="Calibri"/>
                <w:szCs w:val="24"/>
                <w:lang w:val="en-GB"/>
              </w:rPr>
            </w:pPr>
          </w:p>
        </w:tc>
        <w:tc>
          <w:tcPr>
            <w:tcW w:w="2268" w:type="dxa"/>
            <w:vAlign w:val="center"/>
          </w:tcPr>
          <w:p w14:paraId="3E6C766E" w14:textId="77777777" w:rsidR="00F061F5" w:rsidRPr="00B30A3C" w:rsidRDefault="00F061F5" w:rsidP="00F061F5">
            <w:pPr>
              <w:rPr>
                <w:rFonts w:ascii="Calibri" w:hAnsi="Calibri"/>
                <w:szCs w:val="24"/>
                <w:lang w:val="en-GB"/>
              </w:rPr>
            </w:pPr>
          </w:p>
        </w:tc>
      </w:tr>
      <w:tr w:rsidR="00363405" w14:paraId="3E6C7674" w14:textId="77777777" w:rsidTr="008B3EA3">
        <w:trPr>
          <w:trHeight w:val="465"/>
        </w:trPr>
        <w:tc>
          <w:tcPr>
            <w:tcW w:w="1260" w:type="dxa"/>
            <w:vAlign w:val="center"/>
          </w:tcPr>
          <w:p w14:paraId="3E6C7670" w14:textId="77777777" w:rsidR="00F061F5" w:rsidRPr="00B30A3C" w:rsidRDefault="00F061F5" w:rsidP="00F061F5">
            <w:pPr>
              <w:rPr>
                <w:rFonts w:ascii="Calibri" w:hAnsi="Calibri"/>
                <w:szCs w:val="24"/>
                <w:lang w:val="en-GB"/>
              </w:rPr>
            </w:pPr>
          </w:p>
        </w:tc>
        <w:tc>
          <w:tcPr>
            <w:tcW w:w="540" w:type="dxa"/>
            <w:vAlign w:val="center"/>
          </w:tcPr>
          <w:p w14:paraId="3E6C7671" w14:textId="77777777" w:rsidR="00F061F5" w:rsidRPr="00B30A3C" w:rsidRDefault="00F061F5" w:rsidP="00F061F5">
            <w:pPr>
              <w:rPr>
                <w:rFonts w:ascii="Calibri" w:hAnsi="Calibri"/>
                <w:szCs w:val="24"/>
                <w:lang w:val="en-GB"/>
              </w:rPr>
            </w:pPr>
          </w:p>
        </w:tc>
        <w:tc>
          <w:tcPr>
            <w:tcW w:w="5850" w:type="dxa"/>
            <w:gridSpan w:val="2"/>
            <w:vAlign w:val="center"/>
          </w:tcPr>
          <w:p w14:paraId="3E6C7672" w14:textId="77777777" w:rsidR="00F061F5" w:rsidRPr="00B30A3C" w:rsidRDefault="00F061F5" w:rsidP="00F061F5">
            <w:pPr>
              <w:rPr>
                <w:rFonts w:ascii="Calibri" w:hAnsi="Calibri"/>
                <w:szCs w:val="24"/>
                <w:lang w:val="en-GB"/>
              </w:rPr>
            </w:pPr>
          </w:p>
        </w:tc>
        <w:tc>
          <w:tcPr>
            <w:tcW w:w="2268" w:type="dxa"/>
            <w:vAlign w:val="center"/>
          </w:tcPr>
          <w:p w14:paraId="3E6C7673" w14:textId="77777777" w:rsidR="00F061F5" w:rsidRPr="00B30A3C" w:rsidRDefault="00F061F5" w:rsidP="00F061F5">
            <w:pPr>
              <w:rPr>
                <w:rFonts w:ascii="Calibri" w:hAnsi="Calibri"/>
                <w:szCs w:val="24"/>
                <w:lang w:val="en-GB"/>
              </w:rPr>
            </w:pPr>
          </w:p>
        </w:tc>
      </w:tr>
      <w:tr w:rsidR="00363405" w14:paraId="3E6C7679" w14:textId="77777777" w:rsidTr="008B3EA3">
        <w:trPr>
          <w:trHeight w:val="465"/>
        </w:trPr>
        <w:tc>
          <w:tcPr>
            <w:tcW w:w="1260" w:type="dxa"/>
            <w:vAlign w:val="center"/>
          </w:tcPr>
          <w:p w14:paraId="3E6C7675" w14:textId="77777777" w:rsidR="00F061F5" w:rsidRPr="00B30A3C" w:rsidRDefault="00F061F5" w:rsidP="00F061F5">
            <w:pPr>
              <w:rPr>
                <w:rFonts w:ascii="Calibri" w:hAnsi="Calibri"/>
                <w:szCs w:val="24"/>
                <w:lang w:val="en-GB"/>
              </w:rPr>
            </w:pPr>
          </w:p>
        </w:tc>
        <w:tc>
          <w:tcPr>
            <w:tcW w:w="540" w:type="dxa"/>
            <w:vAlign w:val="center"/>
          </w:tcPr>
          <w:p w14:paraId="3E6C7676" w14:textId="77777777" w:rsidR="00F061F5" w:rsidRPr="00B30A3C" w:rsidRDefault="00F061F5" w:rsidP="00F061F5">
            <w:pPr>
              <w:rPr>
                <w:rFonts w:ascii="Calibri" w:hAnsi="Calibri"/>
                <w:szCs w:val="24"/>
                <w:lang w:val="en-GB"/>
              </w:rPr>
            </w:pPr>
          </w:p>
        </w:tc>
        <w:tc>
          <w:tcPr>
            <w:tcW w:w="5850" w:type="dxa"/>
            <w:gridSpan w:val="2"/>
            <w:vAlign w:val="center"/>
          </w:tcPr>
          <w:p w14:paraId="3E6C7677" w14:textId="77777777" w:rsidR="00F061F5" w:rsidRPr="00B30A3C" w:rsidRDefault="00F061F5" w:rsidP="00F061F5">
            <w:pPr>
              <w:rPr>
                <w:rFonts w:ascii="Calibri" w:hAnsi="Calibri"/>
                <w:szCs w:val="24"/>
                <w:lang w:val="en-GB"/>
              </w:rPr>
            </w:pPr>
          </w:p>
        </w:tc>
        <w:tc>
          <w:tcPr>
            <w:tcW w:w="2268" w:type="dxa"/>
            <w:vAlign w:val="center"/>
          </w:tcPr>
          <w:p w14:paraId="3E6C7678" w14:textId="77777777" w:rsidR="00F061F5" w:rsidRPr="00B30A3C" w:rsidRDefault="00F061F5" w:rsidP="00F061F5">
            <w:pPr>
              <w:rPr>
                <w:rFonts w:ascii="Calibri" w:hAnsi="Calibri"/>
                <w:szCs w:val="24"/>
                <w:lang w:val="en-GB"/>
              </w:rPr>
            </w:pPr>
          </w:p>
        </w:tc>
      </w:tr>
      <w:tr w:rsidR="00363405" w14:paraId="3E6C767E" w14:textId="77777777" w:rsidTr="008B3EA3">
        <w:trPr>
          <w:trHeight w:val="465"/>
        </w:trPr>
        <w:tc>
          <w:tcPr>
            <w:tcW w:w="1260" w:type="dxa"/>
            <w:vAlign w:val="center"/>
          </w:tcPr>
          <w:p w14:paraId="3E6C767A" w14:textId="77777777" w:rsidR="00F061F5" w:rsidRPr="00B30A3C" w:rsidRDefault="00F061F5" w:rsidP="00F061F5">
            <w:pPr>
              <w:rPr>
                <w:rFonts w:ascii="Calibri" w:hAnsi="Calibri"/>
                <w:szCs w:val="24"/>
                <w:lang w:val="en-GB"/>
              </w:rPr>
            </w:pPr>
          </w:p>
        </w:tc>
        <w:tc>
          <w:tcPr>
            <w:tcW w:w="540" w:type="dxa"/>
            <w:vAlign w:val="center"/>
          </w:tcPr>
          <w:p w14:paraId="3E6C767B" w14:textId="77777777" w:rsidR="00F061F5" w:rsidRPr="00B30A3C" w:rsidRDefault="00F061F5" w:rsidP="00F061F5">
            <w:pPr>
              <w:rPr>
                <w:rFonts w:ascii="Calibri" w:hAnsi="Calibri"/>
                <w:szCs w:val="24"/>
                <w:lang w:val="en-GB"/>
              </w:rPr>
            </w:pPr>
          </w:p>
        </w:tc>
        <w:tc>
          <w:tcPr>
            <w:tcW w:w="5850" w:type="dxa"/>
            <w:gridSpan w:val="2"/>
            <w:vAlign w:val="center"/>
          </w:tcPr>
          <w:p w14:paraId="3E6C767C" w14:textId="77777777" w:rsidR="00F061F5" w:rsidRPr="00B30A3C" w:rsidRDefault="00F061F5" w:rsidP="00F061F5">
            <w:pPr>
              <w:rPr>
                <w:rFonts w:ascii="Calibri" w:hAnsi="Calibri"/>
                <w:szCs w:val="24"/>
                <w:lang w:val="en-GB"/>
              </w:rPr>
            </w:pPr>
          </w:p>
        </w:tc>
        <w:tc>
          <w:tcPr>
            <w:tcW w:w="2268" w:type="dxa"/>
            <w:vAlign w:val="center"/>
          </w:tcPr>
          <w:p w14:paraId="3E6C767D" w14:textId="77777777" w:rsidR="00F061F5" w:rsidRPr="00B30A3C" w:rsidRDefault="00F061F5" w:rsidP="00F061F5">
            <w:pPr>
              <w:rPr>
                <w:rFonts w:ascii="Calibri" w:hAnsi="Calibri"/>
                <w:szCs w:val="24"/>
                <w:lang w:val="en-GB"/>
              </w:rPr>
            </w:pPr>
          </w:p>
        </w:tc>
      </w:tr>
      <w:tr w:rsidR="00363405" w14:paraId="3E6C7682" w14:textId="77777777" w:rsidTr="008B3EA3">
        <w:trPr>
          <w:trHeight w:val="465"/>
        </w:trPr>
        <w:tc>
          <w:tcPr>
            <w:tcW w:w="1800" w:type="dxa"/>
            <w:gridSpan w:val="2"/>
            <w:vAlign w:val="center"/>
          </w:tcPr>
          <w:p w14:paraId="3E6C767F" w14:textId="77777777" w:rsidR="00F061F5" w:rsidRPr="00B30A3C" w:rsidRDefault="00F061F5" w:rsidP="00F061F5">
            <w:pPr>
              <w:jc w:val="right"/>
              <w:rPr>
                <w:rFonts w:ascii="Calibri" w:hAnsi="Calibri"/>
                <w:szCs w:val="24"/>
                <w:lang w:val="en-GB"/>
              </w:rPr>
            </w:pPr>
          </w:p>
        </w:tc>
        <w:tc>
          <w:tcPr>
            <w:tcW w:w="5850" w:type="dxa"/>
            <w:gridSpan w:val="2"/>
            <w:vAlign w:val="center"/>
          </w:tcPr>
          <w:p w14:paraId="3E6C7680" w14:textId="77777777" w:rsidR="00F061F5" w:rsidRPr="00B30A3C" w:rsidRDefault="00F061F5" w:rsidP="00F061F5">
            <w:pPr>
              <w:rPr>
                <w:rFonts w:ascii="Calibri" w:hAnsi="Calibri"/>
                <w:szCs w:val="24"/>
                <w:lang w:val="en-GB"/>
              </w:rPr>
            </w:pPr>
          </w:p>
        </w:tc>
        <w:tc>
          <w:tcPr>
            <w:tcW w:w="2268" w:type="dxa"/>
            <w:vAlign w:val="center"/>
          </w:tcPr>
          <w:p w14:paraId="3E6C7681" w14:textId="77777777" w:rsidR="00F061F5" w:rsidRPr="00B30A3C" w:rsidRDefault="00F061F5" w:rsidP="00F061F5">
            <w:pPr>
              <w:rPr>
                <w:rFonts w:ascii="Calibri" w:hAnsi="Calibri"/>
                <w:szCs w:val="24"/>
                <w:lang w:val="en-GB"/>
              </w:rPr>
            </w:pPr>
          </w:p>
        </w:tc>
      </w:tr>
      <w:tr w:rsidR="00363405" w14:paraId="3E6C7687" w14:textId="77777777" w:rsidTr="008B3EA3">
        <w:trPr>
          <w:trHeight w:val="465"/>
        </w:trPr>
        <w:tc>
          <w:tcPr>
            <w:tcW w:w="1260" w:type="dxa"/>
            <w:vAlign w:val="center"/>
          </w:tcPr>
          <w:p w14:paraId="3E6C7683" w14:textId="77777777" w:rsidR="00F061F5" w:rsidRPr="00B30A3C" w:rsidRDefault="00F061F5" w:rsidP="00F061F5">
            <w:pPr>
              <w:jc w:val="right"/>
              <w:rPr>
                <w:rFonts w:ascii="Calibri" w:hAnsi="Calibri"/>
                <w:szCs w:val="24"/>
                <w:lang w:val="en-GB"/>
              </w:rPr>
            </w:pPr>
          </w:p>
        </w:tc>
        <w:tc>
          <w:tcPr>
            <w:tcW w:w="540" w:type="dxa"/>
            <w:vAlign w:val="center"/>
          </w:tcPr>
          <w:p w14:paraId="3E6C7684" w14:textId="77777777" w:rsidR="00F061F5" w:rsidRPr="00B30A3C" w:rsidRDefault="00F061F5" w:rsidP="00F061F5">
            <w:pPr>
              <w:rPr>
                <w:rFonts w:ascii="Calibri" w:hAnsi="Calibri"/>
                <w:szCs w:val="24"/>
                <w:lang w:val="en-GB"/>
              </w:rPr>
            </w:pPr>
          </w:p>
        </w:tc>
        <w:tc>
          <w:tcPr>
            <w:tcW w:w="5850" w:type="dxa"/>
            <w:gridSpan w:val="2"/>
            <w:vAlign w:val="center"/>
          </w:tcPr>
          <w:p w14:paraId="3E6C7685" w14:textId="77777777" w:rsidR="00F061F5" w:rsidRPr="00B30A3C" w:rsidRDefault="00F061F5" w:rsidP="00F061F5">
            <w:pPr>
              <w:rPr>
                <w:rFonts w:ascii="Calibri" w:hAnsi="Calibri"/>
                <w:szCs w:val="24"/>
                <w:lang w:val="en-GB"/>
              </w:rPr>
            </w:pPr>
          </w:p>
        </w:tc>
        <w:tc>
          <w:tcPr>
            <w:tcW w:w="2268" w:type="dxa"/>
            <w:vAlign w:val="center"/>
          </w:tcPr>
          <w:p w14:paraId="3E6C7686" w14:textId="77777777" w:rsidR="00F061F5" w:rsidRPr="00B30A3C" w:rsidRDefault="00F061F5" w:rsidP="00F061F5">
            <w:pPr>
              <w:rPr>
                <w:rFonts w:ascii="Calibri" w:hAnsi="Calibri"/>
                <w:szCs w:val="24"/>
                <w:lang w:val="en-GB"/>
              </w:rPr>
            </w:pPr>
          </w:p>
        </w:tc>
      </w:tr>
      <w:tr w:rsidR="00363405" w14:paraId="3E6C768C" w14:textId="77777777" w:rsidTr="008B3EA3">
        <w:trPr>
          <w:trHeight w:val="465"/>
        </w:trPr>
        <w:tc>
          <w:tcPr>
            <w:tcW w:w="1260" w:type="dxa"/>
            <w:vAlign w:val="center"/>
          </w:tcPr>
          <w:p w14:paraId="3E6C7688" w14:textId="77777777" w:rsidR="00F061F5" w:rsidRPr="00B30A3C" w:rsidRDefault="00F061F5" w:rsidP="00F061F5">
            <w:pPr>
              <w:jc w:val="right"/>
              <w:rPr>
                <w:rFonts w:ascii="Calibri" w:hAnsi="Calibri"/>
                <w:szCs w:val="24"/>
                <w:lang w:val="en-GB"/>
              </w:rPr>
            </w:pPr>
          </w:p>
        </w:tc>
        <w:tc>
          <w:tcPr>
            <w:tcW w:w="540" w:type="dxa"/>
            <w:vAlign w:val="center"/>
          </w:tcPr>
          <w:p w14:paraId="3E6C7689" w14:textId="77777777" w:rsidR="00F061F5" w:rsidRPr="00B30A3C" w:rsidRDefault="00F061F5" w:rsidP="00F061F5">
            <w:pPr>
              <w:rPr>
                <w:rFonts w:ascii="Calibri" w:hAnsi="Calibri"/>
                <w:szCs w:val="24"/>
                <w:lang w:val="en-GB"/>
              </w:rPr>
            </w:pPr>
          </w:p>
        </w:tc>
        <w:tc>
          <w:tcPr>
            <w:tcW w:w="5850" w:type="dxa"/>
            <w:gridSpan w:val="2"/>
            <w:vAlign w:val="center"/>
          </w:tcPr>
          <w:p w14:paraId="3E6C768A" w14:textId="77777777" w:rsidR="00F061F5" w:rsidRPr="00B30A3C" w:rsidRDefault="00F061F5" w:rsidP="00F061F5">
            <w:pPr>
              <w:rPr>
                <w:rFonts w:ascii="Calibri" w:hAnsi="Calibri"/>
                <w:szCs w:val="24"/>
                <w:lang w:val="en-GB"/>
              </w:rPr>
            </w:pPr>
          </w:p>
        </w:tc>
        <w:tc>
          <w:tcPr>
            <w:tcW w:w="2268" w:type="dxa"/>
            <w:vAlign w:val="center"/>
          </w:tcPr>
          <w:p w14:paraId="3E6C768B" w14:textId="77777777" w:rsidR="00F061F5" w:rsidRPr="00B30A3C" w:rsidRDefault="00F061F5" w:rsidP="00F061F5">
            <w:pPr>
              <w:rPr>
                <w:rFonts w:ascii="Calibri" w:hAnsi="Calibri"/>
                <w:szCs w:val="24"/>
                <w:lang w:val="en-GB"/>
              </w:rPr>
            </w:pPr>
          </w:p>
        </w:tc>
      </w:tr>
      <w:tr w:rsidR="00363405" w14:paraId="3E6C7691" w14:textId="77777777" w:rsidTr="008B3EA3">
        <w:trPr>
          <w:trHeight w:val="465"/>
        </w:trPr>
        <w:tc>
          <w:tcPr>
            <w:tcW w:w="1260" w:type="dxa"/>
            <w:vAlign w:val="center"/>
          </w:tcPr>
          <w:p w14:paraId="3E6C768D" w14:textId="77777777" w:rsidR="00F061F5" w:rsidRPr="00B30A3C" w:rsidRDefault="00F061F5" w:rsidP="00F061F5">
            <w:pPr>
              <w:jc w:val="right"/>
              <w:rPr>
                <w:rFonts w:ascii="Calibri" w:hAnsi="Calibri"/>
                <w:szCs w:val="24"/>
                <w:lang w:val="en-GB"/>
              </w:rPr>
            </w:pPr>
          </w:p>
        </w:tc>
        <w:tc>
          <w:tcPr>
            <w:tcW w:w="540" w:type="dxa"/>
            <w:vAlign w:val="center"/>
          </w:tcPr>
          <w:p w14:paraId="3E6C768E" w14:textId="77777777" w:rsidR="00F061F5" w:rsidRPr="00B30A3C" w:rsidRDefault="00F061F5" w:rsidP="00F061F5">
            <w:pPr>
              <w:rPr>
                <w:rFonts w:ascii="Calibri" w:hAnsi="Calibri"/>
                <w:szCs w:val="24"/>
                <w:lang w:val="en-GB"/>
              </w:rPr>
            </w:pPr>
          </w:p>
        </w:tc>
        <w:tc>
          <w:tcPr>
            <w:tcW w:w="5850" w:type="dxa"/>
            <w:gridSpan w:val="2"/>
            <w:vAlign w:val="center"/>
          </w:tcPr>
          <w:p w14:paraId="3E6C768F" w14:textId="77777777" w:rsidR="00F061F5" w:rsidRPr="00B30A3C" w:rsidRDefault="00F061F5" w:rsidP="00F061F5">
            <w:pPr>
              <w:rPr>
                <w:rFonts w:ascii="Calibri" w:hAnsi="Calibri"/>
                <w:szCs w:val="24"/>
                <w:lang w:val="en-GB"/>
              </w:rPr>
            </w:pPr>
          </w:p>
        </w:tc>
        <w:tc>
          <w:tcPr>
            <w:tcW w:w="2268" w:type="dxa"/>
            <w:vAlign w:val="center"/>
          </w:tcPr>
          <w:p w14:paraId="3E6C7690" w14:textId="77777777" w:rsidR="00F061F5" w:rsidRPr="00B30A3C" w:rsidRDefault="00F061F5" w:rsidP="00F061F5">
            <w:pPr>
              <w:rPr>
                <w:rFonts w:ascii="Calibri" w:hAnsi="Calibri"/>
                <w:szCs w:val="24"/>
                <w:lang w:val="en-GB"/>
              </w:rPr>
            </w:pPr>
          </w:p>
        </w:tc>
      </w:tr>
      <w:tr w:rsidR="00363405" w14:paraId="3E6C7696" w14:textId="77777777" w:rsidTr="008B3EA3">
        <w:trPr>
          <w:trHeight w:val="465"/>
        </w:trPr>
        <w:tc>
          <w:tcPr>
            <w:tcW w:w="1260" w:type="dxa"/>
            <w:vAlign w:val="center"/>
          </w:tcPr>
          <w:p w14:paraId="3E6C7692" w14:textId="77777777" w:rsidR="00F061F5" w:rsidRPr="00B30A3C" w:rsidRDefault="00F061F5" w:rsidP="00F061F5">
            <w:pPr>
              <w:jc w:val="right"/>
              <w:rPr>
                <w:rFonts w:ascii="Calibri" w:hAnsi="Calibri"/>
                <w:szCs w:val="24"/>
                <w:lang w:val="en-GB"/>
              </w:rPr>
            </w:pPr>
          </w:p>
        </w:tc>
        <w:tc>
          <w:tcPr>
            <w:tcW w:w="540" w:type="dxa"/>
            <w:vAlign w:val="center"/>
          </w:tcPr>
          <w:p w14:paraId="3E6C7693" w14:textId="77777777" w:rsidR="00F061F5" w:rsidRPr="00B30A3C" w:rsidRDefault="00F061F5" w:rsidP="00F061F5">
            <w:pPr>
              <w:rPr>
                <w:rFonts w:ascii="Calibri" w:hAnsi="Calibri"/>
                <w:szCs w:val="24"/>
                <w:lang w:val="en-GB"/>
              </w:rPr>
            </w:pPr>
          </w:p>
        </w:tc>
        <w:tc>
          <w:tcPr>
            <w:tcW w:w="5850" w:type="dxa"/>
            <w:gridSpan w:val="2"/>
            <w:vAlign w:val="center"/>
          </w:tcPr>
          <w:p w14:paraId="3E6C7694" w14:textId="77777777" w:rsidR="00F061F5" w:rsidRPr="00B30A3C" w:rsidRDefault="00F061F5" w:rsidP="00F061F5">
            <w:pPr>
              <w:rPr>
                <w:rFonts w:ascii="Calibri" w:hAnsi="Calibri"/>
                <w:szCs w:val="24"/>
                <w:lang w:val="en-GB"/>
              </w:rPr>
            </w:pPr>
          </w:p>
        </w:tc>
        <w:tc>
          <w:tcPr>
            <w:tcW w:w="2268" w:type="dxa"/>
            <w:vAlign w:val="center"/>
          </w:tcPr>
          <w:p w14:paraId="3E6C7695" w14:textId="77777777" w:rsidR="00F061F5" w:rsidRPr="00B30A3C" w:rsidRDefault="00F061F5" w:rsidP="00F061F5">
            <w:pPr>
              <w:rPr>
                <w:rFonts w:ascii="Calibri" w:hAnsi="Calibri"/>
                <w:szCs w:val="24"/>
                <w:lang w:val="en-GB"/>
              </w:rPr>
            </w:pPr>
          </w:p>
        </w:tc>
      </w:tr>
      <w:tr w:rsidR="00363405" w14:paraId="3E6C769B" w14:textId="77777777" w:rsidTr="008B3EA3">
        <w:trPr>
          <w:trHeight w:val="465"/>
        </w:trPr>
        <w:tc>
          <w:tcPr>
            <w:tcW w:w="1260" w:type="dxa"/>
            <w:vAlign w:val="center"/>
          </w:tcPr>
          <w:p w14:paraId="3E6C7697" w14:textId="77777777" w:rsidR="00F061F5" w:rsidRPr="00B30A3C" w:rsidRDefault="00F061F5" w:rsidP="00F061F5">
            <w:pPr>
              <w:jc w:val="right"/>
              <w:rPr>
                <w:rFonts w:ascii="Calibri" w:hAnsi="Calibri"/>
                <w:szCs w:val="24"/>
                <w:lang w:val="en-GB"/>
              </w:rPr>
            </w:pPr>
          </w:p>
        </w:tc>
        <w:tc>
          <w:tcPr>
            <w:tcW w:w="540" w:type="dxa"/>
            <w:vAlign w:val="center"/>
          </w:tcPr>
          <w:p w14:paraId="3E6C7698" w14:textId="77777777" w:rsidR="00F061F5" w:rsidRPr="00B30A3C" w:rsidRDefault="00F061F5" w:rsidP="00F061F5">
            <w:pPr>
              <w:rPr>
                <w:rFonts w:ascii="Calibri" w:hAnsi="Calibri"/>
                <w:szCs w:val="24"/>
                <w:lang w:val="en-GB"/>
              </w:rPr>
            </w:pPr>
          </w:p>
        </w:tc>
        <w:tc>
          <w:tcPr>
            <w:tcW w:w="5850" w:type="dxa"/>
            <w:gridSpan w:val="2"/>
            <w:vAlign w:val="center"/>
          </w:tcPr>
          <w:p w14:paraId="3E6C7699" w14:textId="77777777" w:rsidR="00F061F5" w:rsidRPr="00B30A3C" w:rsidRDefault="00F061F5" w:rsidP="00F061F5">
            <w:pPr>
              <w:rPr>
                <w:rFonts w:ascii="Calibri" w:hAnsi="Calibri"/>
                <w:szCs w:val="24"/>
                <w:lang w:val="en-GB"/>
              </w:rPr>
            </w:pPr>
          </w:p>
        </w:tc>
        <w:tc>
          <w:tcPr>
            <w:tcW w:w="2268" w:type="dxa"/>
            <w:vAlign w:val="center"/>
          </w:tcPr>
          <w:p w14:paraId="3E6C769A" w14:textId="77777777" w:rsidR="00F061F5" w:rsidRPr="00B30A3C" w:rsidRDefault="00F061F5" w:rsidP="00F061F5">
            <w:pPr>
              <w:rPr>
                <w:rFonts w:ascii="Calibri" w:hAnsi="Calibri"/>
                <w:szCs w:val="24"/>
                <w:lang w:val="en-GB"/>
              </w:rPr>
            </w:pPr>
          </w:p>
        </w:tc>
      </w:tr>
      <w:tr w:rsidR="00363405" w14:paraId="3E6C76A0" w14:textId="77777777" w:rsidTr="008B3EA3">
        <w:trPr>
          <w:trHeight w:val="465"/>
        </w:trPr>
        <w:tc>
          <w:tcPr>
            <w:tcW w:w="1260" w:type="dxa"/>
            <w:vAlign w:val="center"/>
          </w:tcPr>
          <w:p w14:paraId="3E6C769C" w14:textId="77777777" w:rsidR="00F061F5" w:rsidRPr="00B30A3C" w:rsidRDefault="00F061F5" w:rsidP="00F061F5">
            <w:pPr>
              <w:jc w:val="right"/>
              <w:rPr>
                <w:rFonts w:ascii="Calibri" w:hAnsi="Calibri"/>
                <w:szCs w:val="24"/>
                <w:lang w:val="en-GB"/>
              </w:rPr>
            </w:pPr>
          </w:p>
        </w:tc>
        <w:tc>
          <w:tcPr>
            <w:tcW w:w="540" w:type="dxa"/>
            <w:vAlign w:val="center"/>
          </w:tcPr>
          <w:p w14:paraId="3E6C769D" w14:textId="77777777" w:rsidR="00F061F5" w:rsidRPr="00B30A3C" w:rsidRDefault="00F061F5" w:rsidP="00F061F5">
            <w:pPr>
              <w:rPr>
                <w:rFonts w:ascii="Calibri" w:hAnsi="Calibri"/>
                <w:szCs w:val="24"/>
                <w:lang w:val="en-GB"/>
              </w:rPr>
            </w:pPr>
          </w:p>
        </w:tc>
        <w:tc>
          <w:tcPr>
            <w:tcW w:w="5850" w:type="dxa"/>
            <w:gridSpan w:val="2"/>
            <w:vAlign w:val="center"/>
          </w:tcPr>
          <w:p w14:paraId="3E6C769E" w14:textId="77777777" w:rsidR="00F061F5" w:rsidRPr="00B30A3C" w:rsidRDefault="00F061F5" w:rsidP="00F061F5">
            <w:pPr>
              <w:rPr>
                <w:rFonts w:ascii="Calibri" w:hAnsi="Calibri"/>
                <w:szCs w:val="24"/>
                <w:lang w:val="en-GB"/>
              </w:rPr>
            </w:pPr>
          </w:p>
        </w:tc>
        <w:tc>
          <w:tcPr>
            <w:tcW w:w="2268" w:type="dxa"/>
            <w:vAlign w:val="center"/>
          </w:tcPr>
          <w:p w14:paraId="3E6C769F" w14:textId="77777777" w:rsidR="00F061F5" w:rsidRPr="00B30A3C" w:rsidRDefault="00F061F5" w:rsidP="00F061F5">
            <w:pPr>
              <w:rPr>
                <w:rFonts w:ascii="Calibri" w:hAnsi="Calibri"/>
                <w:szCs w:val="24"/>
                <w:lang w:val="en-GB"/>
              </w:rPr>
            </w:pPr>
          </w:p>
        </w:tc>
      </w:tr>
      <w:tr w:rsidR="00363405" w14:paraId="3E6C76A5" w14:textId="77777777" w:rsidTr="008B3EA3">
        <w:trPr>
          <w:trHeight w:val="465"/>
        </w:trPr>
        <w:tc>
          <w:tcPr>
            <w:tcW w:w="1260" w:type="dxa"/>
            <w:vAlign w:val="center"/>
          </w:tcPr>
          <w:p w14:paraId="3E6C76A1" w14:textId="77777777" w:rsidR="00F061F5" w:rsidRPr="00B30A3C" w:rsidRDefault="00F061F5" w:rsidP="00F061F5">
            <w:pPr>
              <w:jc w:val="right"/>
              <w:rPr>
                <w:rFonts w:ascii="Calibri" w:hAnsi="Calibri"/>
                <w:szCs w:val="24"/>
                <w:lang w:val="en-GB"/>
              </w:rPr>
            </w:pPr>
          </w:p>
        </w:tc>
        <w:tc>
          <w:tcPr>
            <w:tcW w:w="540" w:type="dxa"/>
            <w:vAlign w:val="center"/>
          </w:tcPr>
          <w:p w14:paraId="3E6C76A2" w14:textId="77777777" w:rsidR="00F061F5" w:rsidRPr="00B30A3C" w:rsidRDefault="00F061F5" w:rsidP="00F061F5">
            <w:pPr>
              <w:rPr>
                <w:rFonts w:ascii="Calibri" w:hAnsi="Calibri"/>
                <w:szCs w:val="24"/>
                <w:lang w:val="en-GB"/>
              </w:rPr>
            </w:pPr>
          </w:p>
        </w:tc>
        <w:tc>
          <w:tcPr>
            <w:tcW w:w="5850" w:type="dxa"/>
            <w:gridSpan w:val="2"/>
            <w:vAlign w:val="center"/>
          </w:tcPr>
          <w:p w14:paraId="3E6C76A3" w14:textId="77777777" w:rsidR="00F061F5" w:rsidRPr="00B30A3C" w:rsidRDefault="00F061F5" w:rsidP="00F061F5">
            <w:pPr>
              <w:rPr>
                <w:rFonts w:ascii="Calibri" w:hAnsi="Calibri"/>
                <w:szCs w:val="24"/>
                <w:lang w:val="en-GB"/>
              </w:rPr>
            </w:pPr>
          </w:p>
        </w:tc>
        <w:tc>
          <w:tcPr>
            <w:tcW w:w="2268" w:type="dxa"/>
            <w:vAlign w:val="center"/>
          </w:tcPr>
          <w:p w14:paraId="3E6C76A4" w14:textId="77777777" w:rsidR="00F061F5" w:rsidRPr="00B30A3C" w:rsidRDefault="00F061F5" w:rsidP="00F061F5">
            <w:pPr>
              <w:rPr>
                <w:rFonts w:ascii="Calibri" w:hAnsi="Calibri"/>
                <w:szCs w:val="24"/>
                <w:lang w:val="en-GB"/>
              </w:rPr>
            </w:pPr>
          </w:p>
        </w:tc>
      </w:tr>
      <w:tr w:rsidR="00363405" w14:paraId="3E6C76AA" w14:textId="77777777" w:rsidTr="008B3EA3">
        <w:trPr>
          <w:trHeight w:val="465"/>
        </w:trPr>
        <w:tc>
          <w:tcPr>
            <w:tcW w:w="1260" w:type="dxa"/>
            <w:vAlign w:val="center"/>
          </w:tcPr>
          <w:p w14:paraId="3E6C76A6" w14:textId="77777777" w:rsidR="00F061F5" w:rsidRPr="00B30A3C" w:rsidRDefault="00F061F5" w:rsidP="00F061F5">
            <w:pPr>
              <w:jc w:val="right"/>
              <w:rPr>
                <w:rFonts w:ascii="Calibri" w:hAnsi="Calibri"/>
                <w:szCs w:val="24"/>
                <w:lang w:val="en-GB"/>
              </w:rPr>
            </w:pPr>
          </w:p>
        </w:tc>
        <w:tc>
          <w:tcPr>
            <w:tcW w:w="540" w:type="dxa"/>
            <w:vAlign w:val="center"/>
          </w:tcPr>
          <w:p w14:paraId="3E6C76A7" w14:textId="77777777" w:rsidR="00F061F5" w:rsidRPr="00B30A3C" w:rsidRDefault="00F061F5" w:rsidP="00F061F5">
            <w:pPr>
              <w:rPr>
                <w:rFonts w:ascii="Calibri" w:hAnsi="Calibri"/>
                <w:szCs w:val="24"/>
                <w:lang w:val="en-GB"/>
              </w:rPr>
            </w:pPr>
          </w:p>
        </w:tc>
        <w:tc>
          <w:tcPr>
            <w:tcW w:w="5850" w:type="dxa"/>
            <w:gridSpan w:val="2"/>
            <w:vAlign w:val="center"/>
          </w:tcPr>
          <w:p w14:paraId="3E6C76A8" w14:textId="77777777" w:rsidR="00F061F5" w:rsidRPr="00B30A3C" w:rsidRDefault="00F061F5" w:rsidP="00F061F5">
            <w:pPr>
              <w:rPr>
                <w:rFonts w:ascii="Calibri" w:hAnsi="Calibri"/>
                <w:szCs w:val="24"/>
                <w:lang w:val="en-GB"/>
              </w:rPr>
            </w:pPr>
          </w:p>
        </w:tc>
        <w:tc>
          <w:tcPr>
            <w:tcW w:w="2268" w:type="dxa"/>
            <w:vAlign w:val="center"/>
          </w:tcPr>
          <w:p w14:paraId="3E6C76A9" w14:textId="77777777" w:rsidR="00F061F5" w:rsidRPr="00B30A3C" w:rsidRDefault="00F061F5" w:rsidP="00F061F5">
            <w:pPr>
              <w:rPr>
                <w:rFonts w:ascii="Calibri" w:hAnsi="Calibri"/>
                <w:szCs w:val="24"/>
                <w:lang w:val="en-GB"/>
              </w:rPr>
            </w:pPr>
          </w:p>
        </w:tc>
      </w:tr>
      <w:tr w:rsidR="00363405" w14:paraId="3E6C76AF" w14:textId="77777777" w:rsidTr="008B3EA3">
        <w:trPr>
          <w:trHeight w:val="465"/>
        </w:trPr>
        <w:tc>
          <w:tcPr>
            <w:tcW w:w="1260" w:type="dxa"/>
            <w:vAlign w:val="center"/>
          </w:tcPr>
          <w:p w14:paraId="3E6C76AB" w14:textId="77777777" w:rsidR="00F061F5" w:rsidRPr="00B30A3C" w:rsidRDefault="00F061F5" w:rsidP="00F061F5">
            <w:pPr>
              <w:jc w:val="right"/>
              <w:rPr>
                <w:rFonts w:ascii="Calibri" w:hAnsi="Calibri"/>
                <w:szCs w:val="24"/>
                <w:lang w:val="en-GB"/>
              </w:rPr>
            </w:pPr>
          </w:p>
        </w:tc>
        <w:tc>
          <w:tcPr>
            <w:tcW w:w="540" w:type="dxa"/>
            <w:vAlign w:val="center"/>
          </w:tcPr>
          <w:p w14:paraId="3E6C76AC" w14:textId="77777777" w:rsidR="00F061F5" w:rsidRPr="00B30A3C" w:rsidRDefault="00F061F5" w:rsidP="00F061F5">
            <w:pPr>
              <w:rPr>
                <w:rFonts w:ascii="Calibri" w:hAnsi="Calibri"/>
                <w:szCs w:val="24"/>
                <w:lang w:val="en-GB"/>
              </w:rPr>
            </w:pPr>
          </w:p>
        </w:tc>
        <w:tc>
          <w:tcPr>
            <w:tcW w:w="5850" w:type="dxa"/>
            <w:gridSpan w:val="2"/>
            <w:vAlign w:val="center"/>
          </w:tcPr>
          <w:p w14:paraId="3E6C76AD" w14:textId="77777777" w:rsidR="00F061F5" w:rsidRPr="00B30A3C" w:rsidRDefault="00F061F5" w:rsidP="00F061F5">
            <w:pPr>
              <w:rPr>
                <w:rFonts w:ascii="Calibri" w:hAnsi="Calibri"/>
                <w:szCs w:val="24"/>
                <w:lang w:val="en-GB"/>
              </w:rPr>
            </w:pPr>
          </w:p>
        </w:tc>
        <w:tc>
          <w:tcPr>
            <w:tcW w:w="2268" w:type="dxa"/>
            <w:vAlign w:val="center"/>
          </w:tcPr>
          <w:p w14:paraId="3E6C76AE" w14:textId="77777777" w:rsidR="00F061F5" w:rsidRPr="00B30A3C" w:rsidRDefault="00F061F5" w:rsidP="00F061F5">
            <w:pPr>
              <w:rPr>
                <w:rFonts w:ascii="Calibri" w:hAnsi="Calibri"/>
                <w:szCs w:val="24"/>
                <w:lang w:val="en-GB"/>
              </w:rPr>
            </w:pPr>
          </w:p>
        </w:tc>
      </w:tr>
      <w:tr w:rsidR="00363405" w14:paraId="3E6C76B4" w14:textId="77777777" w:rsidTr="008B3EA3">
        <w:trPr>
          <w:trHeight w:val="465"/>
        </w:trPr>
        <w:tc>
          <w:tcPr>
            <w:tcW w:w="1260" w:type="dxa"/>
            <w:vAlign w:val="center"/>
          </w:tcPr>
          <w:p w14:paraId="3E6C76B0" w14:textId="77777777" w:rsidR="00F061F5" w:rsidRPr="00B30A3C" w:rsidRDefault="00F061F5" w:rsidP="00F061F5">
            <w:pPr>
              <w:jc w:val="right"/>
              <w:rPr>
                <w:rFonts w:ascii="Calibri" w:hAnsi="Calibri"/>
                <w:szCs w:val="24"/>
                <w:lang w:val="en-GB"/>
              </w:rPr>
            </w:pPr>
          </w:p>
        </w:tc>
        <w:tc>
          <w:tcPr>
            <w:tcW w:w="540" w:type="dxa"/>
            <w:vAlign w:val="center"/>
          </w:tcPr>
          <w:p w14:paraId="3E6C76B1" w14:textId="77777777" w:rsidR="00F061F5" w:rsidRPr="00B30A3C" w:rsidRDefault="00F061F5" w:rsidP="00F061F5">
            <w:pPr>
              <w:rPr>
                <w:rFonts w:ascii="Calibri" w:hAnsi="Calibri"/>
                <w:szCs w:val="24"/>
                <w:lang w:val="en-GB"/>
              </w:rPr>
            </w:pPr>
          </w:p>
        </w:tc>
        <w:tc>
          <w:tcPr>
            <w:tcW w:w="5850" w:type="dxa"/>
            <w:gridSpan w:val="2"/>
            <w:vAlign w:val="center"/>
          </w:tcPr>
          <w:p w14:paraId="3E6C76B2" w14:textId="77777777" w:rsidR="00F061F5" w:rsidRPr="00B30A3C" w:rsidRDefault="00F061F5" w:rsidP="00F061F5">
            <w:pPr>
              <w:rPr>
                <w:rFonts w:ascii="Calibri" w:hAnsi="Calibri"/>
                <w:szCs w:val="24"/>
                <w:lang w:val="en-GB"/>
              </w:rPr>
            </w:pPr>
          </w:p>
        </w:tc>
        <w:tc>
          <w:tcPr>
            <w:tcW w:w="2268" w:type="dxa"/>
            <w:vAlign w:val="center"/>
          </w:tcPr>
          <w:p w14:paraId="3E6C76B3" w14:textId="77777777" w:rsidR="00F061F5" w:rsidRPr="00B30A3C" w:rsidRDefault="00F061F5" w:rsidP="00F061F5">
            <w:pPr>
              <w:rPr>
                <w:rFonts w:ascii="Calibri" w:hAnsi="Calibri"/>
                <w:szCs w:val="24"/>
                <w:lang w:val="en-GB"/>
              </w:rPr>
            </w:pPr>
          </w:p>
        </w:tc>
      </w:tr>
      <w:tr w:rsidR="00363405" w14:paraId="3E6C76B9" w14:textId="77777777" w:rsidTr="008B3EA3">
        <w:trPr>
          <w:trHeight w:val="465"/>
        </w:trPr>
        <w:tc>
          <w:tcPr>
            <w:tcW w:w="1260" w:type="dxa"/>
            <w:vAlign w:val="center"/>
          </w:tcPr>
          <w:p w14:paraId="3E6C76B5" w14:textId="77777777" w:rsidR="00F061F5" w:rsidRPr="00B30A3C" w:rsidRDefault="00F061F5" w:rsidP="00F061F5">
            <w:pPr>
              <w:jc w:val="right"/>
              <w:rPr>
                <w:rFonts w:ascii="Calibri" w:hAnsi="Calibri"/>
                <w:szCs w:val="24"/>
                <w:lang w:val="en-GB"/>
              </w:rPr>
            </w:pPr>
          </w:p>
        </w:tc>
        <w:tc>
          <w:tcPr>
            <w:tcW w:w="540" w:type="dxa"/>
            <w:vAlign w:val="center"/>
          </w:tcPr>
          <w:p w14:paraId="3E6C76B6" w14:textId="77777777" w:rsidR="00F061F5" w:rsidRPr="00B30A3C" w:rsidRDefault="00F061F5" w:rsidP="00F061F5">
            <w:pPr>
              <w:rPr>
                <w:rFonts w:ascii="Calibri" w:hAnsi="Calibri"/>
                <w:szCs w:val="24"/>
                <w:lang w:val="en-GB"/>
              </w:rPr>
            </w:pPr>
          </w:p>
        </w:tc>
        <w:tc>
          <w:tcPr>
            <w:tcW w:w="5850" w:type="dxa"/>
            <w:gridSpan w:val="2"/>
            <w:vAlign w:val="center"/>
          </w:tcPr>
          <w:p w14:paraId="3E6C76B7" w14:textId="77777777" w:rsidR="00F061F5" w:rsidRPr="00B30A3C" w:rsidRDefault="00F061F5" w:rsidP="00F061F5">
            <w:pPr>
              <w:rPr>
                <w:rFonts w:ascii="Calibri" w:hAnsi="Calibri"/>
                <w:szCs w:val="24"/>
                <w:lang w:val="en-GB"/>
              </w:rPr>
            </w:pPr>
          </w:p>
        </w:tc>
        <w:tc>
          <w:tcPr>
            <w:tcW w:w="2268" w:type="dxa"/>
            <w:vAlign w:val="center"/>
          </w:tcPr>
          <w:p w14:paraId="3E6C76B8" w14:textId="77777777" w:rsidR="00F061F5" w:rsidRPr="00B30A3C" w:rsidRDefault="00F061F5" w:rsidP="00F061F5">
            <w:pPr>
              <w:rPr>
                <w:rFonts w:ascii="Calibri" w:hAnsi="Calibri"/>
                <w:szCs w:val="24"/>
                <w:lang w:val="en-GB"/>
              </w:rPr>
            </w:pPr>
          </w:p>
        </w:tc>
      </w:tr>
      <w:tr w:rsidR="00363405" w14:paraId="3E6C76BF" w14:textId="77777777" w:rsidTr="008B3EA3">
        <w:trPr>
          <w:trHeight w:val="465"/>
        </w:trPr>
        <w:tc>
          <w:tcPr>
            <w:tcW w:w="1260" w:type="dxa"/>
            <w:vAlign w:val="center"/>
          </w:tcPr>
          <w:p w14:paraId="3E6C76BA" w14:textId="77777777" w:rsidR="00F061F5" w:rsidRPr="00B30A3C" w:rsidRDefault="00F061F5" w:rsidP="00F061F5">
            <w:pPr>
              <w:jc w:val="right"/>
              <w:rPr>
                <w:rFonts w:ascii="Calibri" w:hAnsi="Calibri"/>
                <w:szCs w:val="24"/>
                <w:lang w:val="en-GB"/>
              </w:rPr>
            </w:pPr>
          </w:p>
        </w:tc>
        <w:tc>
          <w:tcPr>
            <w:tcW w:w="540" w:type="dxa"/>
            <w:vAlign w:val="center"/>
          </w:tcPr>
          <w:p w14:paraId="3E6C76BB" w14:textId="77777777" w:rsidR="00F061F5" w:rsidRPr="00B30A3C" w:rsidRDefault="00F061F5" w:rsidP="00F061F5">
            <w:pPr>
              <w:rPr>
                <w:rFonts w:ascii="Calibri" w:hAnsi="Calibri"/>
                <w:szCs w:val="24"/>
                <w:lang w:val="en-GB"/>
              </w:rPr>
            </w:pPr>
          </w:p>
        </w:tc>
        <w:tc>
          <w:tcPr>
            <w:tcW w:w="3600" w:type="dxa"/>
            <w:vAlign w:val="center"/>
          </w:tcPr>
          <w:p w14:paraId="3E6C76BC" w14:textId="77777777" w:rsidR="00F061F5" w:rsidRPr="00B30A3C" w:rsidRDefault="00F061F5" w:rsidP="00F061F5">
            <w:pPr>
              <w:rPr>
                <w:rFonts w:ascii="Calibri" w:hAnsi="Calibri"/>
                <w:szCs w:val="24"/>
                <w:lang w:val="en-GB"/>
              </w:rPr>
            </w:pPr>
          </w:p>
        </w:tc>
        <w:tc>
          <w:tcPr>
            <w:tcW w:w="2250" w:type="dxa"/>
            <w:shd w:val="clear" w:color="auto" w:fill="000000"/>
            <w:vAlign w:val="center"/>
          </w:tcPr>
          <w:p w14:paraId="3E6C76BD" w14:textId="77777777" w:rsidR="00F061F5" w:rsidRPr="00B427EB" w:rsidRDefault="008B3EA3" w:rsidP="00F061F5">
            <w:pPr>
              <w:jc w:val="right"/>
              <w:rPr>
                <w:rFonts w:ascii="Sans Serif Collection" w:hAnsi="Sans Serif Collection" w:cs="Sans Serif Collection"/>
                <w:b/>
                <w:color w:val="FFFFFF"/>
                <w:szCs w:val="24"/>
                <w:lang w:val="en-GB"/>
              </w:rPr>
            </w:pPr>
            <w:r w:rsidRPr="00B427EB">
              <w:rPr>
                <w:rFonts w:ascii="Sans Serif Collection" w:hAnsi="Sans Serif Collection" w:cs="Sans Serif Collection"/>
                <w:b/>
                <w:bCs/>
                <w:color w:val="FFFFFF"/>
                <w:szCs w:val="24"/>
                <w:lang w:val="cy-GB"/>
              </w:rPr>
              <w:t>CYMERADWYWYD GAN</w:t>
            </w:r>
          </w:p>
        </w:tc>
        <w:tc>
          <w:tcPr>
            <w:tcW w:w="2268" w:type="dxa"/>
            <w:vAlign w:val="center"/>
          </w:tcPr>
          <w:p w14:paraId="3E6C76BE" w14:textId="77777777" w:rsidR="00F061F5" w:rsidRPr="00B427EB" w:rsidRDefault="008B3EA3" w:rsidP="00F061F5">
            <w:pPr>
              <w:rPr>
                <w:rFonts w:ascii="Sans Serif Collection" w:hAnsi="Sans Serif Collection" w:cs="Sans Serif Collection"/>
                <w:szCs w:val="24"/>
                <w:lang w:val="en-GB"/>
              </w:rPr>
            </w:pPr>
            <w:r w:rsidRPr="00B427EB">
              <w:rPr>
                <w:rFonts w:ascii="Sans Serif Collection" w:hAnsi="Sans Serif Collection" w:cs="Sans Serif Collection"/>
                <w:szCs w:val="24"/>
                <w:lang w:val="cy-GB"/>
              </w:rPr>
              <w:t>Y Gwasanaethau Cymdogaethau</w:t>
            </w:r>
          </w:p>
        </w:tc>
      </w:tr>
      <w:tr w:rsidR="00363405" w14:paraId="3E6C76C1" w14:textId="77777777" w:rsidTr="00B427EB">
        <w:trPr>
          <w:trHeight w:val="237"/>
        </w:trPr>
        <w:tc>
          <w:tcPr>
            <w:tcW w:w="9918" w:type="dxa"/>
            <w:gridSpan w:val="5"/>
            <w:vAlign w:val="center"/>
          </w:tcPr>
          <w:p w14:paraId="3E6C76C0" w14:textId="77777777" w:rsidR="00F061F5" w:rsidRPr="00B427EB" w:rsidRDefault="00F061F5" w:rsidP="00F061F5">
            <w:pPr>
              <w:rPr>
                <w:rFonts w:ascii="Sans Serif Collection" w:hAnsi="Sans Serif Collection" w:cs="Sans Serif Collection"/>
                <w:szCs w:val="24"/>
                <w:lang w:val="en-GB"/>
              </w:rPr>
            </w:pPr>
          </w:p>
        </w:tc>
      </w:tr>
      <w:tr w:rsidR="00363405" w14:paraId="3E6C76C7" w14:textId="77777777" w:rsidTr="008B3EA3">
        <w:trPr>
          <w:trHeight w:val="465"/>
        </w:trPr>
        <w:tc>
          <w:tcPr>
            <w:tcW w:w="1260" w:type="dxa"/>
            <w:vAlign w:val="center"/>
          </w:tcPr>
          <w:p w14:paraId="3E6C76C2" w14:textId="77777777" w:rsidR="00F061F5" w:rsidRPr="00B30A3C" w:rsidRDefault="00F061F5" w:rsidP="00F061F5">
            <w:pPr>
              <w:jc w:val="right"/>
              <w:rPr>
                <w:rFonts w:ascii="Calibri" w:hAnsi="Calibri"/>
                <w:szCs w:val="24"/>
                <w:lang w:val="en-GB"/>
              </w:rPr>
            </w:pPr>
          </w:p>
        </w:tc>
        <w:tc>
          <w:tcPr>
            <w:tcW w:w="540" w:type="dxa"/>
            <w:vAlign w:val="center"/>
          </w:tcPr>
          <w:p w14:paraId="3E6C76C3" w14:textId="77777777" w:rsidR="00F061F5" w:rsidRPr="00B30A3C" w:rsidRDefault="00F061F5" w:rsidP="00F061F5">
            <w:pPr>
              <w:rPr>
                <w:rFonts w:ascii="Calibri" w:hAnsi="Calibri"/>
                <w:szCs w:val="24"/>
                <w:lang w:val="en-GB"/>
              </w:rPr>
            </w:pPr>
          </w:p>
        </w:tc>
        <w:tc>
          <w:tcPr>
            <w:tcW w:w="3600" w:type="dxa"/>
            <w:vAlign w:val="center"/>
          </w:tcPr>
          <w:p w14:paraId="3E6C76C4" w14:textId="77777777" w:rsidR="00F061F5" w:rsidRPr="00B30A3C" w:rsidRDefault="00F061F5" w:rsidP="00F061F5">
            <w:pPr>
              <w:rPr>
                <w:rFonts w:ascii="Calibri" w:hAnsi="Calibri"/>
                <w:szCs w:val="24"/>
                <w:lang w:val="en-GB"/>
              </w:rPr>
            </w:pPr>
          </w:p>
        </w:tc>
        <w:tc>
          <w:tcPr>
            <w:tcW w:w="2250" w:type="dxa"/>
            <w:shd w:val="clear" w:color="auto" w:fill="000000"/>
            <w:vAlign w:val="center"/>
          </w:tcPr>
          <w:p w14:paraId="3E6C76C5" w14:textId="77777777" w:rsidR="00F061F5" w:rsidRPr="00B427EB" w:rsidRDefault="008B3EA3" w:rsidP="00F061F5">
            <w:pPr>
              <w:jc w:val="right"/>
              <w:rPr>
                <w:rFonts w:ascii="Sans Serif Collection" w:hAnsi="Sans Serif Collection" w:cs="Sans Serif Collection"/>
                <w:b/>
                <w:szCs w:val="24"/>
                <w:lang w:val="en-GB"/>
              </w:rPr>
            </w:pPr>
            <w:r w:rsidRPr="00B427EB">
              <w:rPr>
                <w:rFonts w:ascii="Sans Serif Collection" w:hAnsi="Sans Serif Collection" w:cs="Sans Serif Collection"/>
                <w:b/>
                <w:bCs/>
                <w:szCs w:val="24"/>
                <w:lang w:val="cy-GB"/>
              </w:rPr>
              <w:t>DYDDIAD</w:t>
            </w:r>
          </w:p>
        </w:tc>
        <w:tc>
          <w:tcPr>
            <w:tcW w:w="2268" w:type="dxa"/>
            <w:vAlign w:val="center"/>
          </w:tcPr>
          <w:p w14:paraId="3E6C76C6" w14:textId="77777777" w:rsidR="00F061F5" w:rsidRPr="00B427EB" w:rsidRDefault="008B3EA3" w:rsidP="00793D49">
            <w:pPr>
              <w:rPr>
                <w:rFonts w:ascii="Sans Serif Collection" w:hAnsi="Sans Serif Collection" w:cs="Sans Serif Collection"/>
                <w:szCs w:val="24"/>
                <w:lang w:val="en-GB"/>
              </w:rPr>
            </w:pPr>
            <w:r w:rsidRPr="00B427EB">
              <w:rPr>
                <w:rFonts w:ascii="Sans Serif Collection" w:hAnsi="Sans Serif Collection" w:cs="Sans Serif Collection"/>
                <w:szCs w:val="24"/>
                <w:lang w:val="cy-GB"/>
              </w:rPr>
              <w:t>Medi 2024</w:t>
            </w:r>
          </w:p>
        </w:tc>
      </w:tr>
      <w:tr w:rsidR="00363405" w14:paraId="3E6C76C9" w14:textId="77777777" w:rsidTr="00B427EB">
        <w:trPr>
          <w:trHeight w:val="201"/>
        </w:trPr>
        <w:tc>
          <w:tcPr>
            <w:tcW w:w="9918" w:type="dxa"/>
            <w:gridSpan w:val="5"/>
            <w:vAlign w:val="center"/>
          </w:tcPr>
          <w:p w14:paraId="3E6C76C8" w14:textId="77777777" w:rsidR="00F061F5" w:rsidRPr="00B427EB" w:rsidRDefault="00F061F5" w:rsidP="00F061F5">
            <w:pPr>
              <w:rPr>
                <w:rFonts w:ascii="Sans Serif Collection" w:hAnsi="Sans Serif Collection" w:cs="Sans Serif Collection"/>
                <w:szCs w:val="24"/>
                <w:lang w:val="en-GB"/>
              </w:rPr>
            </w:pPr>
          </w:p>
        </w:tc>
      </w:tr>
      <w:tr w:rsidR="00363405" w14:paraId="3E6C76CF" w14:textId="77777777" w:rsidTr="008B3EA3">
        <w:trPr>
          <w:trHeight w:val="465"/>
        </w:trPr>
        <w:tc>
          <w:tcPr>
            <w:tcW w:w="1260" w:type="dxa"/>
            <w:vAlign w:val="center"/>
          </w:tcPr>
          <w:p w14:paraId="3E6C76CA" w14:textId="77777777" w:rsidR="00F061F5" w:rsidRPr="00B30A3C" w:rsidRDefault="00F061F5" w:rsidP="00F061F5">
            <w:pPr>
              <w:jc w:val="right"/>
              <w:rPr>
                <w:rFonts w:ascii="Calibri" w:hAnsi="Calibri"/>
                <w:szCs w:val="24"/>
                <w:lang w:val="en-GB"/>
              </w:rPr>
            </w:pPr>
          </w:p>
        </w:tc>
        <w:tc>
          <w:tcPr>
            <w:tcW w:w="540" w:type="dxa"/>
            <w:vAlign w:val="center"/>
          </w:tcPr>
          <w:p w14:paraId="3E6C76CB" w14:textId="77777777" w:rsidR="00F061F5" w:rsidRPr="00B30A3C" w:rsidRDefault="00F061F5" w:rsidP="00F061F5">
            <w:pPr>
              <w:rPr>
                <w:rFonts w:ascii="Calibri" w:hAnsi="Calibri"/>
                <w:szCs w:val="24"/>
                <w:lang w:val="en-GB"/>
              </w:rPr>
            </w:pPr>
          </w:p>
        </w:tc>
        <w:tc>
          <w:tcPr>
            <w:tcW w:w="3600" w:type="dxa"/>
            <w:vAlign w:val="center"/>
          </w:tcPr>
          <w:p w14:paraId="3E6C76CC" w14:textId="77777777" w:rsidR="00F061F5" w:rsidRPr="00B30A3C" w:rsidRDefault="00F061F5" w:rsidP="00F061F5">
            <w:pPr>
              <w:rPr>
                <w:rFonts w:ascii="Calibri" w:hAnsi="Calibri"/>
                <w:szCs w:val="24"/>
                <w:lang w:val="en-GB"/>
              </w:rPr>
            </w:pPr>
          </w:p>
        </w:tc>
        <w:tc>
          <w:tcPr>
            <w:tcW w:w="2250" w:type="dxa"/>
            <w:shd w:val="clear" w:color="auto" w:fill="000000"/>
            <w:vAlign w:val="center"/>
          </w:tcPr>
          <w:p w14:paraId="3E6C76CD" w14:textId="77777777" w:rsidR="00F061F5" w:rsidRPr="00B427EB" w:rsidRDefault="008B3EA3" w:rsidP="00F061F5">
            <w:pPr>
              <w:jc w:val="right"/>
              <w:rPr>
                <w:rFonts w:ascii="Sans Serif Collection" w:hAnsi="Sans Serif Collection" w:cs="Sans Serif Collection"/>
                <w:b/>
                <w:szCs w:val="24"/>
                <w:lang w:val="en-GB"/>
              </w:rPr>
            </w:pPr>
            <w:r w:rsidRPr="00B427EB">
              <w:rPr>
                <w:rFonts w:ascii="Sans Serif Collection" w:hAnsi="Sans Serif Collection" w:cs="Sans Serif Collection"/>
                <w:b/>
                <w:bCs/>
                <w:szCs w:val="24"/>
                <w:lang w:val="cy-GB"/>
              </w:rPr>
              <w:t>RHIFYN/FERSIWN</w:t>
            </w:r>
          </w:p>
        </w:tc>
        <w:tc>
          <w:tcPr>
            <w:tcW w:w="2268" w:type="dxa"/>
            <w:vAlign w:val="center"/>
          </w:tcPr>
          <w:p w14:paraId="3E6C76CE" w14:textId="77777777" w:rsidR="00F061F5" w:rsidRPr="00B427EB" w:rsidRDefault="008B3EA3" w:rsidP="00F061F5">
            <w:pPr>
              <w:rPr>
                <w:rFonts w:ascii="Sans Serif Collection" w:hAnsi="Sans Serif Collection" w:cs="Sans Serif Collection"/>
                <w:szCs w:val="24"/>
                <w:lang w:val="en-GB"/>
              </w:rPr>
            </w:pPr>
            <w:r w:rsidRPr="00B427EB">
              <w:rPr>
                <w:rFonts w:ascii="Sans Serif Collection" w:hAnsi="Sans Serif Collection" w:cs="Sans Serif Collection"/>
                <w:szCs w:val="24"/>
                <w:lang w:val="cy-GB"/>
              </w:rPr>
              <w:t>2</w:t>
            </w:r>
          </w:p>
        </w:tc>
      </w:tr>
      <w:tr w:rsidR="00363405" w14:paraId="3E6C76D1" w14:textId="77777777" w:rsidTr="00B427EB">
        <w:trPr>
          <w:trHeight w:val="193"/>
        </w:trPr>
        <w:tc>
          <w:tcPr>
            <w:tcW w:w="9918" w:type="dxa"/>
            <w:gridSpan w:val="5"/>
            <w:vAlign w:val="center"/>
          </w:tcPr>
          <w:p w14:paraId="3E6C76D0" w14:textId="77777777" w:rsidR="00F061F5" w:rsidRPr="00B427EB" w:rsidRDefault="00F061F5" w:rsidP="00F061F5">
            <w:pPr>
              <w:rPr>
                <w:rFonts w:ascii="Sans Serif Collection" w:hAnsi="Sans Serif Collection" w:cs="Sans Serif Collection"/>
                <w:szCs w:val="24"/>
                <w:lang w:val="en-GB"/>
              </w:rPr>
            </w:pPr>
          </w:p>
        </w:tc>
      </w:tr>
      <w:tr w:rsidR="00363405" w14:paraId="3E6C76D7" w14:textId="77777777" w:rsidTr="008B3EA3">
        <w:trPr>
          <w:trHeight w:val="465"/>
        </w:trPr>
        <w:tc>
          <w:tcPr>
            <w:tcW w:w="1260" w:type="dxa"/>
            <w:vAlign w:val="center"/>
          </w:tcPr>
          <w:p w14:paraId="3E6C76D2" w14:textId="77777777" w:rsidR="00F061F5" w:rsidRPr="00B30A3C" w:rsidRDefault="00F061F5" w:rsidP="00F061F5">
            <w:pPr>
              <w:rPr>
                <w:rFonts w:ascii="Calibri" w:hAnsi="Calibri"/>
                <w:szCs w:val="24"/>
                <w:lang w:val="en-GB"/>
              </w:rPr>
            </w:pPr>
          </w:p>
        </w:tc>
        <w:tc>
          <w:tcPr>
            <w:tcW w:w="540" w:type="dxa"/>
            <w:vAlign w:val="center"/>
          </w:tcPr>
          <w:p w14:paraId="3E6C76D3" w14:textId="77777777" w:rsidR="00F061F5" w:rsidRPr="00B30A3C" w:rsidRDefault="00F061F5" w:rsidP="00F061F5">
            <w:pPr>
              <w:rPr>
                <w:rFonts w:ascii="Calibri" w:hAnsi="Calibri"/>
                <w:szCs w:val="24"/>
                <w:lang w:val="en-GB"/>
              </w:rPr>
            </w:pPr>
          </w:p>
        </w:tc>
        <w:tc>
          <w:tcPr>
            <w:tcW w:w="3600" w:type="dxa"/>
            <w:vAlign w:val="center"/>
          </w:tcPr>
          <w:p w14:paraId="3E6C76D4" w14:textId="77777777" w:rsidR="00F061F5" w:rsidRPr="00B30A3C" w:rsidRDefault="00F061F5" w:rsidP="00F061F5">
            <w:pPr>
              <w:rPr>
                <w:rFonts w:ascii="Calibri" w:hAnsi="Calibri"/>
                <w:szCs w:val="24"/>
                <w:lang w:val="en-GB"/>
              </w:rPr>
            </w:pPr>
          </w:p>
        </w:tc>
        <w:tc>
          <w:tcPr>
            <w:tcW w:w="2250" w:type="dxa"/>
            <w:shd w:val="clear" w:color="auto" w:fill="000000"/>
            <w:vAlign w:val="center"/>
          </w:tcPr>
          <w:p w14:paraId="3E6C76D5" w14:textId="77777777" w:rsidR="00F061F5" w:rsidRPr="00B427EB" w:rsidRDefault="008B3EA3" w:rsidP="00F061F5">
            <w:pPr>
              <w:jc w:val="right"/>
              <w:rPr>
                <w:rFonts w:ascii="Sans Serif Collection" w:hAnsi="Sans Serif Collection" w:cs="Sans Serif Collection"/>
                <w:b/>
                <w:szCs w:val="24"/>
                <w:lang w:val="en-GB"/>
              </w:rPr>
            </w:pPr>
            <w:r w:rsidRPr="00B427EB">
              <w:rPr>
                <w:rFonts w:ascii="Sans Serif Collection" w:hAnsi="Sans Serif Collection" w:cs="Sans Serif Collection"/>
                <w:b/>
                <w:bCs/>
                <w:szCs w:val="24"/>
                <w:lang w:val="cy-GB"/>
              </w:rPr>
              <w:t>DYDDIAD ADOLYGU</w:t>
            </w:r>
          </w:p>
        </w:tc>
        <w:tc>
          <w:tcPr>
            <w:tcW w:w="2268" w:type="dxa"/>
            <w:vAlign w:val="center"/>
          </w:tcPr>
          <w:p w14:paraId="3E6C76D6" w14:textId="77777777" w:rsidR="00F061F5" w:rsidRPr="00B427EB" w:rsidRDefault="008B3EA3" w:rsidP="00F061F5">
            <w:pPr>
              <w:rPr>
                <w:rFonts w:ascii="Sans Serif Collection" w:hAnsi="Sans Serif Collection" w:cs="Sans Serif Collection"/>
                <w:szCs w:val="24"/>
                <w:lang w:val="en-GB"/>
              </w:rPr>
            </w:pPr>
            <w:r w:rsidRPr="00B427EB">
              <w:rPr>
                <w:rFonts w:ascii="Sans Serif Collection" w:hAnsi="Sans Serif Collection" w:cs="Sans Serif Collection"/>
                <w:szCs w:val="24"/>
                <w:lang w:val="cy-GB"/>
              </w:rPr>
              <w:t>10.10.2024</w:t>
            </w:r>
          </w:p>
        </w:tc>
      </w:tr>
      <w:tr w:rsidR="00363405" w14:paraId="3E6C76D9" w14:textId="77777777" w:rsidTr="00B427EB">
        <w:trPr>
          <w:trHeight w:val="157"/>
        </w:trPr>
        <w:tc>
          <w:tcPr>
            <w:tcW w:w="9918" w:type="dxa"/>
            <w:gridSpan w:val="5"/>
            <w:vAlign w:val="center"/>
          </w:tcPr>
          <w:p w14:paraId="3E6C76D8" w14:textId="77777777" w:rsidR="00F061F5" w:rsidRPr="00B427EB" w:rsidRDefault="008B3EA3" w:rsidP="00A57DF5">
            <w:pPr>
              <w:rPr>
                <w:rFonts w:ascii="Sans Serif Collection" w:hAnsi="Sans Serif Collection" w:cs="Sans Serif Collection"/>
                <w:szCs w:val="24"/>
                <w:lang w:val="en-GB"/>
              </w:rPr>
            </w:pPr>
            <w:proofErr w:type="spellStart"/>
            <w:r w:rsidRPr="00B427EB">
              <w:rPr>
                <w:rFonts w:ascii="Sans Serif Collection" w:hAnsi="Sans Serif Collection" w:cs="Sans Serif Collection"/>
                <w:szCs w:val="24"/>
                <w:lang w:val="cy-GB"/>
              </w:rPr>
              <w:t>This</w:t>
            </w:r>
            <w:proofErr w:type="spellEnd"/>
            <w:r w:rsidRPr="00B427EB">
              <w:rPr>
                <w:rFonts w:ascii="Sans Serif Collection" w:hAnsi="Sans Serif Collection" w:cs="Sans Serif Collection"/>
                <w:szCs w:val="24"/>
                <w:lang w:val="cy-GB"/>
              </w:rPr>
              <w:t xml:space="preserve"> </w:t>
            </w:r>
            <w:proofErr w:type="spellStart"/>
            <w:r w:rsidRPr="00B427EB">
              <w:rPr>
                <w:rFonts w:ascii="Sans Serif Collection" w:hAnsi="Sans Serif Collection" w:cs="Sans Serif Collection"/>
                <w:szCs w:val="24"/>
                <w:lang w:val="cy-GB"/>
              </w:rPr>
              <w:t>document</w:t>
            </w:r>
            <w:proofErr w:type="spellEnd"/>
            <w:r w:rsidRPr="00B427EB">
              <w:rPr>
                <w:rFonts w:ascii="Sans Serif Collection" w:hAnsi="Sans Serif Collection" w:cs="Sans Serif Collection"/>
                <w:szCs w:val="24"/>
                <w:lang w:val="cy-GB"/>
              </w:rPr>
              <w:t xml:space="preserve"> is </w:t>
            </w:r>
            <w:proofErr w:type="spellStart"/>
            <w:r w:rsidRPr="00B427EB">
              <w:rPr>
                <w:rFonts w:ascii="Sans Serif Collection" w:hAnsi="Sans Serif Collection" w:cs="Sans Serif Collection"/>
                <w:szCs w:val="24"/>
                <w:lang w:val="cy-GB"/>
              </w:rPr>
              <w:t>also</w:t>
            </w:r>
            <w:proofErr w:type="spellEnd"/>
            <w:r w:rsidRPr="00B427EB">
              <w:rPr>
                <w:rFonts w:ascii="Sans Serif Collection" w:hAnsi="Sans Serif Collection" w:cs="Sans Serif Collection"/>
                <w:szCs w:val="24"/>
                <w:lang w:val="cy-GB"/>
              </w:rPr>
              <w:t xml:space="preserve"> </w:t>
            </w:r>
            <w:proofErr w:type="spellStart"/>
            <w:r w:rsidRPr="00B427EB">
              <w:rPr>
                <w:rFonts w:ascii="Sans Serif Collection" w:hAnsi="Sans Serif Collection" w:cs="Sans Serif Collection"/>
                <w:szCs w:val="24"/>
                <w:lang w:val="cy-GB"/>
              </w:rPr>
              <w:t>available</w:t>
            </w:r>
            <w:proofErr w:type="spellEnd"/>
            <w:r w:rsidRPr="00B427EB">
              <w:rPr>
                <w:rFonts w:ascii="Sans Serif Collection" w:hAnsi="Sans Serif Collection" w:cs="Sans Serif Collection"/>
                <w:szCs w:val="24"/>
                <w:lang w:val="cy-GB"/>
              </w:rPr>
              <w:t xml:space="preserve"> </w:t>
            </w:r>
            <w:proofErr w:type="spellStart"/>
            <w:r w:rsidRPr="00B427EB">
              <w:rPr>
                <w:rFonts w:ascii="Sans Serif Collection" w:hAnsi="Sans Serif Collection" w:cs="Sans Serif Collection"/>
                <w:szCs w:val="24"/>
                <w:lang w:val="cy-GB"/>
              </w:rPr>
              <w:t>in</w:t>
            </w:r>
            <w:proofErr w:type="spellEnd"/>
            <w:r w:rsidRPr="00B427EB">
              <w:rPr>
                <w:rFonts w:ascii="Sans Serif Collection" w:hAnsi="Sans Serif Collection" w:cs="Sans Serif Collection"/>
                <w:szCs w:val="24"/>
                <w:lang w:val="cy-GB"/>
              </w:rPr>
              <w:t xml:space="preserve"> </w:t>
            </w:r>
            <w:proofErr w:type="spellStart"/>
            <w:r w:rsidRPr="00B427EB">
              <w:rPr>
                <w:rFonts w:ascii="Sans Serif Collection" w:hAnsi="Sans Serif Collection" w:cs="Sans Serif Collection"/>
                <w:szCs w:val="24"/>
                <w:lang w:val="cy-GB"/>
              </w:rPr>
              <w:t>English</w:t>
            </w:r>
            <w:proofErr w:type="spellEnd"/>
            <w:r w:rsidRPr="00B427EB">
              <w:rPr>
                <w:rFonts w:ascii="Sans Serif Collection" w:hAnsi="Sans Serif Collection" w:cs="Sans Serif Collection"/>
                <w:szCs w:val="24"/>
                <w:lang w:val="cy-GB"/>
              </w:rPr>
              <w:t>.</w:t>
            </w:r>
          </w:p>
        </w:tc>
      </w:tr>
    </w:tbl>
    <w:p w14:paraId="3E6C76DA" w14:textId="77777777" w:rsidR="00B30A3C" w:rsidRDefault="00B30A3C"/>
    <w:tbl>
      <w:tblPr>
        <w:tblpPr w:leftFromText="180" w:rightFromText="180" w:vertAnchor="text" w:horzAnchor="margin" w:tblpXSpec="center" w:tblpY="-790"/>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631"/>
        <w:gridCol w:w="3089"/>
      </w:tblGrid>
      <w:tr w:rsidR="00363405" w14:paraId="3E6C76E4" w14:textId="77777777" w:rsidTr="00B30A3C">
        <w:trPr>
          <w:trHeight w:val="1470"/>
        </w:trPr>
        <w:tc>
          <w:tcPr>
            <w:tcW w:w="6631" w:type="dxa"/>
            <w:tcBorders>
              <w:right w:val="nil"/>
            </w:tcBorders>
          </w:tcPr>
          <w:p w14:paraId="3E6C76DB" w14:textId="77777777" w:rsidR="00B30A3C" w:rsidRPr="00B30A3C" w:rsidRDefault="00B30A3C" w:rsidP="00B30A3C">
            <w:pPr>
              <w:widowControl w:val="0"/>
              <w:autoSpaceDE w:val="0"/>
              <w:autoSpaceDN w:val="0"/>
              <w:adjustRightInd w:val="0"/>
              <w:spacing w:line="16" w:lineRule="exact"/>
              <w:ind w:left="80"/>
              <w:rPr>
                <w:rFonts w:ascii="Calibri" w:hAnsi="Calibri"/>
                <w:szCs w:val="24"/>
                <w:lang w:val="en-GB"/>
              </w:rPr>
            </w:pPr>
          </w:p>
          <w:p w14:paraId="3E6C76DC" w14:textId="77777777" w:rsidR="00B30A3C" w:rsidRPr="00B427EB" w:rsidRDefault="008B3EA3" w:rsidP="00B30A3C">
            <w:pPr>
              <w:widowControl w:val="0"/>
              <w:autoSpaceDE w:val="0"/>
              <w:autoSpaceDN w:val="0"/>
              <w:adjustRightInd w:val="0"/>
              <w:ind w:left="80"/>
              <w:rPr>
                <w:rFonts w:ascii="Sans Serif Collection" w:hAnsi="Sans Serif Collection" w:cs="Sans Serif Collection"/>
                <w:sz w:val="44"/>
                <w:szCs w:val="44"/>
                <w:lang w:val="en-GB"/>
              </w:rPr>
            </w:pPr>
            <w:r w:rsidRPr="00B427EB">
              <w:rPr>
                <w:rFonts w:ascii="Sans Serif Collection" w:hAnsi="Sans Serif Collection" w:cs="Sans Serif Collection"/>
                <w:sz w:val="44"/>
                <w:szCs w:val="44"/>
                <w:lang w:val="cy-GB"/>
              </w:rPr>
              <w:t>Cynllun Rheoli Coedyddiaeth</w:t>
            </w:r>
          </w:p>
          <w:p w14:paraId="3E6C76DD" w14:textId="77777777" w:rsidR="00B30A3C" w:rsidRPr="00B30A3C" w:rsidRDefault="00B30A3C" w:rsidP="00B30A3C">
            <w:pPr>
              <w:widowControl w:val="0"/>
              <w:autoSpaceDE w:val="0"/>
              <w:autoSpaceDN w:val="0"/>
              <w:adjustRightInd w:val="0"/>
              <w:ind w:left="80"/>
              <w:rPr>
                <w:rFonts w:ascii="Calibri" w:hAnsi="Calibri"/>
                <w:szCs w:val="24"/>
                <w:lang w:val="en-GB"/>
              </w:rPr>
            </w:pPr>
          </w:p>
          <w:p w14:paraId="3E6C76DE" w14:textId="77777777" w:rsidR="00A23131" w:rsidRPr="00B30A3C" w:rsidRDefault="00A23131" w:rsidP="00B30A3C">
            <w:pPr>
              <w:widowControl w:val="0"/>
              <w:autoSpaceDE w:val="0"/>
              <w:autoSpaceDN w:val="0"/>
              <w:adjustRightInd w:val="0"/>
              <w:ind w:left="80"/>
              <w:rPr>
                <w:rFonts w:ascii="Calibri" w:hAnsi="Calibri"/>
                <w:szCs w:val="24"/>
                <w:lang w:val="en-GB"/>
              </w:rPr>
            </w:pPr>
          </w:p>
          <w:p w14:paraId="3E6C76DF" w14:textId="77777777" w:rsidR="00B30A3C" w:rsidRDefault="00B30A3C" w:rsidP="00B30A3C">
            <w:pPr>
              <w:widowControl w:val="0"/>
              <w:autoSpaceDE w:val="0"/>
              <w:autoSpaceDN w:val="0"/>
              <w:adjustRightInd w:val="0"/>
              <w:ind w:left="80"/>
              <w:rPr>
                <w:rFonts w:ascii="Calibri" w:hAnsi="Calibri"/>
                <w:szCs w:val="24"/>
                <w:lang w:val="en-GB"/>
              </w:rPr>
            </w:pPr>
          </w:p>
          <w:p w14:paraId="3E6C76E0" w14:textId="77777777" w:rsidR="00F061F5" w:rsidRPr="00B30A3C" w:rsidRDefault="00F061F5" w:rsidP="00B30A3C">
            <w:pPr>
              <w:widowControl w:val="0"/>
              <w:autoSpaceDE w:val="0"/>
              <w:autoSpaceDN w:val="0"/>
              <w:adjustRightInd w:val="0"/>
              <w:ind w:left="80"/>
              <w:rPr>
                <w:rFonts w:ascii="Calibri" w:hAnsi="Calibri"/>
                <w:szCs w:val="24"/>
                <w:lang w:val="en-GB"/>
              </w:rPr>
            </w:pPr>
          </w:p>
          <w:p w14:paraId="3E6C76E1" w14:textId="77777777" w:rsidR="00B30A3C" w:rsidRPr="00B427EB" w:rsidRDefault="008B3EA3" w:rsidP="00793D49">
            <w:pPr>
              <w:widowControl w:val="0"/>
              <w:autoSpaceDE w:val="0"/>
              <w:autoSpaceDN w:val="0"/>
              <w:adjustRightInd w:val="0"/>
              <w:rPr>
                <w:rFonts w:ascii="Sans Serif Collection" w:hAnsi="Sans Serif Collection" w:cs="Sans Serif Collection"/>
                <w:szCs w:val="24"/>
                <w:lang w:val="en-GB"/>
              </w:rPr>
            </w:pPr>
            <w:r w:rsidRPr="00B427EB">
              <w:rPr>
                <w:rFonts w:ascii="Sans Serif Collection" w:hAnsi="Sans Serif Collection" w:cs="Sans Serif Collection"/>
                <w:szCs w:val="24"/>
                <w:lang w:val="cy-GB"/>
              </w:rPr>
              <w:t xml:space="preserve">Adran yr Amgylchedd ac Adfywio Castell-nedd Port Talbot </w:t>
            </w:r>
          </w:p>
        </w:tc>
        <w:tc>
          <w:tcPr>
            <w:tcW w:w="3089" w:type="dxa"/>
            <w:tcBorders>
              <w:left w:val="nil"/>
            </w:tcBorders>
          </w:tcPr>
          <w:p w14:paraId="3E6C76E2" w14:textId="77777777" w:rsidR="00B30A3C" w:rsidRPr="00B30A3C" w:rsidRDefault="008B3EA3" w:rsidP="004E5A26">
            <w:pPr>
              <w:pStyle w:val="Heading1"/>
              <w:rPr>
                <w:lang w:val="en-GB"/>
              </w:rPr>
            </w:pPr>
            <w:r w:rsidRPr="00B30A3C">
              <w:rPr>
                <w:noProof/>
                <w:lang w:val="en-GB"/>
              </w:rPr>
              <w:drawing>
                <wp:inline distT="0" distB="0" distL="0" distR="0" wp14:anchorId="3E6C783A" wp14:editId="3E6C783B">
                  <wp:extent cx="1821180" cy="487680"/>
                  <wp:effectExtent l="0" t="0" r="0" b="0"/>
                  <wp:docPr id="1" name="Picture 1" descr="A close up of Neath Port Talbo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7482" name="Picture 1" descr="A close up of Neath Port Talbot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21180" cy="487680"/>
                          </a:xfrm>
                          <a:prstGeom prst="rect">
                            <a:avLst/>
                          </a:prstGeom>
                          <a:noFill/>
                          <a:ln>
                            <a:noFill/>
                          </a:ln>
                        </pic:spPr>
                      </pic:pic>
                    </a:graphicData>
                  </a:graphic>
                </wp:inline>
              </w:drawing>
            </w:r>
          </w:p>
          <w:p w14:paraId="3E6C76E3" w14:textId="77777777" w:rsidR="00B30A3C" w:rsidRPr="00B30A3C" w:rsidRDefault="00B30A3C" w:rsidP="00B30A3C">
            <w:pPr>
              <w:widowControl w:val="0"/>
              <w:autoSpaceDE w:val="0"/>
              <w:autoSpaceDN w:val="0"/>
              <w:adjustRightInd w:val="0"/>
              <w:rPr>
                <w:rFonts w:ascii="Calibri" w:hAnsi="Calibri"/>
                <w:szCs w:val="24"/>
                <w:lang w:val="en-GB"/>
              </w:rPr>
            </w:pPr>
          </w:p>
        </w:tc>
      </w:tr>
    </w:tbl>
    <w:p w14:paraId="3E6C76E5" w14:textId="77777777" w:rsidR="005A32F7" w:rsidRPr="00B427EB" w:rsidRDefault="008B3EA3">
      <w:pPr>
        <w:pStyle w:val="TOCHeading"/>
        <w:rPr>
          <w:rFonts w:ascii="Sans Serif Collection" w:hAnsi="Sans Serif Collection" w:cs="Sans Serif Collection"/>
          <w:b/>
          <w:color w:val="auto"/>
        </w:rPr>
      </w:pPr>
      <w:r w:rsidRPr="00B427EB">
        <w:rPr>
          <w:rFonts w:ascii="Sans Serif Collection" w:hAnsi="Sans Serif Collection" w:cs="Sans Serif Collection"/>
          <w:b/>
          <w:bCs/>
          <w:color w:val="auto"/>
          <w:lang w:val="cy-GB"/>
        </w:rPr>
        <w:t>Cynnwys</w:t>
      </w:r>
    </w:p>
    <w:p w14:paraId="3E6C76E6" w14:textId="77777777" w:rsidR="00215C4E" w:rsidRPr="00B427EB" w:rsidRDefault="00215C4E" w:rsidP="00215C4E">
      <w:pPr>
        <w:rPr>
          <w:rFonts w:ascii="Sans Serif Collection" w:hAnsi="Sans Serif Collection" w:cs="Sans Serif Collection"/>
        </w:rPr>
      </w:pPr>
    </w:p>
    <w:tbl>
      <w:tblPr>
        <w:tblW w:w="9195" w:type="dxa"/>
        <w:tblLook w:val="04A0" w:firstRow="1" w:lastRow="0" w:firstColumn="1" w:lastColumn="0" w:noHBand="0" w:noVBand="1"/>
      </w:tblPr>
      <w:tblGrid>
        <w:gridCol w:w="6804"/>
        <w:gridCol w:w="281"/>
        <w:gridCol w:w="2110"/>
      </w:tblGrid>
      <w:tr w:rsidR="00363405" w14:paraId="3E6C76EB" w14:textId="77777777" w:rsidTr="008B3EA3">
        <w:tc>
          <w:tcPr>
            <w:tcW w:w="6804" w:type="dxa"/>
            <w:shd w:val="clear" w:color="auto" w:fill="auto"/>
          </w:tcPr>
          <w:p w14:paraId="3E6C76E7" w14:textId="77777777" w:rsidR="00B6338D" w:rsidRPr="00B427EB" w:rsidRDefault="008B3EA3" w:rsidP="00793D49">
            <w:pPr>
              <w:rPr>
                <w:rFonts w:ascii="Sans Serif Collection" w:hAnsi="Sans Serif Collection" w:cs="Sans Serif Collection"/>
              </w:rPr>
            </w:pPr>
            <w:r w:rsidRPr="00B427EB">
              <w:rPr>
                <w:rFonts w:ascii="Sans Serif Collection" w:hAnsi="Sans Serif Collection" w:cs="Sans Serif Collection"/>
                <w:lang w:val="cy-GB"/>
              </w:rPr>
              <w:t>Crynodeb Gweithredol</w:t>
            </w:r>
          </w:p>
          <w:p w14:paraId="3E6C76E8" w14:textId="77777777" w:rsidR="00B6338D" w:rsidRPr="00B427EB" w:rsidRDefault="00B6338D" w:rsidP="00793D49">
            <w:pPr>
              <w:rPr>
                <w:rFonts w:ascii="Sans Serif Collection" w:hAnsi="Sans Serif Collection" w:cs="Sans Serif Collection"/>
              </w:rPr>
            </w:pPr>
          </w:p>
        </w:tc>
        <w:tc>
          <w:tcPr>
            <w:tcW w:w="281" w:type="dxa"/>
            <w:shd w:val="clear" w:color="auto" w:fill="auto"/>
          </w:tcPr>
          <w:p w14:paraId="3E6C76E9" w14:textId="77777777" w:rsidR="00B6338D" w:rsidRPr="00B427EB" w:rsidRDefault="00B6338D" w:rsidP="00215C4E">
            <w:pPr>
              <w:rPr>
                <w:rFonts w:ascii="Sans Serif Collection" w:hAnsi="Sans Serif Collection" w:cs="Sans Serif Collection"/>
              </w:rPr>
            </w:pPr>
          </w:p>
        </w:tc>
        <w:tc>
          <w:tcPr>
            <w:tcW w:w="2110" w:type="dxa"/>
            <w:shd w:val="clear" w:color="auto" w:fill="auto"/>
          </w:tcPr>
          <w:p w14:paraId="3E6C76EA" w14:textId="77777777" w:rsidR="00B6338D" w:rsidRPr="00B427EB" w:rsidRDefault="008B3EA3" w:rsidP="001F2721">
            <w:pPr>
              <w:jc w:val="right"/>
              <w:rPr>
                <w:rFonts w:ascii="Sans Serif Collection" w:hAnsi="Sans Serif Collection" w:cs="Sans Serif Collection"/>
              </w:rPr>
            </w:pPr>
            <w:r w:rsidRPr="00B427EB">
              <w:rPr>
                <w:rFonts w:ascii="Sans Serif Collection" w:hAnsi="Sans Serif Collection" w:cs="Sans Serif Collection"/>
                <w:lang w:val="cy-GB"/>
              </w:rPr>
              <w:t>3</w:t>
            </w:r>
          </w:p>
        </w:tc>
      </w:tr>
      <w:tr w:rsidR="00363405" w14:paraId="3E6C76F0" w14:textId="77777777" w:rsidTr="008B3EA3">
        <w:tc>
          <w:tcPr>
            <w:tcW w:w="6804" w:type="dxa"/>
            <w:shd w:val="clear" w:color="auto" w:fill="auto"/>
          </w:tcPr>
          <w:p w14:paraId="3E6C76EC" w14:textId="77777777" w:rsidR="00215C4E" w:rsidRPr="00B427EB" w:rsidRDefault="008B3EA3" w:rsidP="00793D49">
            <w:pPr>
              <w:rPr>
                <w:rFonts w:ascii="Sans Serif Collection" w:hAnsi="Sans Serif Collection" w:cs="Sans Serif Collection"/>
              </w:rPr>
            </w:pPr>
            <w:r w:rsidRPr="00B427EB">
              <w:rPr>
                <w:rFonts w:ascii="Sans Serif Collection" w:hAnsi="Sans Serif Collection" w:cs="Sans Serif Collection"/>
                <w:lang w:val="cy-GB"/>
              </w:rPr>
              <w:t>Cyflwyniad</w:t>
            </w:r>
          </w:p>
        </w:tc>
        <w:tc>
          <w:tcPr>
            <w:tcW w:w="281" w:type="dxa"/>
            <w:shd w:val="clear" w:color="auto" w:fill="auto"/>
          </w:tcPr>
          <w:p w14:paraId="3E6C76ED" w14:textId="77777777" w:rsidR="00215C4E" w:rsidRPr="00B427EB" w:rsidRDefault="00215C4E" w:rsidP="00215C4E">
            <w:pPr>
              <w:rPr>
                <w:rFonts w:ascii="Sans Serif Collection" w:hAnsi="Sans Serif Collection" w:cs="Sans Serif Collection"/>
              </w:rPr>
            </w:pPr>
          </w:p>
        </w:tc>
        <w:tc>
          <w:tcPr>
            <w:tcW w:w="2110" w:type="dxa"/>
            <w:shd w:val="clear" w:color="auto" w:fill="auto"/>
          </w:tcPr>
          <w:p w14:paraId="3E6C76EE" w14:textId="77777777" w:rsidR="00215C4E" w:rsidRPr="00B427EB" w:rsidRDefault="008B3EA3" w:rsidP="001F2721">
            <w:pPr>
              <w:jc w:val="right"/>
              <w:rPr>
                <w:rFonts w:ascii="Sans Serif Collection" w:hAnsi="Sans Serif Collection" w:cs="Sans Serif Collection"/>
              </w:rPr>
            </w:pPr>
            <w:r w:rsidRPr="00B427EB">
              <w:rPr>
                <w:rFonts w:ascii="Sans Serif Collection" w:hAnsi="Sans Serif Collection" w:cs="Sans Serif Collection"/>
                <w:lang w:val="cy-GB"/>
              </w:rPr>
              <w:t>3</w:t>
            </w:r>
          </w:p>
          <w:p w14:paraId="3E6C76EF" w14:textId="77777777" w:rsidR="004E29B5" w:rsidRPr="00B427EB" w:rsidRDefault="004E29B5" w:rsidP="001F2721">
            <w:pPr>
              <w:jc w:val="right"/>
              <w:rPr>
                <w:rFonts w:ascii="Sans Serif Collection" w:hAnsi="Sans Serif Collection" w:cs="Sans Serif Collection"/>
              </w:rPr>
            </w:pPr>
          </w:p>
        </w:tc>
      </w:tr>
      <w:tr w:rsidR="00363405" w14:paraId="3E6C76F5" w14:textId="77777777" w:rsidTr="008B3EA3">
        <w:tc>
          <w:tcPr>
            <w:tcW w:w="6804" w:type="dxa"/>
            <w:shd w:val="clear" w:color="auto" w:fill="auto"/>
          </w:tcPr>
          <w:p w14:paraId="3E6C76F1" w14:textId="77777777" w:rsidR="00215C4E" w:rsidRPr="00B427EB" w:rsidRDefault="008B3EA3" w:rsidP="00215C4E">
            <w:pPr>
              <w:rPr>
                <w:rFonts w:ascii="Sans Serif Collection" w:hAnsi="Sans Serif Collection" w:cs="Sans Serif Collection"/>
              </w:rPr>
            </w:pPr>
            <w:r w:rsidRPr="00B427EB">
              <w:rPr>
                <w:rFonts w:ascii="Sans Serif Collection" w:hAnsi="Sans Serif Collection" w:cs="Sans Serif Collection"/>
                <w:lang w:val="cy-GB"/>
              </w:rPr>
              <w:t xml:space="preserve">Buddion coed a choetiroedd </w:t>
            </w:r>
          </w:p>
        </w:tc>
        <w:tc>
          <w:tcPr>
            <w:tcW w:w="281" w:type="dxa"/>
            <w:shd w:val="clear" w:color="auto" w:fill="auto"/>
          </w:tcPr>
          <w:p w14:paraId="3E6C76F2" w14:textId="77777777" w:rsidR="00215C4E" w:rsidRPr="00B427EB" w:rsidRDefault="00215C4E" w:rsidP="00215C4E">
            <w:pPr>
              <w:rPr>
                <w:rFonts w:ascii="Sans Serif Collection" w:hAnsi="Sans Serif Collection" w:cs="Sans Serif Collection"/>
              </w:rPr>
            </w:pPr>
          </w:p>
        </w:tc>
        <w:tc>
          <w:tcPr>
            <w:tcW w:w="2110" w:type="dxa"/>
            <w:shd w:val="clear" w:color="auto" w:fill="auto"/>
          </w:tcPr>
          <w:p w14:paraId="3E6C76F3" w14:textId="77777777" w:rsidR="004E29B5" w:rsidRPr="00B427EB" w:rsidRDefault="008B3EA3" w:rsidP="001F2721">
            <w:pPr>
              <w:jc w:val="right"/>
              <w:rPr>
                <w:rFonts w:ascii="Sans Serif Collection" w:hAnsi="Sans Serif Collection" w:cs="Sans Serif Collection"/>
              </w:rPr>
            </w:pPr>
            <w:r w:rsidRPr="00B427EB">
              <w:rPr>
                <w:rFonts w:ascii="Sans Serif Collection" w:hAnsi="Sans Serif Collection" w:cs="Sans Serif Collection"/>
                <w:lang w:val="cy-GB"/>
              </w:rPr>
              <w:t>4</w:t>
            </w:r>
          </w:p>
          <w:p w14:paraId="3E6C76F4" w14:textId="77777777" w:rsidR="004E29B5" w:rsidRPr="00B427EB" w:rsidRDefault="004E29B5" w:rsidP="001F2721">
            <w:pPr>
              <w:jc w:val="right"/>
              <w:rPr>
                <w:rFonts w:ascii="Sans Serif Collection" w:hAnsi="Sans Serif Collection" w:cs="Sans Serif Collection"/>
              </w:rPr>
            </w:pPr>
          </w:p>
        </w:tc>
      </w:tr>
      <w:tr w:rsidR="00363405" w14:paraId="3E6C76FA" w14:textId="77777777" w:rsidTr="008B3EA3">
        <w:tc>
          <w:tcPr>
            <w:tcW w:w="6804" w:type="dxa"/>
            <w:shd w:val="clear" w:color="auto" w:fill="auto"/>
          </w:tcPr>
          <w:p w14:paraId="3E6C76F6" w14:textId="77777777" w:rsidR="00215C4E" w:rsidRPr="00B427EB" w:rsidRDefault="008B3EA3" w:rsidP="00215C4E">
            <w:pPr>
              <w:rPr>
                <w:rFonts w:ascii="Sans Serif Collection" w:hAnsi="Sans Serif Collection" w:cs="Sans Serif Collection"/>
              </w:rPr>
            </w:pPr>
            <w:r w:rsidRPr="00B427EB">
              <w:rPr>
                <w:rFonts w:ascii="Sans Serif Collection" w:hAnsi="Sans Serif Collection" w:cs="Sans Serif Collection"/>
                <w:lang w:val="cy-GB"/>
              </w:rPr>
              <w:t>Canllawiau'r diwydiant</w:t>
            </w:r>
          </w:p>
        </w:tc>
        <w:tc>
          <w:tcPr>
            <w:tcW w:w="281" w:type="dxa"/>
            <w:shd w:val="clear" w:color="auto" w:fill="auto"/>
          </w:tcPr>
          <w:p w14:paraId="3E6C76F7" w14:textId="77777777" w:rsidR="00215C4E" w:rsidRPr="00B427EB" w:rsidRDefault="00215C4E" w:rsidP="00215C4E">
            <w:pPr>
              <w:rPr>
                <w:rFonts w:ascii="Sans Serif Collection" w:hAnsi="Sans Serif Collection" w:cs="Sans Serif Collection"/>
              </w:rPr>
            </w:pPr>
          </w:p>
        </w:tc>
        <w:tc>
          <w:tcPr>
            <w:tcW w:w="2110" w:type="dxa"/>
            <w:shd w:val="clear" w:color="auto" w:fill="auto"/>
          </w:tcPr>
          <w:p w14:paraId="3E6C76F8" w14:textId="77777777" w:rsidR="00215C4E" w:rsidRPr="00B427EB" w:rsidRDefault="008B3EA3" w:rsidP="001F2721">
            <w:pPr>
              <w:jc w:val="right"/>
              <w:rPr>
                <w:rFonts w:ascii="Sans Serif Collection" w:hAnsi="Sans Serif Collection" w:cs="Sans Serif Collection"/>
              </w:rPr>
            </w:pPr>
            <w:r w:rsidRPr="00B427EB">
              <w:rPr>
                <w:rFonts w:ascii="Sans Serif Collection" w:hAnsi="Sans Serif Collection" w:cs="Sans Serif Collection"/>
                <w:lang w:val="cy-GB"/>
              </w:rPr>
              <w:t>5</w:t>
            </w:r>
          </w:p>
          <w:p w14:paraId="3E6C76F9" w14:textId="77777777" w:rsidR="004E29B5" w:rsidRPr="00B427EB" w:rsidRDefault="004E29B5" w:rsidP="001F2721">
            <w:pPr>
              <w:jc w:val="right"/>
              <w:rPr>
                <w:rFonts w:ascii="Sans Serif Collection" w:hAnsi="Sans Serif Collection" w:cs="Sans Serif Collection"/>
              </w:rPr>
            </w:pPr>
          </w:p>
        </w:tc>
      </w:tr>
      <w:tr w:rsidR="00363405" w14:paraId="3E6C76FF" w14:textId="77777777" w:rsidTr="008B3EA3">
        <w:tc>
          <w:tcPr>
            <w:tcW w:w="6804" w:type="dxa"/>
            <w:shd w:val="clear" w:color="auto" w:fill="auto"/>
          </w:tcPr>
          <w:p w14:paraId="3E6C76FB" w14:textId="77777777" w:rsidR="00215C4E" w:rsidRPr="00B427EB" w:rsidRDefault="008B3EA3" w:rsidP="00B44787">
            <w:pPr>
              <w:rPr>
                <w:rFonts w:ascii="Sans Serif Collection" w:hAnsi="Sans Serif Collection" w:cs="Sans Serif Collection"/>
              </w:rPr>
            </w:pPr>
            <w:r w:rsidRPr="00B427EB">
              <w:rPr>
                <w:rFonts w:ascii="Sans Serif Collection" w:hAnsi="Sans Serif Collection" w:cs="Sans Serif Collection"/>
                <w:lang w:val="cy-GB"/>
              </w:rPr>
              <w:t xml:space="preserve">Canllawiau ar gyfer rheoli coed ar </w:t>
            </w:r>
            <w:r w:rsidRPr="00B427EB">
              <w:rPr>
                <w:rFonts w:ascii="Sans Serif Collection" w:hAnsi="Sans Serif Collection" w:cs="Sans Serif Collection"/>
                <w:lang w:val="cy-GB"/>
              </w:rPr>
              <w:t>dir sy'n eiddo i'r cyngor</w:t>
            </w:r>
          </w:p>
        </w:tc>
        <w:tc>
          <w:tcPr>
            <w:tcW w:w="281" w:type="dxa"/>
            <w:shd w:val="clear" w:color="auto" w:fill="auto"/>
          </w:tcPr>
          <w:p w14:paraId="3E6C76FC" w14:textId="77777777" w:rsidR="00215C4E" w:rsidRPr="00B427EB" w:rsidRDefault="00215C4E" w:rsidP="00215C4E">
            <w:pPr>
              <w:rPr>
                <w:rFonts w:ascii="Sans Serif Collection" w:hAnsi="Sans Serif Collection" w:cs="Sans Serif Collection"/>
              </w:rPr>
            </w:pPr>
          </w:p>
        </w:tc>
        <w:tc>
          <w:tcPr>
            <w:tcW w:w="2110" w:type="dxa"/>
            <w:shd w:val="clear" w:color="auto" w:fill="auto"/>
          </w:tcPr>
          <w:p w14:paraId="3E6C76FD" w14:textId="77777777" w:rsidR="00215C4E" w:rsidRPr="00B954CA" w:rsidRDefault="008B3EA3" w:rsidP="001F2721">
            <w:pPr>
              <w:jc w:val="right"/>
              <w:rPr>
                <w:rFonts w:ascii="Calibri" w:hAnsi="Calibri" w:cs="Calibri"/>
              </w:rPr>
            </w:pPr>
            <w:r>
              <w:rPr>
                <w:rFonts w:ascii="Calibri" w:hAnsi="Calibri" w:cs="Calibri"/>
                <w:lang w:val="cy-GB"/>
              </w:rPr>
              <w:t>7</w:t>
            </w:r>
          </w:p>
          <w:p w14:paraId="3E6C76FE" w14:textId="77777777" w:rsidR="004E29B5" w:rsidRPr="00B427EB" w:rsidRDefault="004E29B5" w:rsidP="001F2721">
            <w:pPr>
              <w:jc w:val="right"/>
              <w:rPr>
                <w:rFonts w:ascii="Sans Serif Collection" w:hAnsi="Sans Serif Collection" w:cs="Sans Serif Collection"/>
              </w:rPr>
            </w:pPr>
          </w:p>
        </w:tc>
      </w:tr>
      <w:tr w:rsidR="00363405" w14:paraId="3E6C7704" w14:textId="77777777" w:rsidTr="008B3EA3">
        <w:tc>
          <w:tcPr>
            <w:tcW w:w="6804" w:type="dxa"/>
            <w:shd w:val="clear" w:color="auto" w:fill="auto"/>
          </w:tcPr>
          <w:p w14:paraId="3E6C7700" w14:textId="77777777" w:rsidR="00793D49" w:rsidRPr="00B427EB" w:rsidRDefault="008B3EA3" w:rsidP="00793D49">
            <w:pPr>
              <w:rPr>
                <w:rFonts w:ascii="Sans Serif Collection" w:hAnsi="Sans Serif Collection" w:cs="Sans Serif Collection"/>
              </w:rPr>
            </w:pPr>
            <w:r w:rsidRPr="00B427EB">
              <w:rPr>
                <w:rFonts w:ascii="Sans Serif Collection" w:hAnsi="Sans Serif Collection" w:cs="Sans Serif Collection"/>
                <w:lang w:val="cy-GB"/>
              </w:rPr>
              <w:lastRenderedPageBreak/>
              <w:t xml:space="preserve">Canllawiau ar gyfer rheoli coed ar dir preifat </w:t>
            </w:r>
          </w:p>
        </w:tc>
        <w:tc>
          <w:tcPr>
            <w:tcW w:w="281" w:type="dxa"/>
            <w:shd w:val="clear" w:color="auto" w:fill="auto"/>
          </w:tcPr>
          <w:p w14:paraId="3E6C7701" w14:textId="77777777" w:rsidR="00215C4E" w:rsidRPr="00B427EB" w:rsidRDefault="00215C4E" w:rsidP="00215C4E">
            <w:pPr>
              <w:rPr>
                <w:rFonts w:ascii="Sans Serif Collection" w:hAnsi="Sans Serif Collection" w:cs="Sans Serif Collection"/>
              </w:rPr>
            </w:pPr>
          </w:p>
        </w:tc>
        <w:tc>
          <w:tcPr>
            <w:tcW w:w="2110" w:type="dxa"/>
            <w:shd w:val="clear" w:color="auto" w:fill="auto"/>
          </w:tcPr>
          <w:p w14:paraId="3E6C7702" w14:textId="77777777" w:rsidR="00215C4E" w:rsidRPr="00B954CA" w:rsidRDefault="008B3EA3" w:rsidP="001F2721">
            <w:pPr>
              <w:jc w:val="right"/>
              <w:rPr>
                <w:rFonts w:ascii="Calibri" w:hAnsi="Calibri" w:cs="Calibri"/>
              </w:rPr>
            </w:pPr>
            <w:r w:rsidRPr="00B427EB">
              <w:rPr>
                <w:rFonts w:ascii="Sans Serif Collection" w:hAnsi="Sans Serif Collection" w:cs="Sans Serif Collection"/>
                <w:lang w:val="cy-GB"/>
              </w:rPr>
              <w:t>1</w:t>
            </w:r>
            <w:r w:rsidR="00B954CA">
              <w:rPr>
                <w:rFonts w:ascii="Calibri" w:hAnsi="Calibri" w:cs="Calibri"/>
                <w:lang w:val="cy-GB"/>
              </w:rPr>
              <w:t>3</w:t>
            </w:r>
          </w:p>
          <w:p w14:paraId="3E6C7703" w14:textId="77777777" w:rsidR="004E29B5" w:rsidRPr="00B427EB" w:rsidRDefault="004E29B5" w:rsidP="001F2721">
            <w:pPr>
              <w:jc w:val="right"/>
              <w:rPr>
                <w:rFonts w:ascii="Sans Serif Collection" w:hAnsi="Sans Serif Collection" w:cs="Sans Serif Collection"/>
              </w:rPr>
            </w:pPr>
          </w:p>
        </w:tc>
      </w:tr>
      <w:tr w:rsidR="00363405" w14:paraId="3E6C7708" w14:textId="77777777" w:rsidTr="008B3EA3">
        <w:tc>
          <w:tcPr>
            <w:tcW w:w="6804" w:type="dxa"/>
            <w:shd w:val="clear" w:color="auto" w:fill="auto"/>
          </w:tcPr>
          <w:p w14:paraId="3E6C7705" w14:textId="77777777" w:rsidR="00B44787" w:rsidRPr="00B427EB" w:rsidRDefault="008B3EA3" w:rsidP="00793D49">
            <w:pPr>
              <w:rPr>
                <w:rFonts w:ascii="Sans Serif Collection" w:hAnsi="Sans Serif Collection" w:cs="Sans Serif Collection"/>
              </w:rPr>
            </w:pPr>
            <w:r w:rsidRPr="00B427EB">
              <w:rPr>
                <w:rFonts w:ascii="Sans Serif Collection" w:hAnsi="Sans Serif Collection" w:cs="Sans Serif Collection"/>
                <w:lang w:val="cy-GB"/>
              </w:rPr>
              <w:t>Gwybodaeth Gyswllt</w:t>
            </w:r>
          </w:p>
        </w:tc>
        <w:tc>
          <w:tcPr>
            <w:tcW w:w="281" w:type="dxa"/>
            <w:shd w:val="clear" w:color="auto" w:fill="auto"/>
          </w:tcPr>
          <w:p w14:paraId="3E6C7706" w14:textId="77777777" w:rsidR="00B44787" w:rsidRPr="00B427EB" w:rsidRDefault="00B44787" w:rsidP="00215C4E">
            <w:pPr>
              <w:rPr>
                <w:rFonts w:ascii="Sans Serif Collection" w:hAnsi="Sans Serif Collection" w:cs="Sans Serif Collection"/>
              </w:rPr>
            </w:pPr>
          </w:p>
        </w:tc>
        <w:tc>
          <w:tcPr>
            <w:tcW w:w="2110" w:type="dxa"/>
            <w:shd w:val="clear" w:color="auto" w:fill="auto"/>
          </w:tcPr>
          <w:p w14:paraId="3E6C7707" w14:textId="77777777" w:rsidR="00B44787" w:rsidRPr="00B954CA" w:rsidRDefault="008B3EA3" w:rsidP="001F2721">
            <w:pPr>
              <w:jc w:val="right"/>
              <w:rPr>
                <w:rFonts w:ascii="Calibri" w:hAnsi="Calibri" w:cs="Calibri"/>
              </w:rPr>
            </w:pPr>
            <w:r w:rsidRPr="00B427EB">
              <w:rPr>
                <w:rFonts w:ascii="Sans Serif Collection" w:hAnsi="Sans Serif Collection" w:cs="Sans Serif Collection"/>
                <w:lang w:val="cy-GB"/>
              </w:rPr>
              <w:t>1</w:t>
            </w:r>
            <w:r w:rsidR="00B954CA">
              <w:rPr>
                <w:rFonts w:ascii="Calibri" w:hAnsi="Calibri" w:cs="Calibri"/>
                <w:lang w:val="cy-GB"/>
              </w:rPr>
              <w:t>9</w:t>
            </w:r>
          </w:p>
        </w:tc>
      </w:tr>
    </w:tbl>
    <w:p w14:paraId="3E6C7709" w14:textId="77777777" w:rsidR="00215C4E" w:rsidRPr="00B427EB" w:rsidRDefault="00215C4E" w:rsidP="00215C4E">
      <w:pPr>
        <w:rPr>
          <w:rFonts w:ascii="Sans Serif Collection" w:hAnsi="Sans Serif Collection" w:cs="Sans Serif Collection"/>
        </w:rPr>
      </w:pPr>
    </w:p>
    <w:p w14:paraId="3E6C770A" w14:textId="77777777" w:rsidR="00DD786E" w:rsidRPr="00B427EB" w:rsidRDefault="008B3EA3" w:rsidP="00215C4E">
      <w:pPr>
        <w:pStyle w:val="TOC1"/>
        <w:rPr>
          <w:rFonts w:ascii="Sans Serif Collection" w:hAnsi="Sans Serif Collection" w:cs="Sans Serif Collection"/>
          <w:sz w:val="22"/>
          <w:szCs w:val="22"/>
          <w:highlight w:val="yellow"/>
          <w:lang w:val="en-GB" w:eastAsia="en-GB"/>
        </w:rPr>
      </w:pPr>
      <w:r w:rsidRPr="00B427EB">
        <w:rPr>
          <w:rFonts w:ascii="Sans Serif Collection" w:hAnsi="Sans Serif Collection" w:cs="Sans Serif Collection"/>
          <w:highlight w:val="yellow"/>
        </w:rPr>
        <w:fldChar w:fldCharType="begin"/>
      </w:r>
      <w:r w:rsidRPr="00B427EB">
        <w:rPr>
          <w:rFonts w:ascii="Sans Serif Collection" w:hAnsi="Sans Serif Collection" w:cs="Sans Serif Collection"/>
          <w:highlight w:val="yellow"/>
        </w:rPr>
        <w:instrText xml:space="preserve"> TOC \o "1-3" \h \z \u </w:instrText>
      </w:r>
      <w:r w:rsidRPr="00B427EB">
        <w:rPr>
          <w:rFonts w:ascii="Sans Serif Collection" w:hAnsi="Sans Serif Collection" w:cs="Sans Serif Collection"/>
          <w:highlight w:val="yellow"/>
        </w:rPr>
        <w:fldChar w:fldCharType="separate"/>
      </w:r>
    </w:p>
    <w:p w14:paraId="3E6C770B" w14:textId="77777777" w:rsidR="00DD786E" w:rsidRPr="00B427EB" w:rsidRDefault="00DD786E" w:rsidP="00215C4E">
      <w:pPr>
        <w:pStyle w:val="TOC1"/>
        <w:rPr>
          <w:rFonts w:ascii="Sans Serif Collection" w:hAnsi="Sans Serif Collection" w:cs="Sans Serif Collection"/>
          <w:highlight w:val="yellow"/>
          <w:lang w:val="en-GB" w:eastAsia="en-GB"/>
        </w:rPr>
      </w:pPr>
    </w:p>
    <w:p w14:paraId="3E6C770C" w14:textId="77777777" w:rsidR="00E502A9" w:rsidRPr="00B427EB" w:rsidRDefault="008B3EA3" w:rsidP="00E502A9">
      <w:pPr>
        <w:rPr>
          <w:rFonts w:ascii="Sans Serif Collection" w:hAnsi="Sans Serif Collection" w:cs="Sans Serif Collection"/>
          <w:b/>
          <w:bCs/>
          <w:noProof/>
          <w:highlight w:val="yellow"/>
        </w:rPr>
      </w:pPr>
      <w:r w:rsidRPr="00B427EB">
        <w:rPr>
          <w:rFonts w:ascii="Sans Serif Collection" w:hAnsi="Sans Serif Collection" w:cs="Sans Serif Collection"/>
          <w:b/>
          <w:bCs/>
          <w:noProof/>
          <w:highlight w:val="yellow"/>
        </w:rPr>
        <w:fldChar w:fldCharType="end"/>
      </w:r>
    </w:p>
    <w:p w14:paraId="3E6C770D" w14:textId="77777777" w:rsidR="00B6338D" w:rsidRPr="00B427EB" w:rsidRDefault="008B3EA3" w:rsidP="004E5A26">
      <w:pPr>
        <w:pStyle w:val="Heading1"/>
        <w:rPr>
          <w:rFonts w:ascii="Sans Serif Collection" w:hAnsi="Sans Serif Collection" w:cs="Sans Serif Collection"/>
        </w:rPr>
      </w:pPr>
      <w:r w:rsidRPr="00B427EB">
        <w:rPr>
          <w:rFonts w:ascii="Sans Serif Collection" w:hAnsi="Sans Serif Collection" w:cs="Sans Serif Collection"/>
          <w:bCs/>
          <w:noProof/>
          <w:highlight w:val="yellow"/>
          <w:u w:val="none"/>
          <w:lang w:val="cy-GB"/>
        </w:rPr>
        <w:br w:type="page"/>
      </w:r>
      <w:r w:rsidRPr="00B427EB">
        <w:rPr>
          <w:rFonts w:ascii="Sans Serif Collection" w:hAnsi="Sans Serif Collection" w:cs="Sans Serif Collection"/>
          <w:u w:val="none"/>
          <w:lang w:val="cy-GB"/>
        </w:rPr>
        <w:lastRenderedPageBreak/>
        <w:t>Crynodeb gweithredol</w:t>
      </w:r>
    </w:p>
    <w:p w14:paraId="3E6C770E" w14:textId="77777777" w:rsidR="00B6338D" w:rsidRPr="00B427EB" w:rsidRDefault="00B6338D" w:rsidP="00B6338D">
      <w:pPr>
        <w:pStyle w:val="BodyText"/>
        <w:jc w:val="both"/>
        <w:rPr>
          <w:rStyle w:val="Emphasis"/>
        </w:rPr>
      </w:pPr>
    </w:p>
    <w:p w14:paraId="3E6C770F" w14:textId="77777777" w:rsidR="00B6338D" w:rsidRPr="00B427EB" w:rsidRDefault="008B3EA3" w:rsidP="00B6338D">
      <w:pPr>
        <w:pStyle w:val="BodyText"/>
        <w:jc w:val="both"/>
        <w:rPr>
          <w:rStyle w:val="Emphasis"/>
          <w:rFonts w:ascii="Sans Serif Collection" w:hAnsi="Sans Serif Collection" w:cs="Sans Serif Collection"/>
          <w:i w:val="0"/>
          <w:iCs w:val="0"/>
          <w:sz w:val="24"/>
          <w:szCs w:val="24"/>
        </w:rPr>
      </w:pPr>
      <w:r w:rsidRPr="00B427EB">
        <w:rPr>
          <w:rStyle w:val="Emphasis"/>
          <w:rFonts w:ascii="Sans Serif Collection" w:hAnsi="Sans Serif Collection" w:cs="Sans Serif Collection"/>
          <w:i w:val="0"/>
          <w:iCs w:val="0"/>
          <w:sz w:val="24"/>
          <w:szCs w:val="24"/>
          <w:lang w:val="cy-GB"/>
        </w:rPr>
        <w:t xml:space="preserve">Nod y polisi hwn yw sicrhau bod y cyngor yn cydymffurfio â'r holl ddeddfwriaeth </w:t>
      </w:r>
      <w:r w:rsidRPr="00B427EB">
        <w:rPr>
          <w:rStyle w:val="Emphasis"/>
          <w:rFonts w:ascii="Sans Serif Collection" w:hAnsi="Sans Serif Collection" w:cs="Sans Serif Collection"/>
          <w:i w:val="0"/>
          <w:iCs w:val="0"/>
          <w:sz w:val="24"/>
          <w:szCs w:val="24"/>
          <w:lang w:val="cy-GB"/>
        </w:rPr>
        <w:t>statudol berthnasol a chanllawiau arfer gorau cyfredol mewn perthynas â rheoli coed a choetiroedd ym Mwrdeistref Sirol Castell-nedd Port Talbot.</w:t>
      </w:r>
    </w:p>
    <w:p w14:paraId="3E6C7710" w14:textId="77777777" w:rsidR="00B6338D" w:rsidRPr="00B427EB" w:rsidRDefault="00B6338D" w:rsidP="00B6338D">
      <w:pPr>
        <w:pStyle w:val="BodyText"/>
        <w:jc w:val="both"/>
        <w:rPr>
          <w:rStyle w:val="Emphasis"/>
          <w:i w:val="0"/>
          <w:iCs w:val="0"/>
        </w:rPr>
      </w:pPr>
    </w:p>
    <w:p w14:paraId="3E6C7711" w14:textId="77777777" w:rsidR="00B6338D" w:rsidRPr="00B427EB" w:rsidRDefault="008B3EA3" w:rsidP="00B6338D">
      <w:pPr>
        <w:jc w:val="both"/>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lang w:val="cy-GB"/>
        </w:rPr>
        <w:t xml:space="preserve">Mae'r ddogfen hon yn cyflwyno'r Cynllun Rheoli Coedyddiaeth ar gyfer Cyngor Castell-nedd Port Talbot. </w:t>
      </w:r>
      <w:r w:rsidRPr="00B427EB">
        <w:rPr>
          <w:rStyle w:val="Emphasis"/>
          <w:rFonts w:ascii="Sans Serif Collection" w:hAnsi="Sans Serif Collection" w:cs="Sans Serif Collection"/>
          <w:i w:val="0"/>
          <w:iCs w:val="0"/>
          <w:szCs w:val="24"/>
          <w:lang w:val="cy-GB"/>
        </w:rPr>
        <w:t>Mae'r cynllun yn cynnwys:</w:t>
      </w:r>
    </w:p>
    <w:p w14:paraId="3E6C7712" w14:textId="77777777" w:rsidR="00B6338D" w:rsidRPr="00B427EB" w:rsidRDefault="00B6338D" w:rsidP="00B6338D">
      <w:pPr>
        <w:jc w:val="both"/>
        <w:rPr>
          <w:rStyle w:val="Emphasis"/>
          <w:i w:val="0"/>
          <w:iCs w:val="0"/>
        </w:rPr>
      </w:pPr>
    </w:p>
    <w:p w14:paraId="3E6C7713" w14:textId="77777777" w:rsidR="00B6338D" w:rsidRPr="00B427EB" w:rsidRDefault="008B3EA3" w:rsidP="00B6338D">
      <w:pPr>
        <w:numPr>
          <w:ilvl w:val="0"/>
          <w:numId w:val="29"/>
        </w:numPr>
        <w:jc w:val="both"/>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lang w:val="cy-GB"/>
        </w:rPr>
        <w:t>Cyflwyniad</w:t>
      </w:r>
    </w:p>
    <w:p w14:paraId="3E6C7714" w14:textId="77777777" w:rsidR="00B6338D" w:rsidRPr="00B427EB" w:rsidRDefault="008B3EA3" w:rsidP="00B6338D">
      <w:pPr>
        <w:numPr>
          <w:ilvl w:val="0"/>
          <w:numId w:val="29"/>
        </w:numPr>
        <w:pBdr>
          <w:top w:val="nil"/>
          <w:left w:val="nil"/>
          <w:bottom w:val="nil"/>
          <w:right w:val="nil"/>
          <w:between w:val="nil"/>
          <w:bar w:val="nil"/>
        </w:pBdr>
        <w:spacing w:line="276" w:lineRule="auto"/>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lang w:val="cy-GB"/>
        </w:rPr>
        <w:t xml:space="preserve">Buddion coed a choetiroedd </w:t>
      </w:r>
    </w:p>
    <w:p w14:paraId="3E6C7715" w14:textId="77777777" w:rsidR="00B6338D" w:rsidRPr="00B427EB" w:rsidRDefault="008B3EA3" w:rsidP="00B6338D">
      <w:pPr>
        <w:numPr>
          <w:ilvl w:val="0"/>
          <w:numId w:val="29"/>
        </w:numPr>
        <w:pBdr>
          <w:top w:val="nil"/>
          <w:left w:val="nil"/>
          <w:bottom w:val="nil"/>
          <w:right w:val="nil"/>
          <w:between w:val="nil"/>
          <w:bar w:val="nil"/>
        </w:pBdr>
        <w:spacing w:line="276" w:lineRule="auto"/>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lang w:val="cy-GB"/>
        </w:rPr>
        <w:t>Arweiniad y diwydiant</w:t>
      </w:r>
    </w:p>
    <w:p w14:paraId="3E6C7716" w14:textId="77777777" w:rsidR="00B6338D" w:rsidRPr="00B427EB" w:rsidRDefault="008B3EA3" w:rsidP="00B6338D">
      <w:pPr>
        <w:numPr>
          <w:ilvl w:val="0"/>
          <w:numId w:val="29"/>
        </w:numPr>
        <w:pBdr>
          <w:top w:val="nil"/>
          <w:left w:val="nil"/>
          <w:bottom w:val="nil"/>
          <w:right w:val="nil"/>
          <w:between w:val="nil"/>
          <w:bar w:val="nil"/>
        </w:pBdr>
        <w:spacing w:line="276" w:lineRule="auto"/>
        <w:rPr>
          <w:rStyle w:val="Emphasis"/>
          <w:rFonts w:ascii="Sans Serif Collection" w:hAnsi="Sans Serif Collection" w:cs="Sans Serif Collection"/>
          <w:i w:val="0"/>
          <w:iCs w:val="0"/>
          <w:szCs w:val="24"/>
        </w:rPr>
      </w:pPr>
      <w:r w:rsidRPr="00B427EB">
        <w:rPr>
          <w:rStyle w:val="Emphasis"/>
          <w:rFonts w:ascii="Sans Serif Collection" w:hAnsi="Sans Serif Collection" w:cs="Sans Serif Collection"/>
          <w:i w:val="0"/>
          <w:iCs w:val="0"/>
          <w:szCs w:val="24"/>
          <w:lang w:val="cy-GB"/>
        </w:rPr>
        <w:t xml:space="preserve">Canllawiau ar gyfer rheoli coed ar dir sy'n eiddo i'r cyngor ac ar dir preifat </w:t>
      </w:r>
    </w:p>
    <w:p w14:paraId="3E6C7717" w14:textId="77777777" w:rsidR="00B6338D" w:rsidRPr="00B427EB" w:rsidRDefault="00B6338D" w:rsidP="00B6338D">
      <w:pPr>
        <w:pBdr>
          <w:top w:val="nil"/>
          <w:left w:val="nil"/>
          <w:bottom w:val="nil"/>
          <w:right w:val="nil"/>
          <w:between w:val="nil"/>
          <w:bar w:val="nil"/>
        </w:pBdr>
        <w:spacing w:line="276" w:lineRule="auto"/>
        <w:ind w:left="720"/>
        <w:rPr>
          <w:rStyle w:val="Emphasis"/>
        </w:rPr>
      </w:pPr>
    </w:p>
    <w:p w14:paraId="3E6C7718" w14:textId="77777777" w:rsidR="00781C00" w:rsidRPr="00B427EB" w:rsidRDefault="008B3EA3" w:rsidP="004E5A26">
      <w:pPr>
        <w:pStyle w:val="Heading1"/>
        <w:rPr>
          <w:rFonts w:ascii="Sans Serif Collection" w:hAnsi="Sans Serif Collection" w:cs="Sans Serif Collection"/>
        </w:rPr>
      </w:pPr>
      <w:r w:rsidRPr="00B427EB">
        <w:rPr>
          <w:rFonts w:ascii="Sans Serif Collection" w:hAnsi="Sans Serif Collection" w:cs="Sans Serif Collection"/>
          <w:lang w:val="cy-GB"/>
        </w:rPr>
        <w:t>Cyflwyniad</w:t>
      </w:r>
    </w:p>
    <w:p w14:paraId="3E6C7719" w14:textId="77777777" w:rsidR="00FA3ACC" w:rsidRPr="00B427EB" w:rsidRDefault="00FA3ACC" w:rsidP="00E502A9">
      <w:pPr>
        <w:pStyle w:val="BodyText"/>
        <w:jc w:val="both"/>
        <w:rPr>
          <w:rStyle w:val="Emphasis"/>
        </w:rPr>
      </w:pPr>
    </w:p>
    <w:p w14:paraId="3E6C771A" w14:textId="77777777" w:rsidR="00B6338D" w:rsidRPr="00B427EB" w:rsidRDefault="008B3EA3" w:rsidP="00B6338D">
      <w:pPr>
        <w:pStyle w:val="Title"/>
        <w:jc w:val="both"/>
        <w:rPr>
          <w:rFonts w:ascii="Sans Serif Collection" w:hAnsi="Sans Serif Collection" w:cs="Sans Serif Collection"/>
          <w:b w:val="0"/>
          <w:sz w:val="24"/>
          <w:szCs w:val="24"/>
          <w:u w:val="none"/>
          <w:lang w:val="en-GB"/>
        </w:rPr>
      </w:pPr>
      <w:r w:rsidRPr="00B427EB">
        <w:rPr>
          <w:rFonts w:ascii="Sans Serif Collection" w:hAnsi="Sans Serif Collection" w:cs="Sans Serif Collection"/>
          <w:b w:val="0"/>
          <w:sz w:val="24"/>
          <w:szCs w:val="24"/>
          <w:u w:val="none"/>
          <w:lang w:val="cy-GB"/>
        </w:rPr>
        <w:t xml:space="preserve">Mae'r ddogfen hon wedi'i hysgrifennu fel arweiniad i holl </w:t>
      </w:r>
      <w:proofErr w:type="spellStart"/>
      <w:r w:rsidRPr="00B427EB">
        <w:rPr>
          <w:rFonts w:ascii="Sans Serif Collection" w:hAnsi="Sans Serif Collection" w:cs="Sans Serif Collection"/>
          <w:b w:val="0"/>
          <w:sz w:val="24"/>
          <w:szCs w:val="24"/>
          <w:u w:val="none"/>
          <w:lang w:val="cy-GB"/>
        </w:rPr>
        <w:t>randdeiliaid</w:t>
      </w:r>
      <w:proofErr w:type="spellEnd"/>
      <w:r w:rsidRPr="00B427EB">
        <w:rPr>
          <w:rFonts w:ascii="Sans Serif Collection" w:hAnsi="Sans Serif Collection" w:cs="Sans Serif Collection"/>
          <w:b w:val="0"/>
          <w:sz w:val="24"/>
          <w:szCs w:val="24"/>
          <w:u w:val="none"/>
          <w:lang w:val="cy-GB"/>
        </w:rPr>
        <w:t xml:space="preserve"> Cyngor Bwrdeistref Sirol Castell-nedd Port Talbot (</w:t>
      </w:r>
      <w:proofErr w:type="spellStart"/>
      <w:r w:rsidRPr="00B427EB">
        <w:rPr>
          <w:rFonts w:ascii="Sans Serif Collection" w:hAnsi="Sans Serif Collection" w:cs="Sans Serif Collection"/>
          <w:b w:val="0"/>
          <w:sz w:val="24"/>
          <w:szCs w:val="24"/>
          <w:u w:val="none"/>
          <w:lang w:val="cy-GB"/>
        </w:rPr>
        <w:t>CBSCNPT</w:t>
      </w:r>
      <w:proofErr w:type="spellEnd"/>
      <w:r w:rsidRPr="00B427EB">
        <w:rPr>
          <w:rFonts w:ascii="Sans Serif Collection" w:hAnsi="Sans Serif Collection" w:cs="Sans Serif Collection"/>
          <w:b w:val="0"/>
          <w:sz w:val="24"/>
          <w:szCs w:val="24"/>
          <w:u w:val="none"/>
          <w:lang w:val="cy-GB"/>
        </w:rPr>
        <w:t xml:space="preserve">) ar sut </w:t>
      </w:r>
      <w:proofErr w:type="spellStart"/>
      <w:r w:rsidRPr="00B427EB">
        <w:rPr>
          <w:rFonts w:ascii="Sans Serif Collection" w:hAnsi="Sans Serif Collection" w:cs="Sans Serif Collection"/>
          <w:b w:val="0"/>
          <w:sz w:val="24"/>
          <w:szCs w:val="24"/>
          <w:u w:val="none"/>
          <w:lang w:val="cy-GB"/>
        </w:rPr>
        <w:t>gallant</w:t>
      </w:r>
      <w:proofErr w:type="spellEnd"/>
      <w:r w:rsidRPr="00B427EB">
        <w:rPr>
          <w:rFonts w:ascii="Sans Serif Collection" w:hAnsi="Sans Serif Collection" w:cs="Sans Serif Collection"/>
          <w:b w:val="0"/>
          <w:sz w:val="24"/>
          <w:szCs w:val="24"/>
          <w:u w:val="none"/>
          <w:lang w:val="cy-GB"/>
        </w:rPr>
        <w:t xml:space="preserve"> ddisgwyl i goed gael eu rheoli ar dir y cyngor, yn ogystal ag arweiniad ar sut yr ymdrinnir â choed ar dir preifat. </w:t>
      </w:r>
    </w:p>
    <w:p w14:paraId="3E6C771B" w14:textId="77777777" w:rsidR="00B6338D" w:rsidRPr="00B427EB" w:rsidRDefault="00B6338D" w:rsidP="00B6338D">
      <w:pPr>
        <w:pStyle w:val="Title"/>
        <w:jc w:val="both"/>
        <w:rPr>
          <w:rStyle w:val="Emphasis"/>
        </w:rPr>
      </w:pPr>
    </w:p>
    <w:p w14:paraId="3E6C771C" w14:textId="77777777" w:rsidR="00B6338D" w:rsidRPr="00B427EB" w:rsidRDefault="008B3EA3"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Er mwyn gwella'r amgylchedd naturiol i breswylwyr Castell-nedd Port Talbot, bydd y cyngor yn parhau i wella a gwarchod ein coed a'n coetiroedd.  Bydd y dull </w:t>
      </w:r>
      <w:r w:rsidRPr="00B427EB">
        <w:rPr>
          <w:rStyle w:val="apple-converted-space"/>
          <w:rFonts w:ascii="Sans Serif Collection" w:hAnsi="Sans Serif Collection" w:cs="Sans Serif Collection"/>
          <w:iCs/>
          <w:szCs w:val="24"/>
          <w:lang w:val="cy-GB"/>
        </w:rPr>
        <w:lastRenderedPageBreak/>
        <w:t xml:space="preserve">a nodir yn y cynllun hwn hefyd yn sicrhau y bydd gan genedlaethau’r dyfodol fynediad at yr adnodd naturiol hwn. </w:t>
      </w:r>
    </w:p>
    <w:p w14:paraId="3E6C771D" w14:textId="77777777" w:rsidR="00B6338D" w:rsidRPr="00B427EB" w:rsidRDefault="00B6338D" w:rsidP="00B6338D">
      <w:pPr>
        <w:pBdr>
          <w:top w:val="nil"/>
          <w:left w:val="nil"/>
          <w:bottom w:val="nil"/>
          <w:right w:val="nil"/>
          <w:between w:val="nil"/>
          <w:bar w:val="nil"/>
        </w:pBdr>
        <w:jc w:val="both"/>
        <w:rPr>
          <w:rStyle w:val="Emphasis"/>
        </w:rPr>
      </w:pPr>
    </w:p>
    <w:p w14:paraId="3E6C771E" w14:textId="77777777" w:rsidR="00B6338D" w:rsidRPr="00B427EB" w:rsidRDefault="008B3EA3"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Drwy reoli ein stoc goed ym mwrdeistref Castell-nedd Port Talbot, byddwn yn helpu i weithio tuag at liniaru'r argyfyngau natur a newid yn yr hinsawdd. </w:t>
      </w:r>
    </w:p>
    <w:p w14:paraId="3E6C771F" w14:textId="77777777" w:rsidR="00B6338D" w:rsidRPr="00B427EB" w:rsidRDefault="00B6338D" w:rsidP="00B6338D">
      <w:pPr>
        <w:pBdr>
          <w:top w:val="nil"/>
          <w:left w:val="nil"/>
          <w:bottom w:val="nil"/>
          <w:right w:val="nil"/>
          <w:between w:val="nil"/>
          <w:bar w:val="nil"/>
        </w:pBdr>
        <w:jc w:val="both"/>
        <w:rPr>
          <w:rStyle w:val="Emphasis"/>
        </w:rPr>
      </w:pPr>
    </w:p>
    <w:p w14:paraId="3E6C7720" w14:textId="77777777" w:rsidR="00B6338D" w:rsidRPr="00B427EB" w:rsidRDefault="008B3EA3" w:rsidP="00B427EB">
      <w:pPr>
        <w:rPr>
          <w:rStyle w:val="Emphasis"/>
          <w:rFonts w:ascii="Sans Serif Collection" w:hAnsi="Sans Serif Collection" w:cs="Sans Serif Collection"/>
          <w:i w:val="0"/>
          <w:iCs w:val="0"/>
        </w:rPr>
      </w:pPr>
      <w:r w:rsidRPr="00B427EB">
        <w:rPr>
          <w:rStyle w:val="Emphasis"/>
          <w:rFonts w:ascii="Sans Serif Collection" w:hAnsi="Sans Serif Collection" w:cs="Sans Serif Collection"/>
          <w:i w:val="0"/>
          <w:iCs w:val="0"/>
          <w:lang w:val="cy-GB"/>
        </w:rPr>
        <w:t xml:space="preserve">Diben y cynllun yw sicrhau yr ymdrinnir yn briodol ag unrhyw gwynion neu ymholiadau, a bod unrhyw waith a wneir yn cydymffurfio â'r ddeddfwriaeth statudol briodol a'r canllawiau arfer gorau cyfredol. </w:t>
      </w:r>
    </w:p>
    <w:p w14:paraId="3E6C7721" w14:textId="77777777" w:rsidR="00B6338D" w:rsidRPr="00B427EB" w:rsidRDefault="00B6338D" w:rsidP="00B6338D">
      <w:pPr>
        <w:pBdr>
          <w:top w:val="nil"/>
          <w:left w:val="nil"/>
          <w:bottom w:val="nil"/>
          <w:right w:val="nil"/>
          <w:between w:val="nil"/>
          <w:bar w:val="nil"/>
        </w:pBdr>
        <w:jc w:val="both"/>
        <w:rPr>
          <w:rStyle w:val="apple-converted-space"/>
          <w:rFonts w:ascii="Sans Serif Collection" w:hAnsi="Sans Serif Collection" w:cs="Sans Serif Collection"/>
          <w:iCs/>
          <w:sz w:val="28"/>
          <w:szCs w:val="28"/>
          <w:lang w:val="en-GB"/>
        </w:rPr>
      </w:pPr>
    </w:p>
    <w:p w14:paraId="3E6C7722" w14:textId="77777777" w:rsidR="00B6338D" w:rsidRPr="00B427EB" w:rsidRDefault="008B3EA3"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Yn ogystal ag ymdrin â cheisiadau gan y cyhoedd, aelodau a swyddogion eraill yn y sefydliad, mae rhwymedigaeth gyfreithiol ar yr awdurdod lleol i archwilio a rheoli coed sydd dan ein perchnogaeth tir yn rhagweithiol. </w:t>
      </w:r>
    </w:p>
    <w:p w14:paraId="3E6C7723" w14:textId="77777777" w:rsidR="00B6338D" w:rsidRPr="00B427EB" w:rsidRDefault="00B6338D" w:rsidP="00B427EB">
      <w:pPr>
        <w:pStyle w:val="NoSpacing"/>
        <w:rPr>
          <w:rStyle w:val="apple-converted-space"/>
          <w:lang w:val="en-US"/>
        </w:rPr>
      </w:pPr>
    </w:p>
    <w:p w14:paraId="3E6C7724" w14:textId="77777777" w:rsidR="00B6338D" w:rsidRPr="00B427EB" w:rsidRDefault="008B3EA3"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Dan ganllawiau statudol a’n rhwymedigaethau dyletswydd gofal i ddefnyddwyr priffyrdd, dylai coed ar dir preifat, sydd o fewn pellter syrthio i briffyrdd, llwybrau troed a llwybrau ceffylau mabwysiedig, gael eu rheoli’n briodol hefyd.  </w:t>
      </w:r>
    </w:p>
    <w:p w14:paraId="3E6C7725" w14:textId="77777777" w:rsidR="005B3755" w:rsidRPr="00B427EB" w:rsidRDefault="005B3755" w:rsidP="00B427EB">
      <w:pPr>
        <w:pStyle w:val="NoSpacing"/>
        <w:rPr>
          <w:rStyle w:val="apple-converted-space"/>
          <w:lang w:val="en-US"/>
        </w:rPr>
      </w:pPr>
    </w:p>
    <w:p w14:paraId="3E6C7726" w14:textId="77777777" w:rsidR="00B6338D" w:rsidRPr="00B427EB" w:rsidRDefault="008B3EA3" w:rsidP="00B6338D">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Nid yw'n ymarferol nac yn rhesymol i'r rhai sy'n berchen ar ardaloedd mawr o dir archwilio pob coeden unigol. Fodd bynnag, disgwylir i sefydliadau fel awdurdodau lleol feddu ar raglen gydnabyddedig ar gyfer rheoli coed ar draws y fwrdeistref sirol. </w:t>
      </w:r>
    </w:p>
    <w:p w14:paraId="3E6C7727" w14:textId="77777777" w:rsidR="00B6338D" w:rsidRPr="00B427EB" w:rsidRDefault="00B6338D" w:rsidP="00B427EB">
      <w:pPr>
        <w:pStyle w:val="NoSpacing"/>
      </w:pPr>
    </w:p>
    <w:p w14:paraId="3E6C7728" w14:textId="77777777" w:rsidR="00793D49" w:rsidRPr="00B427EB" w:rsidRDefault="008B3EA3" w:rsidP="00A57DF5">
      <w:pPr>
        <w:pStyle w:val="Title"/>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lang w:val="cy-GB"/>
        </w:rPr>
        <w:lastRenderedPageBreak/>
        <w:t xml:space="preserve">Mae mwy nag 20,000 o goed ar dir y cyngor yn y fwrdeistref sirol (heb gynnwys y rhai mewn ardaloedd coetir). Mae cyfrifoldeb am y coed hyn yn amrywio rhwng </w:t>
      </w:r>
      <w:proofErr w:type="spellStart"/>
      <w:r w:rsidRPr="00B427EB">
        <w:rPr>
          <w:rFonts w:ascii="Sans Serif Collection" w:hAnsi="Sans Serif Collection" w:cs="Sans Serif Collection"/>
          <w:b w:val="0"/>
          <w:sz w:val="24"/>
          <w:szCs w:val="24"/>
          <w:u w:val="none"/>
          <w:lang w:val="cy-GB"/>
        </w:rPr>
        <w:t>cyfarwyddiaethau</w:t>
      </w:r>
      <w:proofErr w:type="spellEnd"/>
      <w:r w:rsidRPr="00B427EB">
        <w:rPr>
          <w:rFonts w:ascii="Sans Serif Collection" w:hAnsi="Sans Serif Collection" w:cs="Sans Serif Collection"/>
          <w:b w:val="0"/>
          <w:sz w:val="24"/>
          <w:szCs w:val="24"/>
          <w:u w:val="none"/>
          <w:lang w:val="cy-GB"/>
        </w:rPr>
        <w:t xml:space="preserve">, fel a ganlyn: </w:t>
      </w:r>
    </w:p>
    <w:p w14:paraId="3E6C7729" w14:textId="77777777" w:rsidR="00793D49" w:rsidRPr="00B427EB" w:rsidRDefault="00793D49" w:rsidP="00B427EB">
      <w:pPr>
        <w:pStyle w:val="NoSpacing"/>
      </w:pPr>
    </w:p>
    <w:p w14:paraId="3E6C772A" w14:textId="77777777" w:rsidR="00793D49" w:rsidRPr="00B427EB" w:rsidRDefault="008B3EA3" w:rsidP="00793D49">
      <w:pPr>
        <w:pStyle w:val="Title"/>
        <w:numPr>
          <w:ilvl w:val="0"/>
          <w:numId w:val="31"/>
        </w:numPr>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lang w:val="cy-GB"/>
        </w:rPr>
        <w:t xml:space="preserve">Parciau a gerddi ffurfiol, mynwentydd, priffyrdd, ardaloedd chwarae i blant, ystadau diwydiannol, canol trefi a mannau agored cyhoeddus - Cyfarwyddiaeth yr Amgylchedd ac Adfywio. </w:t>
      </w:r>
    </w:p>
    <w:p w14:paraId="3E6C772B" w14:textId="77777777" w:rsidR="00793D49" w:rsidRPr="00B427EB" w:rsidRDefault="008B3EA3" w:rsidP="00793D49">
      <w:pPr>
        <w:pStyle w:val="Title"/>
        <w:numPr>
          <w:ilvl w:val="0"/>
          <w:numId w:val="31"/>
        </w:numPr>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lang w:val="cy-GB"/>
        </w:rPr>
        <w:t xml:space="preserve">Tai lloches ar gyfer yr henoed a thir cyfagos - Cyfarwyddiaeth y Gwasanaethau Cymdeithasol, Iechyd a Thai. </w:t>
      </w:r>
    </w:p>
    <w:p w14:paraId="3E6C772C" w14:textId="77777777" w:rsidR="00793D49" w:rsidRPr="00B427EB" w:rsidRDefault="008B3EA3" w:rsidP="00793D49">
      <w:pPr>
        <w:pStyle w:val="Title"/>
        <w:numPr>
          <w:ilvl w:val="0"/>
          <w:numId w:val="31"/>
        </w:numPr>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lang w:val="cy-GB"/>
        </w:rPr>
        <w:t xml:space="preserve">Parciau gwledig ac ysgolion - Cyfarwyddiaeth Addysg, Dysgu Gydol Oes a Hamdden. </w:t>
      </w:r>
    </w:p>
    <w:p w14:paraId="3E6C772D" w14:textId="77777777" w:rsidR="00793D49" w:rsidRPr="00B427EB" w:rsidRDefault="00793D49" w:rsidP="00B427EB">
      <w:pPr>
        <w:pStyle w:val="NoSpacing"/>
      </w:pPr>
    </w:p>
    <w:p w14:paraId="3E6C772E" w14:textId="77777777" w:rsidR="00360170" w:rsidRPr="00B427EB" w:rsidRDefault="008B3EA3" w:rsidP="00793D49">
      <w:pPr>
        <w:pStyle w:val="Title"/>
        <w:jc w:val="both"/>
        <w:rPr>
          <w:rFonts w:ascii="Sans Serif Collection" w:hAnsi="Sans Serif Collection" w:cs="Sans Serif Collection"/>
          <w:b w:val="0"/>
          <w:sz w:val="24"/>
          <w:szCs w:val="24"/>
          <w:u w:val="none"/>
        </w:rPr>
      </w:pPr>
      <w:r w:rsidRPr="00B427EB">
        <w:rPr>
          <w:rFonts w:ascii="Sans Serif Collection" w:hAnsi="Sans Serif Collection" w:cs="Sans Serif Collection"/>
          <w:b w:val="0"/>
          <w:sz w:val="24"/>
          <w:szCs w:val="24"/>
          <w:u w:val="none"/>
          <w:lang w:val="cy-GB"/>
        </w:rPr>
        <w:t xml:space="preserve">Bydd yr uned goedyddiaeth yn y Gwasanaethau Cymdogaethau’n darparu cyngor proffesiynol a thechnegol cyffredinol mewn perthynas â'r coed hyn. </w:t>
      </w:r>
    </w:p>
    <w:p w14:paraId="3E6C772F" w14:textId="77777777" w:rsidR="00360170" w:rsidRDefault="00360170" w:rsidP="00793D49">
      <w:pPr>
        <w:pStyle w:val="Title"/>
        <w:jc w:val="both"/>
        <w:rPr>
          <w:rFonts w:ascii="Sans Serif Collection" w:hAnsi="Sans Serif Collection" w:cs="Sans Serif Collection"/>
          <w:b w:val="0"/>
          <w:szCs w:val="28"/>
          <w:u w:val="none"/>
        </w:rPr>
      </w:pPr>
    </w:p>
    <w:p w14:paraId="3E6C7730" w14:textId="77777777" w:rsidR="00B427EB" w:rsidRPr="00B427EB" w:rsidRDefault="00B427EB" w:rsidP="00793D49">
      <w:pPr>
        <w:pStyle w:val="Title"/>
        <w:jc w:val="both"/>
        <w:rPr>
          <w:rFonts w:ascii="Sans Serif Collection" w:hAnsi="Sans Serif Collection" w:cs="Sans Serif Collection"/>
          <w:b w:val="0"/>
          <w:szCs w:val="28"/>
          <w:u w:val="none"/>
        </w:rPr>
      </w:pPr>
    </w:p>
    <w:p w14:paraId="3E6C7731" w14:textId="77777777" w:rsidR="003E4DB4" w:rsidRPr="00B427EB" w:rsidRDefault="008B3EA3" w:rsidP="004E5A26">
      <w:pPr>
        <w:pStyle w:val="Heading1"/>
        <w:rPr>
          <w:rFonts w:ascii="Sans Serif Collection" w:hAnsi="Sans Serif Collection" w:cs="Sans Serif Collection"/>
        </w:rPr>
      </w:pPr>
      <w:r w:rsidRPr="00B427EB">
        <w:rPr>
          <w:rFonts w:ascii="Sans Serif Collection" w:hAnsi="Sans Serif Collection" w:cs="Sans Serif Collection"/>
          <w:lang w:val="cy-GB"/>
        </w:rPr>
        <w:t>Buddion coed a choetiroedd</w:t>
      </w:r>
    </w:p>
    <w:p w14:paraId="3E6C7732" w14:textId="77777777" w:rsidR="003E4DB4" w:rsidRPr="00B427EB" w:rsidRDefault="003E4DB4" w:rsidP="00B427EB">
      <w:pPr>
        <w:pStyle w:val="NoSpacing"/>
      </w:pPr>
    </w:p>
    <w:p w14:paraId="3E6C7733" w14:textId="77777777" w:rsidR="003E4DB4" w:rsidRPr="00B427EB" w:rsidRDefault="008B3EA3"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val="cy-GB" w:eastAsia="x-none"/>
        </w:rPr>
        <w:t xml:space="preserve">Mae Cyngor Castell-nedd Port Talbot yn cydnabod gwerth ei stoc goed ac mae'n deall y buddion cymdeithasol, amgylcheddol, iechyd ac economaidd y gall coed eu darparu i'r gymuned. </w:t>
      </w:r>
    </w:p>
    <w:p w14:paraId="3E6C7734" w14:textId="77777777" w:rsidR="003E4DB4" w:rsidRPr="00B427EB" w:rsidRDefault="003E4DB4" w:rsidP="00B427EB">
      <w:pPr>
        <w:pStyle w:val="NoSpacing"/>
      </w:pPr>
    </w:p>
    <w:p w14:paraId="3E6C7735" w14:textId="77777777" w:rsidR="003E4DB4" w:rsidRPr="00B427EB" w:rsidRDefault="008B3EA3"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val="cy-GB" w:eastAsia="x-none"/>
        </w:rPr>
        <w:lastRenderedPageBreak/>
        <w:t xml:space="preserve">Mae coed yn darparu ymdeimlad o le i'r gymuned leol ac maent hefyd yn creu cysylltiad diwylliannol a hanesyddol â'n gorffennol, gan ddarparu adnodd addysgol naturiol. </w:t>
      </w:r>
    </w:p>
    <w:p w14:paraId="3E6C7736" w14:textId="77777777" w:rsidR="003E4DB4" w:rsidRPr="00B427EB" w:rsidRDefault="003E4DB4" w:rsidP="00B427EB">
      <w:pPr>
        <w:pStyle w:val="NoSpacing"/>
      </w:pPr>
    </w:p>
    <w:p w14:paraId="3E6C7737" w14:textId="77777777" w:rsidR="003E4DB4" w:rsidRPr="00B427EB" w:rsidRDefault="008B3EA3"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val="cy-GB" w:eastAsia="x-none"/>
        </w:rPr>
        <w:t xml:space="preserve">Mae gwella iechyd meddwl ein preswylwyr yn flaenoriaeth ac mae darparu amgylchedd sy'n cefnogi bywyd gwyllt lleol yn cael effaith gadarnhaol ar bobl leol.  Gall parciau a mannau agored ddarparu mannau deniadol ar gyfer ymarfer corff yn ogystal â chreu amgylchedd gwell i weithio a byw ynddo. </w:t>
      </w:r>
    </w:p>
    <w:p w14:paraId="3E6C7738" w14:textId="77777777" w:rsidR="003E4DB4" w:rsidRPr="00B427EB" w:rsidRDefault="003E4DB4" w:rsidP="00B427EB">
      <w:pPr>
        <w:pStyle w:val="NoSpacing"/>
      </w:pPr>
    </w:p>
    <w:p w14:paraId="3E6C7739" w14:textId="77777777" w:rsidR="003E4DB4" w:rsidRPr="00B427EB" w:rsidRDefault="008B3EA3"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val="cy-GB" w:eastAsia="x-none"/>
        </w:rPr>
        <w:t xml:space="preserve">Gall y cynllun rheoli hwn helpu i wella'r amgylchedd a fydd yn helpu i liniaru effeithiau llygredd aer a sŵn mewn ardaloedd poblog. </w:t>
      </w:r>
    </w:p>
    <w:p w14:paraId="3E6C773A" w14:textId="77777777" w:rsidR="003E4DB4" w:rsidRPr="00B427EB" w:rsidRDefault="003E4DB4" w:rsidP="00B427EB">
      <w:pPr>
        <w:pStyle w:val="NoSpacing"/>
      </w:pPr>
    </w:p>
    <w:p w14:paraId="3E6C773B" w14:textId="77777777" w:rsidR="003E4DB4" w:rsidRPr="00B427EB" w:rsidRDefault="008B3EA3"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val="cy-GB" w:eastAsia="x-none"/>
        </w:rPr>
        <w:t xml:space="preserve">Mae coed yn amsugno ac yn storio nwyon tŷ gwydr, a all helpu i fynd i'r afael â newid yn yr hinsawdd, yn ogystal â darparu cysgod sy'n helpu gydag oeri trefol. Gall systemau gwreiddiau cadarn wella sadrwydd y pridd, yn ogystal ag atal llifogydd, sy'n golygu y gall rheoli coed helpu i liniaru amgylcheddau sy'n newid. Gall stoc goed a reolir yn dda hefyd gynyddu gwerth amwynder ardal, gan arwain at gynnydd yng ngwerth eiddo a rhoi hwb i gyfoeth economaidd cyffredinol y fwrdeistref. </w:t>
      </w:r>
    </w:p>
    <w:p w14:paraId="3E6C773C" w14:textId="77777777" w:rsidR="003E4DB4" w:rsidRPr="00B427EB" w:rsidRDefault="003E4DB4" w:rsidP="00B427EB">
      <w:pPr>
        <w:pStyle w:val="NoSpacing"/>
      </w:pPr>
    </w:p>
    <w:p w14:paraId="3E6C773D" w14:textId="77777777" w:rsidR="003E4DB4" w:rsidRPr="00B427EB" w:rsidRDefault="008B3EA3" w:rsidP="003E4DB4">
      <w:pPr>
        <w:rPr>
          <w:rFonts w:ascii="Sans Serif Collection" w:hAnsi="Sans Serif Collection" w:cs="Sans Serif Collection"/>
          <w:szCs w:val="24"/>
          <w:lang w:eastAsia="x-none"/>
        </w:rPr>
      </w:pPr>
      <w:r w:rsidRPr="00B427EB">
        <w:rPr>
          <w:rFonts w:ascii="Sans Serif Collection" w:hAnsi="Sans Serif Collection" w:cs="Sans Serif Collection"/>
          <w:szCs w:val="24"/>
          <w:lang w:val="cy-GB" w:eastAsia="x-none"/>
        </w:rPr>
        <w:t xml:space="preserve">Bydd rheoli coed yn effeithlon yn helpu'r awdurdod i greu cymunedau cynaliadwy a ffyniannus, yn ogystal â rheoli ein hamgylchedd lleol ar gyfer cenedlaethau'r dyfodol. </w:t>
      </w:r>
    </w:p>
    <w:p w14:paraId="3E6C773E" w14:textId="77777777" w:rsidR="00360170" w:rsidRPr="00B427EB" w:rsidRDefault="00360170" w:rsidP="00B427EB">
      <w:pPr>
        <w:pStyle w:val="NoSpacing"/>
      </w:pPr>
    </w:p>
    <w:p w14:paraId="3E6C773F" w14:textId="77777777" w:rsidR="003E4DB4" w:rsidRPr="00B427EB" w:rsidRDefault="008B3EA3" w:rsidP="004E5A26">
      <w:pPr>
        <w:pStyle w:val="Heading1"/>
        <w:rPr>
          <w:rFonts w:ascii="Sans Serif Collection" w:hAnsi="Sans Serif Collection" w:cs="Sans Serif Collection"/>
        </w:rPr>
      </w:pPr>
      <w:r w:rsidRPr="00B427EB">
        <w:rPr>
          <w:rFonts w:ascii="Sans Serif Collection" w:hAnsi="Sans Serif Collection" w:cs="Sans Serif Collection"/>
          <w:lang w:val="cy-GB"/>
        </w:rPr>
        <w:t>Canllawiau'r diwydiant</w:t>
      </w:r>
    </w:p>
    <w:p w14:paraId="3E6C7740" w14:textId="77777777" w:rsidR="003E4DB4" w:rsidRPr="00B427EB" w:rsidRDefault="003E4DB4" w:rsidP="00B427EB">
      <w:pPr>
        <w:pStyle w:val="NoSpacing"/>
      </w:pPr>
    </w:p>
    <w:p w14:paraId="3E6C7741" w14:textId="77777777" w:rsidR="003E4DB4" w:rsidRPr="00B427EB" w:rsidRDefault="008B3EA3"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Mae Cyngor Castell-nedd Port Talbot yn gyfrifol am filoedd o goed yn ein strydoedd, ein parciau, ein hysgolion, ein mannau agored, ein hardaloedd coetir ac o'u cwmpas.  Mae'r adran ganlynol yn nodi'r arferion gorau cyfredol a'r safonau a nodir yng nghanllawiau'r diwydiant a'r Awdurdod Gweithredol Iechyd a Diogelwch.  Adolygwyd dogfennau arweiniol a deddfwriaeth fel Deddf Iechyd a Diogelwch yn y Gwaith </w:t>
      </w:r>
      <w:proofErr w:type="spellStart"/>
      <w:r w:rsidRPr="00B427EB">
        <w:rPr>
          <w:rStyle w:val="apple-converted-space"/>
          <w:rFonts w:ascii="Sans Serif Collection" w:hAnsi="Sans Serif Collection" w:cs="Sans Serif Collection"/>
          <w:iCs/>
          <w:szCs w:val="24"/>
          <w:lang w:val="cy-GB"/>
        </w:rPr>
        <w:t>etc</w:t>
      </w:r>
      <w:proofErr w:type="spellEnd"/>
      <w:r w:rsidRPr="00B427EB">
        <w:rPr>
          <w:rStyle w:val="apple-converted-space"/>
          <w:rFonts w:ascii="Sans Serif Collection" w:hAnsi="Sans Serif Collection" w:cs="Sans Serif Collection"/>
          <w:iCs/>
          <w:szCs w:val="24"/>
          <w:lang w:val="cy-GB"/>
        </w:rPr>
        <w:t xml:space="preserve"> (1974), Deddf Bywyd Gwyllt a Chefn Gwlad 1981 a chynllun rheoli'r risg o goed neu ganghennau'n cwympo'r Awdurdod Gweithredol Iechyd a Diogelwch i sicrhau cydymffurfiaeth â deddfwriaeth.  Mae'r cynllun hwn yn nodi y dylid mabwysiadu ymagwedd sy'n rhesymol ymarferol, sy'n gymesur â risg.  Bydd nodi methiannau posib a materion diogelwch drwy drefn archwilio ragweithiol yn lleihau'r risg.  Fodd bynnag, bydd yr angen am reolaeth ymatebol bob amser yn parhau.  </w:t>
      </w:r>
    </w:p>
    <w:p w14:paraId="3E6C7742" w14:textId="77777777" w:rsidR="003E4DB4" w:rsidRPr="00B427EB" w:rsidRDefault="003E4DB4" w:rsidP="00B427EB">
      <w:pPr>
        <w:pStyle w:val="NoSpacing"/>
        <w:rPr>
          <w:rStyle w:val="apple-converted-space"/>
          <w:lang w:val="en-US"/>
        </w:rPr>
      </w:pPr>
    </w:p>
    <w:p w14:paraId="3E6C7743" w14:textId="77777777" w:rsidR="003E4DB4" w:rsidRPr="00B427EB" w:rsidRDefault="008B3EA3"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13.3% yw cyfartaledd cenedlaethol y DU ar gyfer cyfanswm arwynebedd y tir sydd o dan goed, o'i gymharu â chyfartaledd Cymru, sef 19.4%. Mae 22 awdurdod lleol yng Nghymru, ac mae gan Gyngor Castell-nedd Port Talbot y ganran uchaf o goed.  Mae nifer uchel o goed yn darparu buddion amgylcheddol a chymdeithasol niferus, ond mae hefyd yn golygu bod yr awdurdod yn wynebu baich ariannol ychwanegol oherwydd yr angen am fwy o adnoddau. </w:t>
      </w:r>
    </w:p>
    <w:p w14:paraId="3E6C7744" w14:textId="77777777" w:rsidR="003E4DB4" w:rsidRPr="00B427EB" w:rsidRDefault="003E4DB4" w:rsidP="00B427EB">
      <w:pPr>
        <w:pStyle w:val="NoSpacing"/>
        <w:rPr>
          <w:rStyle w:val="apple-converted-space"/>
          <w:lang w:val="en-US"/>
        </w:rPr>
      </w:pPr>
    </w:p>
    <w:p w14:paraId="3E6C7745" w14:textId="77777777" w:rsidR="003E4DB4" w:rsidRPr="00B427EB" w:rsidRDefault="008B3EA3"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lastRenderedPageBreak/>
        <w:t xml:space="preserve">Ar gyfer coed sydd mewn lleoliadau lle mae llawer o ymwelwyr, mae angen mabwysiadu ymagwedd fwy rhagweithiol. Mae llywodraeth y DU yn argymell uchafswm o 5 mlynedd rhwng unrhyw archwiliadau penodol ar gyfer coed sy’n perthyn i gategorïau risg uwch.  Fodd bynnag, mae hyn yn dibynnu ar leoliad a chyflwr y goeden. Nid oes unrhyw arweiniad manwl ar hyn yn benodol.  O ganlyniad i amrywiadau ar bob safle a lleoliad, nid yw mabwysiadu ymagwedd </w:t>
      </w:r>
      <w:proofErr w:type="spellStart"/>
      <w:r w:rsidRPr="00B427EB">
        <w:rPr>
          <w:rStyle w:val="apple-converted-space"/>
          <w:rFonts w:ascii="Sans Serif Collection" w:hAnsi="Sans Serif Collection" w:cs="Sans Serif Collection"/>
          <w:iCs/>
          <w:szCs w:val="24"/>
          <w:lang w:val="cy-GB"/>
        </w:rPr>
        <w:t>fformiwläig</w:t>
      </w:r>
      <w:proofErr w:type="spellEnd"/>
      <w:r w:rsidRPr="00B427EB">
        <w:rPr>
          <w:rStyle w:val="apple-converted-space"/>
          <w:rFonts w:ascii="Sans Serif Collection" w:hAnsi="Sans Serif Collection" w:cs="Sans Serif Collection"/>
          <w:iCs/>
          <w:szCs w:val="24"/>
          <w:lang w:val="cy-GB"/>
        </w:rPr>
        <w:t xml:space="preserve"> yn ymarferol, ond mae'n rhaid i ddeiliaid dyletswyddau arfer disgresiwn rhesymegol. </w:t>
      </w:r>
      <w:bookmarkStart w:id="0" w:name="_Toc319952501"/>
      <w:bookmarkStart w:id="1" w:name="_Toc337730191"/>
      <w:bookmarkStart w:id="2" w:name="_Toc337730343"/>
      <w:bookmarkStart w:id="3" w:name="_Toc337730490"/>
      <w:bookmarkStart w:id="4" w:name="_Toc337731148"/>
      <w:bookmarkStart w:id="5" w:name="_Toc337731943"/>
      <w:bookmarkStart w:id="6" w:name="_Toc337732027"/>
      <w:bookmarkStart w:id="7" w:name="_Toc337732235"/>
      <w:bookmarkStart w:id="8" w:name="_Toc337733124"/>
      <w:bookmarkStart w:id="9" w:name="_Toc337733215"/>
      <w:bookmarkStart w:id="10" w:name="_Toc341253477"/>
      <w:bookmarkStart w:id="11" w:name="_Toc341253530"/>
      <w:bookmarkStart w:id="12" w:name="_Toc346876396"/>
      <w:bookmarkStart w:id="13" w:name="_Toc346879324"/>
      <w:bookmarkStart w:id="14" w:name="_Toc346879492"/>
      <w:bookmarkStart w:id="15" w:name="_Toc347406063"/>
      <w:bookmarkStart w:id="16" w:name="_Toc347406181"/>
      <w:bookmarkStart w:id="17" w:name="_Toc347406494"/>
      <w:bookmarkStart w:id="18" w:name="_Toc347406979"/>
      <w:bookmarkStart w:id="19" w:name="_Toc347407110"/>
      <w:bookmarkStart w:id="20" w:name="_Toc347407242"/>
      <w:bookmarkStart w:id="21" w:name="_Toc347407372"/>
      <w:bookmarkStart w:id="22" w:name="_Toc347407497"/>
      <w:bookmarkStart w:id="23" w:name="_Toc347407622"/>
      <w:bookmarkStart w:id="24" w:name="_Toc347407747"/>
      <w:bookmarkStart w:id="25" w:name="_Toc347407875"/>
      <w:bookmarkStart w:id="26" w:name="_Toc347408001"/>
      <w:bookmarkStart w:id="27" w:name="_Toc347408115"/>
      <w:bookmarkStart w:id="28" w:name="_Toc348868808"/>
      <w:bookmarkStart w:id="29" w:name="_Toc348872497"/>
      <w:bookmarkStart w:id="30" w:name="_Toc348872609"/>
      <w:bookmarkStart w:id="31" w:name="_Toc348872721"/>
      <w:bookmarkStart w:id="32" w:name="_Toc348872832"/>
      <w:bookmarkStart w:id="33" w:name="_Toc361304487"/>
      <w:bookmarkStart w:id="34" w:name="_Toc371928150"/>
      <w:bookmarkStart w:id="35" w:name="_Toc4769016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E6C7746" w14:textId="77777777" w:rsidR="003E4DB4" w:rsidRPr="00B427EB" w:rsidRDefault="003E4DB4" w:rsidP="00B427EB">
      <w:pPr>
        <w:pStyle w:val="NoSpacing"/>
        <w:rPr>
          <w:rStyle w:val="apple-converted-space"/>
          <w:lang w:val="en-US"/>
        </w:rPr>
      </w:pPr>
    </w:p>
    <w:p w14:paraId="3E6C7747" w14:textId="77777777" w:rsidR="003E4DB4" w:rsidRDefault="008B3EA3"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Mae’r angen am strategaeth gytunedig ar gyfer rheoli coed yn ddiogel yn ymwneud â dyletswydd gofal y cyngor fel a nodir o dan Ddeddfau Cyfrifoldeb Meddianwyr 1957 a 1984. </w:t>
      </w:r>
    </w:p>
    <w:p w14:paraId="3E6C7748" w14:textId="77777777" w:rsidR="00B427EB" w:rsidRDefault="00B427EB"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p>
    <w:p w14:paraId="3E6C7749" w14:textId="77777777" w:rsidR="00B427EB" w:rsidRDefault="00B427EB"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p>
    <w:p w14:paraId="3E6C774A" w14:textId="77777777" w:rsidR="00B427EB" w:rsidRDefault="00B427EB"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p>
    <w:p w14:paraId="3E6C774B" w14:textId="77777777" w:rsidR="00B427EB" w:rsidRPr="00B427EB" w:rsidRDefault="00B427EB" w:rsidP="003E4DB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p>
    <w:p w14:paraId="3E6C774C" w14:textId="77777777" w:rsidR="00E65974" w:rsidRPr="00B427EB" w:rsidRDefault="00E65974" w:rsidP="00B427EB">
      <w:pPr>
        <w:pStyle w:val="NoSpacing"/>
        <w:rPr>
          <w:rStyle w:val="apple-converted-space"/>
          <w:lang w:val="en-US"/>
        </w:rPr>
      </w:pPr>
    </w:p>
    <w:p w14:paraId="3E6C774D" w14:textId="77777777" w:rsidR="00B427EB" w:rsidRPr="00B427EB" w:rsidRDefault="008B3EA3" w:rsidP="00B427EB">
      <w:pPr>
        <w:pStyle w:val="Heading1"/>
        <w:rPr>
          <w:rFonts w:ascii="Sans Serif Collection" w:hAnsi="Sans Serif Collection" w:cs="Sans Serif Collection"/>
        </w:rPr>
      </w:pPr>
      <w:r w:rsidRPr="00B427EB">
        <w:rPr>
          <w:rFonts w:ascii="Sans Serif Collection" w:hAnsi="Sans Serif Collection" w:cs="Sans Serif Collection"/>
          <w:lang w:val="cy-GB"/>
        </w:rPr>
        <w:t>Canllawiau ar gyfer rheoli coed ar dir sy'n eiddo i'r cyngor</w:t>
      </w:r>
    </w:p>
    <w:p w14:paraId="3E6C774E" w14:textId="77777777" w:rsidR="00B427EB" w:rsidRPr="00B427EB" w:rsidRDefault="00B427EB" w:rsidP="00B427EB">
      <w:pPr>
        <w:pStyle w:val="NoSpacing"/>
      </w:pPr>
    </w:p>
    <w:p w14:paraId="3E6C774F" w14:textId="77777777" w:rsidR="00360170"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Archwiliadau coed</w:t>
      </w:r>
      <w:r w:rsidRPr="00B427EB">
        <w:rPr>
          <w:rFonts w:ascii="Sans Serif Collection" w:hAnsi="Sans Serif Collection" w:cs="Sans Serif Collection"/>
          <w:bCs/>
          <w:lang w:val="cy-GB"/>
        </w:rPr>
        <w:t xml:space="preserve"> </w:t>
      </w:r>
    </w:p>
    <w:p w14:paraId="3E6C7750" w14:textId="77777777" w:rsidR="00765967" w:rsidRPr="00B427EB" w:rsidRDefault="00765967" w:rsidP="00B427EB">
      <w:pPr>
        <w:pStyle w:val="NoSpacing"/>
        <w:rPr>
          <w:szCs w:val="24"/>
        </w:rPr>
      </w:pPr>
    </w:p>
    <w:p w14:paraId="3E6C7751" w14:textId="77777777" w:rsidR="00851D25" w:rsidRPr="00B427EB" w:rsidRDefault="008B3EA3" w:rsidP="00851D2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lastRenderedPageBreak/>
        <w:t>Mae’r ddeddfwriaeth a’r canllawiau perthnasol wedi’u hadolygu a bydd ein cyfundrefn archwilio’n gweithio ar sail cylch 18 mis i 5 mlynedd ar gyfer ardaloedd risg uchel/ardaloedd sydd â nifer uchel o ymwelwyr, a chylch 5 mlynedd ar gyfer coed eraill dan ein perchnogaeth.  Bydd dadansoddiad llawn o ardaloedd archwilio coed yn cael ei gynnwys mewn Cynllun Gweithredu Gweithredol sy'n gysylltiedig â'r Cynllun Rheoli hwn (gweler Atodiad A). Gall amlder yr archwiliadau newid yn dibynnu ar nifer o ffactorau, gan gy</w:t>
      </w:r>
      <w:r w:rsidRPr="00B427EB">
        <w:rPr>
          <w:rStyle w:val="apple-converted-space"/>
          <w:rFonts w:ascii="Sans Serif Collection" w:hAnsi="Sans Serif Collection" w:cs="Sans Serif Collection"/>
          <w:iCs/>
          <w:szCs w:val="24"/>
          <w:lang w:val="cy-GB"/>
        </w:rPr>
        <w:t xml:space="preserve">nnwys maint, cyflwr a statws y goeden unigol. </w:t>
      </w:r>
      <w:r w:rsidRPr="00B427EB">
        <w:rPr>
          <w:rStyle w:val="apple-converted-space"/>
          <w:rFonts w:ascii="Sans Serif Collection" w:hAnsi="Sans Serif Collection" w:cs="Sans Serif Collection"/>
          <w:b/>
          <w:bCs/>
          <w:iCs/>
          <w:szCs w:val="24"/>
          <w:lang w:val="cy-GB"/>
        </w:rPr>
        <w:t xml:space="preserve"> </w:t>
      </w:r>
    </w:p>
    <w:p w14:paraId="3E6C7752" w14:textId="77777777" w:rsidR="00851D25" w:rsidRPr="00B427EB" w:rsidRDefault="00851D25" w:rsidP="00B427EB">
      <w:pPr>
        <w:pStyle w:val="NoSpacing"/>
        <w:rPr>
          <w:rStyle w:val="apple-converted-space"/>
          <w:lang w:val="en-US"/>
        </w:rPr>
      </w:pPr>
    </w:p>
    <w:p w14:paraId="3E6C7753" w14:textId="77777777" w:rsidR="00360170" w:rsidRPr="00B427EB" w:rsidRDefault="008B3EA3" w:rsidP="005A4F1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Er mwyn dilyn ymagwedd arfer gorau, byddwn yn ymdrechu i gynnal archwiliadau yn dymhorol, gan gynnal archwiliadau yn ystod tymor gwahanol i'r archwiliad blaenorol.  Bydd hyn yn galluogi syrfewyr i sicrhau bod cyflyrau ffisiolegol a strwythurol y coed yn cael eu gwerthuso. Bydd person sydd â'r lefel briodol o brofiad a chymwysterau yn cynnal yr archwiliadau. </w:t>
      </w:r>
    </w:p>
    <w:p w14:paraId="3E6C7754" w14:textId="77777777" w:rsidR="00851D25" w:rsidRPr="00B427EB" w:rsidRDefault="00851D25" w:rsidP="00B427EB">
      <w:pPr>
        <w:pStyle w:val="NoSpacing"/>
        <w:rPr>
          <w:lang w:val="en-GB"/>
        </w:rPr>
      </w:pPr>
    </w:p>
    <w:p w14:paraId="3E6C7755" w14:textId="77777777" w:rsidR="00360170" w:rsidRPr="00B427EB" w:rsidRDefault="008B3EA3" w:rsidP="005A4F1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Bydd archwiliadau ar goed unigol yn cael eu cynnal o'r ddaear a byddant yn defnyddio'r Dull Asesu Coed Gweledol.  Bydd unrhyw goeden â nam gweladwy, boed yn ffisegol neu'n fiolegol, a all awgrymu bod perygl i ddiogelwch coed, yn arwain at roi lefel risg ar y goeden honno.  Yna rhoddir ystyriaeth i lefel y risg a goblygiadau tebygol y goeden yn cwympo. Byddai'r asesiad hwn yn pennu a oes </w:t>
      </w:r>
      <w:r w:rsidRPr="00B427EB">
        <w:rPr>
          <w:rStyle w:val="apple-converted-space"/>
          <w:rFonts w:ascii="Sans Serif Collection" w:hAnsi="Sans Serif Collection" w:cs="Sans Serif Collection"/>
          <w:iCs/>
          <w:szCs w:val="24"/>
          <w:lang w:val="cy-GB"/>
        </w:rPr>
        <w:lastRenderedPageBreak/>
        <w:t xml:space="preserve">angen cwblhau gwaith i leihau'r risg, neu a oes angen adolygu a diweddaru pa mor aml y mae'r goeden honno'n cael ei harchwilio. </w:t>
      </w:r>
    </w:p>
    <w:p w14:paraId="3E6C7756" w14:textId="77777777" w:rsidR="003A50F4" w:rsidRPr="00B427EB" w:rsidRDefault="003A50F4" w:rsidP="00B427EB">
      <w:pPr>
        <w:pStyle w:val="NoSpacing"/>
        <w:rPr>
          <w:rStyle w:val="apple-converted-space"/>
          <w:lang w:val="en-US"/>
        </w:rPr>
      </w:pPr>
    </w:p>
    <w:p w14:paraId="3E6C7757" w14:textId="77777777" w:rsidR="003A50F4" w:rsidRPr="00B427EB" w:rsidRDefault="008B3EA3" w:rsidP="003A50F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Bydd holl nodweddion risg coed posib ac unrhyw faterion eraill yn cael eu hadrodd i'r Swyddog Coedyddiaeth, a darperir cyngor ynghylch a oes angen asesiad neu gamau gweithredu pellach.  </w:t>
      </w:r>
    </w:p>
    <w:p w14:paraId="3E6C7758" w14:textId="77777777" w:rsidR="00851D25" w:rsidRPr="00B427EB" w:rsidRDefault="00851D25" w:rsidP="005A4F15">
      <w:pPr>
        <w:pBdr>
          <w:top w:val="nil"/>
          <w:left w:val="nil"/>
          <w:bottom w:val="nil"/>
          <w:right w:val="nil"/>
          <w:between w:val="nil"/>
          <w:bar w:val="nil"/>
        </w:pBdr>
        <w:jc w:val="both"/>
        <w:rPr>
          <w:rFonts w:ascii="Sans Serif Collection" w:hAnsi="Sans Serif Collection" w:cs="Sans Serif Collection"/>
          <w:sz w:val="28"/>
          <w:szCs w:val="28"/>
        </w:rPr>
      </w:pPr>
    </w:p>
    <w:p w14:paraId="3E6C7759" w14:textId="77777777" w:rsidR="003A50F4" w:rsidRPr="00B427EB" w:rsidRDefault="003A50F4" w:rsidP="005A4F15">
      <w:pPr>
        <w:pBdr>
          <w:top w:val="nil"/>
          <w:left w:val="nil"/>
          <w:bottom w:val="nil"/>
          <w:right w:val="nil"/>
          <w:between w:val="nil"/>
          <w:bar w:val="nil"/>
        </w:pBdr>
        <w:jc w:val="both"/>
        <w:rPr>
          <w:rFonts w:ascii="Sans Serif Collection" w:hAnsi="Sans Serif Collection" w:cs="Sans Serif Collection"/>
          <w:sz w:val="28"/>
          <w:szCs w:val="28"/>
        </w:rPr>
      </w:pPr>
    </w:p>
    <w:p w14:paraId="3E6C775A" w14:textId="77777777" w:rsidR="00360170"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Coed marw, coed sy'n marw neu goed sy'n beryglus </w:t>
      </w:r>
    </w:p>
    <w:p w14:paraId="3E6C775B" w14:textId="77777777" w:rsidR="00765967" w:rsidRPr="00B427EB" w:rsidRDefault="00765967" w:rsidP="00B427EB">
      <w:pPr>
        <w:pStyle w:val="NoSpacing"/>
      </w:pPr>
    </w:p>
    <w:p w14:paraId="3E6C775C" w14:textId="77777777" w:rsidR="00851D25" w:rsidRPr="00B427EB" w:rsidRDefault="008B3EA3" w:rsidP="00851D2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Os nodwyd bod coeden wedi marw, yn farw neu’n beryglus, naill ai o ganlyniad i archwiliad neu o ganlyniad i gais i'w harchwilio, bydd gwaith adfer </w:t>
      </w:r>
      <w:r w:rsidRPr="00B427EB">
        <w:rPr>
          <w:rStyle w:val="apple-converted-space"/>
          <w:rFonts w:ascii="Sans Serif Collection" w:hAnsi="Sans Serif Collection" w:cs="Sans Serif Collection"/>
          <w:iCs/>
          <w:szCs w:val="24"/>
          <w:lang w:val="cy-GB"/>
        </w:rPr>
        <w:t>perthnasol yn cael ei raglennu yn unol â'r risg ac o fewn y cyllidebau sydd ar gael.</w:t>
      </w:r>
    </w:p>
    <w:p w14:paraId="3E6C775D" w14:textId="77777777" w:rsidR="00851D25" w:rsidRPr="00B427EB" w:rsidRDefault="00851D25" w:rsidP="00B427EB">
      <w:pPr>
        <w:pStyle w:val="NoSpacing"/>
        <w:rPr>
          <w:rStyle w:val="apple-converted-space"/>
          <w:lang w:val="en-US"/>
        </w:rPr>
      </w:pPr>
    </w:p>
    <w:p w14:paraId="3E6C775E" w14:textId="77777777" w:rsidR="00851D25" w:rsidRPr="00B427EB" w:rsidRDefault="008B3EA3" w:rsidP="00851D2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Bydd unrhyw waith ar goed a wneir yn y fwrdeistref yn cael ei wneud i Safonau Prydeinig </w:t>
      </w:r>
      <w:proofErr w:type="spellStart"/>
      <w:r w:rsidRPr="00B427EB">
        <w:rPr>
          <w:rStyle w:val="apple-converted-space"/>
          <w:rFonts w:ascii="Sans Serif Collection" w:hAnsi="Sans Serif Collection" w:cs="Sans Serif Collection"/>
          <w:iCs/>
          <w:szCs w:val="24"/>
          <w:lang w:val="cy-GB"/>
        </w:rPr>
        <w:t>BS3998:2010</w:t>
      </w:r>
      <w:proofErr w:type="spellEnd"/>
      <w:r w:rsidRPr="00B427EB">
        <w:rPr>
          <w:rStyle w:val="apple-converted-space"/>
          <w:rFonts w:ascii="Sans Serif Collection" w:hAnsi="Sans Serif Collection" w:cs="Sans Serif Collection"/>
          <w:iCs/>
          <w:szCs w:val="24"/>
          <w:lang w:val="cy-GB"/>
        </w:rPr>
        <w:t xml:space="preserve"> ar gyfer gwaith coed ac arfer gorau'r diwydiant.  </w:t>
      </w:r>
      <w:r w:rsidRPr="00B427EB">
        <w:rPr>
          <w:rFonts w:ascii="Sans Serif Collection" w:hAnsi="Sans Serif Collection" w:cs="Sans Serif Collection"/>
          <w:iCs/>
          <w:szCs w:val="24"/>
          <w:lang w:val="cy-GB"/>
        </w:rPr>
        <w:t>Bydd asesu a lliniaru ecolegol priodol yn rhan o’r arfer gorau hwn, yn unol â’n dyletswydd bioamrywiaeth o dan Ddeddf yr Amgylchedd (Cymru) 2016.</w:t>
      </w:r>
    </w:p>
    <w:p w14:paraId="3E6C775F" w14:textId="77777777" w:rsidR="0003777F" w:rsidRPr="00B427EB" w:rsidRDefault="0003777F" w:rsidP="00B427EB">
      <w:pPr>
        <w:pStyle w:val="NoSpacing"/>
      </w:pPr>
    </w:p>
    <w:p w14:paraId="3E6C7760" w14:textId="77777777" w:rsidR="00360170"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Canghennau sy'n hongian uwchben</w:t>
      </w:r>
      <w:r w:rsidRPr="00B427EB">
        <w:rPr>
          <w:rFonts w:ascii="Sans Serif Collection" w:hAnsi="Sans Serif Collection" w:cs="Sans Serif Collection"/>
          <w:bCs/>
          <w:lang w:val="cy-GB"/>
        </w:rPr>
        <w:t xml:space="preserve"> </w:t>
      </w:r>
    </w:p>
    <w:p w14:paraId="3E6C7761" w14:textId="77777777" w:rsidR="00765967" w:rsidRPr="00B427EB" w:rsidRDefault="00765967" w:rsidP="00B427EB">
      <w:pPr>
        <w:pStyle w:val="NoSpacing"/>
      </w:pPr>
    </w:p>
    <w:p w14:paraId="3E6C7762" w14:textId="77777777" w:rsidR="003A50F4" w:rsidRPr="00B427EB" w:rsidRDefault="008B3EA3" w:rsidP="003A50F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Pan fydd canghennau o goed ar dir sy'n eiddo i'r cyngor yn hongian uwchben eiddo, palmant neu ffordd gerbydau, bydd asesiad coed gweledol yn cael ei </w:t>
      </w:r>
      <w:r w:rsidRPr="00B427EB">
        <w:rPr>
          <w:rStyle w:val="apple-converted-space"/>
          <w:rFonts w:ascii="Sans Serif Collection" w:hAnsi="Sans Serif Collection" w:cs="Sans Serif Collection"/>
          <w:iCs/>
          <w:szCs w:val="24"/>
          <w:lang w:val="cy-GB"/>
        </w:rPr>
        <w:lastRenderedPageBreak/>
        <w:t>gynnal i werthuso'r risg. Os canfyddir bod y canghennau'n gadarn yn strwythurol, nid oes gofyniad cyfreithiol i'w torri.  Fodd bynnag, mae gofyniad statudol ar yr awdurdod i ddilyn canllawiau cliriadau uchder lleiaf ar lwybrau troed (</w:t>
      </w:r>
      <w:proofErr w:type="spellStart"/>
      <w:r w:rsidRPr="00B427EB">
        <w:rPr>
          <w:rStyle w:val="apple-converted-space"/>
          <w:rFonts w:ascii="Sans Serif Collection" w:hAnsi="Sans Serif Collection" w:cs="Sans Serif Collection"/>
          <w:iCs/>
          <w:szCs w:val="24"/>
          <w:lang w:val="cy-GB"/>
        </w:rPr>
        <w:t>2.5m</w:t>
      </w:r>
      <w:proofErr w:type="spellEnd"/>
      <w:r w:rsidRPr="00B427EB">
        <w:rPr>
          <w:rStyle w:val="apple-converted-space"/>
          <w:rFonts w:ascii="Sans Serif Collection" w:hAnsi="Sans Serif Collection" w:cs="Sans Serif Collection"/>
          <w:iCs/>
          <w:szCs w:val="24"/>
          <w:lang w:val="cy-GB"/>
        </w:rPr>
        <w:t>) a ffyrdd cerbydau (</w:t>
      </w:r>
      <w:proofErr w:type="spellStart"/>
      <w:r w:rsidRPr="00B427EB">
        <w:rPr>
          <w:rStyle w:val="apple-converted-space"/>
          <w:rFonts w:ascii="Sans Serif Collection" w:hAnsi="Sans Serif Collection" w:cs="Sans Serif Collection"/>
          <w:iCs/>
          <w:szCs w:val="24"/>
          <w:lang w:val="cy-GB"/>
        </w:rPr>
        <w:t>5.3m</w:t>
      </w:r>
      <w:proofErr w:type="spellEnd"/>
      <w:r w:rsidRPr="00B427EB">
        <w:rPr>
          <w:rStyle w:val="apple-converted-space"/>
          <w:rFonts w:ascii="Sans Serif Collection" w:hAnsi="Sans Serif Collection" w:cs="Sans Serif Collection"/>
          <w:iCs/>
          <w:szCs w:val="24"/>
          <w:lang w:val="cy-GB"/>
        </w:rPr>
        <w:t xml:space="preserve">). </w:t>
      </w:r>
    </w:p>
    <w:p w14:paraId="3E6C7763" w14:textId="77777777" w:rsidR="003A50F4" w:rsidRPr="00B427EB" w:rsidRDefault="003A50F4" w:rsidP="00B427EB">
      <w:pPr>
        <w:pStyle w:val="NoSpacing"/>
        <w:rPr>
          <w:rStyle w:val="apple-converted-space"/>
          <w:lang w:val="en-US"/>
        </w:rPr>
      </w:pPr>
    </w:p>
    <w:p w14:paraId="3E6C7764" w14:textId="77777777" w:rsidR="003A50F4" w:rsidRPr="00B427EB" w:rsidRDefault="008B3EA3" w:rsidP="003A50F4">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Os yw'r goeden yn iach, ni chaiff y canghennau eu torri oni bai eu bod yn tyfu o fewn yr uchder lleiaf a grybwyllwyd uchod, neu eu bod yn achosi niwsans cyfreithiol. Bydd pob achos yn cael ei asesu'n unigol a bydd amgylchiadau lliniarol yn cael eu hystyried. </w:t>
      </w:r>
    </w:p>
    <w:p w14:paraId="3E6C7765" w14:textId="77777777" w:rsidR="00360170" w:rsidRPr="00B427EB" w:rsidRDefault="00360170" w:rsidP="00B427EB">
      <w:pPr>
        <w:pStyle w:val="NoSpacing"/>
      </w:pPr>
    </w:p>
    <w:p w14:paraId="3E6C7766" w14:textId="77777777" w:rsidR="00892970"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Maint y coed</w:t>
      </w:r>
      <w:r w:rsidRPr="00B427EB">
        <w:rPr>
          <w:rFonts w:ascii="Sans Serif Collection" w:hAnsi="Sans Serif Collection" w:cs="Sans Serif Collection"/>
          <w:bCs/>
          <w:lang w:val="cy-GB"/>
        </w:rPr>
        <w:t xml:space="preserve"> </w:t>
      </w:r>
    </w:p>
    <w:p w14:paraId="3E6C7767" w14:textId="77777777" w:rsidR="00765967" w:rsidRPr="00B427EB" w:rsidRDefault="00765967" w:rsidP="00B427EB">
      <w:pPr>
        <w:pStyle w:val="NoSpacing"/>
      </w:pPr>
    </w:p>
    <w:p w14:paraId="3E6C7768" w14:textId="77777777" w:rsidR="00892970"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t xml:space="preserve">Wrth dderbyn cais am archwiliad, adolygir yr archwiliad diweddaraf. </w:t>
      </w:r>
      <w:r w:rsidRPr="00B427EB">
        <w:rPr>
          <w:rFonts w:ascii="Sans Serif Collection" w:hAnsi="Sans Serif Collection" w:cs="Sans Serif Collection"/>
          <w:szCs w:val="24"/>
          <w:lang w:val="cy-GB"/>
        </w:rPr>
        <w:t xml:space="preserve">Os oes angen cynnal archwiliad arall, cynhelir asesiad coed gweledol i werthuso diogelwch. Nid yw coed mawr o reidrwydd yn beryglus, ac os penderfynir nad yw coeden fawr yn achosi perygl, mae'n annhebygol y bydd angen gwaith trin coed. </w:t>
      </w:r>
    </w:p>
    <w:p w14:paraId="3E6C7769" w14:textId="77777777" w:rsidR="00892970"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Rhwystro golau dydd </w:t>
      </w:r>
    </w:p>
    <w:p w14:paraId="3E6C776A" w14:textId="77777777" w:rsidR="00765967" w:rsidRPr="00B427EB" w:rsidRDefault="00765967" w:rsidP="00B427EB">
      <w:pPr>
        <w:pStyle w:val="NoSpacing"/>
      </w:pPr>
    </w:p>
    <w:p w14:paraId="3E6C776B" w14:textId="77777777" w:rsidR="00392B91"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t xml:space="preserve">Nid oes hawl gyffredinol i olau. Mae’n rhaid caffael unrhyw hawl gyfreithiol i olau fel hawddfraint, felly mewn achosion arbennig sy'n ymwneud ag eiddo penodol yn unig y bydd yn berthnasol. Fodd bynnag, dylid nodi nad yw hawddfraint i olau’n berthnasol i erddi. Ni fydd unrhyw waith yn cael ei wneud ar goed ar dir </w:t>
      </w:r>
      <w:r w:rsidRPr="00B427EB">
        <w:rPr>
          <w:rFonts w:ascii="Sans Serif Collection" w:hAnsi="Sans Serif Collection" w:cs="Sans Serif Collection"/>
          <w:szCs w:val="24"/>
          <w:lang w:val="cy-GB"/>
        </w:rPr>
        <w:lastRenderedPageBreak/>
        <w:t xml:space="preserve">sy'n eiddo i'r awdurdod lle mae hawl i olau, oni bai fod hawliad cyfreithiol i wneud hynny. </w:t>
      </w:r>
    </w:p>
    <w:p w14:paraId="3E6C776C" w14:textId="77777777" w:rsidR="00892970"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Amharu ar geblau uwchben: </w:t>
      </w:r>
    </w:p>
    <w:p w14:paraId="3E6C776D" w14:textId="77777777" w:rsidR="00765967" w:rsidRPr="00B427EB" w:rsidRDefault="00765967" w:rsidP="00B427EB">
      <w:pPr>
        <w:pStyle w:val="NoSpacing"/>
      </w:pPr>
    </w:p>
    <w:p w14:paraId="3E6C776E" w14:textId="77777777" w:rsidR="00892970" w:rsidRPr="00B427EB" w:rsidRDefault="008B3EA3" w:rsidP="005A4F15">
      <w:pPr>
        <w:pBdr>
          <w:top w:val="nil"/>
          <w:left w:val="nil"/>
          <w:bottom w:val="nil"/>
          <w:right w:val="nil"/>
          <w:between w:val="nil"/>
          <w:bar w:val="nil"/>
        </w:pBdr>
        <w:jc w:val="both"/>
        <w:rPr>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 xml:space="preserve">Y cwmnïau cyfleustodau perthnasol sy'n gyfrifol am geblau uwchben.  Dylai unrhyw waith a wneir gan y cwmnïau cyfleustodau neu'r contractwyr penodedig ddilyn Safon Brydeinig </w:t>
      </w:r>
      <w:proofErr w:type="spellStart"/>
      <w:r w:rsidRPr="00B427EB">
        <w:rPr>
          <w:rStyle w:val="apple-converted-space"/>
          <w:rFonts w:ascii="Sans Serif Collection" w:hAnsi="Sans Serif Collection" w:cs="Sans Serif Collection"/>
          <w:iCs/>
          <w:szCs w:val="24"/>
          <w:lang w:val="cy-GB"/>
        </w:rPr>
        <w:t>BS3998:2010</w:t>
      </w:r>
      <w:proofErr w:type="spellEnd"/>
      <w:r w:rsidRPr="00B427EB">
        <w:rPr>
          <w:rStyle w:val="apple-converted-space"/>
          <w:rFonts w:ascii="Sans Serif Collection" w:hAnsi="Sans Serif Collection" w:cs="Sans Serif Collection"/>
          <w:iCs/>
          <w:szCs w:val="24"/>
          <w:lang w:val="cy-GB"/>
        </w:rPr>
        <w:t xml:space="preserve"> a rhifyn 4 canllawiau'r Cyd-grŵp Cenedlaethol Cyfleustodau ar gyfer cynllunio, gosod a chynnal a chadw offer cyfleustodau yn agos at goeden. </w:t>
      </w:r>
      <w:r w:rsidR="00360170" w:rsidRPr="00B427EB">
        <w:rPr>
          <w:rFonts w:ascii="Sans Serif Collection" w:hAnsi="Sans Serif Collection" w:cs="Sans Serif Collection"/>
          <w:iCs/>
          <w:szCs w:val="24"/>
          <w:lang w:val="cy-GB"/>
        </w:rPr>
        <w:t xml:space="preserve">Cysylltir â chwmnïau cyfleustodau ynghylch unrhyw bryderon am ganghennau sy'n ymyrryd â'u ceblau. </w:t>
      </w:r>
    </w:p>
    <w:p w14:paraId="3E6C776F" w14:textId="77777777" w:rsidR="00892970" w:rsidRPr="00B427EB" w:rsidRDefault="00892970" w:rsidP="00B427EB">
      <w:pPr>
        <w:pStyle w:val="NoSpacing"/>
      </w:pPr>
    </w:p>
    <w:p w14:paraId="3E6C7770" w14:textId="77777777" w:rsidR="00892970"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Amharu ar dderbyniad signal lloeren/teledu</w:t>
      </w:r>
      <w:r w:rsidRPr="00B427EB">
        <w:rPr>
          <w:rFonts w:ascii="Sans Serif Collection" w:hAnsi="Sans Serif Collection" w:cs="Sans Serif Collection"/>
          <w:bCs/>
          <w:lang w:val="cy-GB"/>
        </w:rPr>
        <w:t xml:space="preserve"> </w:t>
      </w:r>
    </w:p>
    <w:p w14:paraId="3E6C7771" w14:textId="77777777" w:rsidR="00892970" w:rsidRPr="00B427EB" w:rsidRDefault="00892970" w:rsidP="00B427EB">
      <w:pPr>
        <w:pStyle w:val="NoSpacing"/>
      </w:pPr>
    </w:p>
    <w:p w14:paraId="3E6C7772" w14:textId="77777777" w:rsidR="00892970"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t xml:space="preserve">Nid oes gofyniad cyfreithiol i docio neu dorri coed iach er mwyn darparu gwell derbyniad signal lloeren/teledu.  Ni fydd yr awdurdod yn cynnal unrhyw waith coed os oes honiad bod coed yn effeithio ar dderbyniad o'r fath. </w:t>
      </w:r>
    </w:p>
    <w:p w14:paraId="3E6C7773" w14:textId="77777777" w:rsidR="00892970" w:rsidRPr="00B427EB" w:rsidRDefault="00892970" w:rsidP="00B427EB">
      <w:pPr>
        <w:pStyle w:val="NoSpacing"/>
      </w:pPr>
    </w:p>
    <w:p w14:paraId="3E6C7774" w14:textId="77777777" w:rsidR="00892970"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Ymddygiad gwrthgymdeithasol:</w:t>
      </w:r>
    </w:p>
    <w:p w14:paraId="3E6C7775" w14:textId="77777777" w:rsidR="00765967" w:rsidRPr="00B427EB" w:rsidRDefault="00765967" w:rsidP="00B427EB">
      <w:pPr>
        <w:pStyle w:val="NoSpacing"/>
      </w:pPr>
    </w:p>
    <w:p w14:paraId="3E6C7776" w14:textId="77777777" w:rsidR="00765967"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t xml:space="preserve">Mewn rhai amgylchiadau, cydnabyddir y gall coed ddarparu lloches ar gyfer unigolion/grwpiau sy'n achosi niwsans neu'n cyflawni gweithgareddau anghyfreithlon. </w:t>
      </w:r>
    </w:p>
    <w:p w14:paraId="3E6C7777" w14:textId="77777777" w:rsidR="00765967" w:rsidRPr="00B427EB" w:rsidRDefault="00765967" w:rsidP="00B427EB">
      <w:pPr>
        <w:pStyle w:val="NoSpacing"/>
      </w:pPr>
    </w:p>
    <w:p w14:paraId="3E6C7778" w14:textId="77777777" w:rsidR="00765967"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lastRenderedPageBreak/>
        <w:t xml:space="preserve">Os caiff amgylchiadau o'r fath eu dwyn i sylw'r cyngor, rhoddir cyngor ar y gwaith posib y gellir ei gyflawni i leihau'r problemau. Gall y gwaith hwn gynnwys gwella'r gwelededd at ddibenion CCTV neu blismona’r ardal yn fwy. Byddai'r gwaith hwn yn amodol ar y gyllideb sydd ar gael i'r gyfarwyddiaeth/is-adran berthnasol i gyflawni gwaith o'r fath. </w:t>
      </w:r>
    </w:p>
    <w:p w14:paraId="3E6C7779" w14:textId="77777777" w:rsidR="00765967" w:rsidRPr="00B427EB" w:rsidRDefault="00765967" w:rsidP="00B427EB">
      <w:pPr>
        <w:pStyle w:val="NoSpacing"/>
      </w:pPr>
    </w:p>
    <w:p w14:paraId="3E6C777A"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Colli dail </w:t>
      </w:r>
    </w:p>
    <w:p w14:paraId="3E6C777B" w14:textId="77777777" w:rsidR="00765967" w:rsidRPr="00B427EB" w:rsidRDefault="00765967" w:rsidP="00B427EB">
      <w:pPr>
        <w:pStyle w:val="NoSpacing"/>
      </w:pPr>
    </w:p>
    <w:p w14:paraId="3E6C777C" w14:textId="77777777" w:rsidR="00765967"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t xml:space="preserve">Mae colli dail a </w:t>
      </w:r>
      <w:proofErr w:type="spellStart"/>
      <w:r w:rsidRPr="00B427EB">
        <w:rPr>
          <w:rFonts w:ascii="Sans Serif Collection" w:hAnsi="Sans Serif Collection" w:cs="Sans Serif Collection"/>
          <w:szCs w:val="24"/>
          <w:lang w:val="cy-GB"/>
        </w:rPr>
        <w:t>deiliach</w:t>
      </w:r>
      <w:proofErr w:type="spellEnd"/>
      <w:r w:rsidRPr="00B427EB">
        <w:rPr>
          <w:rFonts w:ascii="Sans Serif Collection" w:hAnsi="Sans Serif Collection" w:cs="Sans Serif Collection"/>
          <w:szCs w:val="24"/>
          <w:lang w:val="cy-GB"/>
        </w:rPr>
        <w:t xml:space="preserve"> marw yn broses naturiol ac nid oes unrhyw ofyniad cyfreithiol i glirio dail sydd wedi cwympo. Ni fydd yr awdurdod yn clirio dail o eiddo preifat. Fodd bynnag, lle gallai problem ddifrifol godi, e.e. dail yn rhwystro draeniau sy'n debygol o achosi difrod, gall fod yn bosib gwneud rhywfaint o waith trin coed i helpu i leddfu'r broblem. </w:t>
      </w:r>
    </w:p>
    <w:p w14:paraId="3E6C777D" w14:textId="77777777" w:rsidR="00392B91" w:rsidRPr="00B427EB" w:rsidRDefault="00392B91" w:rsidP="00B427EB">
      <w:pPr>
        <w:pStyle w:val="NoSpacing"/>
      </w:pPr>
    </w:p>
    <w:p w14:paraId="3E6C777E"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Systemau gwreiddiau'n tresmasu ar dir</w:t>
      </w:r>
      <w:r w:rsidRPr="00B427EB">
        <w:rPr>
          <w:rFonts w:ascii="Sans Serif Collection" w:hAnsi="Sans Serif Collection" w:cs="Sans Serif Collection"/>
          <w:bCs/>
          <w:lang w:val="cy-GB"/>
        </w:rPr>
        <w:t xml:space="preserve"> </w:t>
      </w:r>
    </w:p>
    <w:p w14:paraId="3E6C777F" w14:textId="77777777" w:rsidR="00765967" w:rsidRPr="00B427EB" w:rsidRDefault="00765967" w:rsidP="00B427EB">
      <w:pPr>
        <w:pStyle w:val="NoSpacing"/>
      </w:pPr>
    </w:p>
    <w:p w14:paraId="3E6C7780" w14:textId="77777777" w:rsidR="00765967"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t xml:space="preserve">Os bernir bod y goeden dan sylw yn iach ac yn ddiogel, nid oes gofyniad cyfreithiol i gael gwared ar wreiddiau sy'n tresmasu ar dir, oni bai fod difrod yn cael ei wneud i'r eiddo cyfagos. Y tirfeddiannwr yr effeithir arno sy'n gyfrifol am brofi bod difrod yn cael ei wneud. </w:t>
      </w:r>
    </w:p>
    <w:p w14:paraId="3E6C7781" w14:textId="77777777" w:rsidR="00765967" w:rsidRPr="00B427EB" w:rsidRDefault="00765967" w:rsidP="00B427EB">
      <w:pPr>
        <w:pStyle w:val="NoSpacing"/>
      </w:pPr>
    </w:p>
    <w:p w14:paraId="3E6C7782" w14:textId="77777777" w:rsidR="00765967"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lastRenderedPageBreak/>
        <w:t xml:space="preserve">Ystyrir pob cais yn ôl ei rinwedd ei hun. Ar ôl iddo gael ei awdurdodi gan ei gyfarwyddiaeth berthnasol , bydd unrhyw waith yr ystyrir ei fod yn angenrheidiol yn cael ei gyflawni cyn gynted ag y bo'n rhesymol ymarferol. </w:t>
      </w:r>
    </w:p>
    <w:p w14:paraId="3E6C7783" w14:textId="77777777" w:rsidR="00765967" w:rsidRPr="00B427EB" w:rsidRDefault="00765967" w:rsidP="00B427EB">
      <w:pPr>
        <w:pStyle w:val="NoSpacing"/>
      </w:pPr>
    </w:p>
    <w:p w14:paraId="3E6C7784"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Gorchymyn Cadw Coed</w:t>
      </w:r>
    </w:p>
    <w:p w14:paraId="3E6C7785" w14:textId="77777777" w:rsidR="00765967" w:rsidRPr="00B427EB" w:rsidRDefault="00765967" w:rsidP="00B427EB">
      <w:pPr>
        <w:pStyle w:val="NoSpacing"/>
      </w:pPr>
    </w:p>
    <w:p w14:paraId="3E6C7786" w14:textId="77777777" w:rsidR="00765967" w:rsidRPr="00B427EB"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427EB">
        <w:rPr>
          <w:rFonts w:ascii="Sans Serif Collection" w:hAnsi="Sans Serif Collection" w:cs="Sans Serif Collection"/>
          <w:szCs w:val="24"/>
          <w:lang w:val="cy-GB"/>
        </w:rPr>
        <w:t xml:space="preserve">Fel arfer, ni fydd coed ar dir sy'n eiddo i'r cyngor yn destun Gorchmynion Cadw Coed. Bydd yr egwyddor a ddefnyddir i warchod coed ar dir preifat yn cael ei chymhwyso i goed ar dir yr awdurdod pan fydd unrhyw gynigion datblygu. </w:t>
      </w:r>
    </w:p>
    <w:p w14:paraId="3E6C7787" w14:textId="77777777" w:rsidR="00765967" w:rsidRPr="00B427EB" w:rsidRDefault="00765967" w:rsidP="00B427EB">
      <w:pPr>
        <w:pStyle w:val="NoSpacing"/>
      </w:pPr>
    </w:p>
    <w:p w14:paraId="3E6C7788" w14:textId="77777777" w:rsidR="00E87531"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Bioamrywiaeth </w:t>
      </w:r>
    </w:p>
    <w:p w14:paraId="3E6C7789" w14:textId="77777777" w:rsidR="00E87531" w:rsidRPr="00B427EB" w:rsidRDefault="008B3EA3" w:rsidP="00B427EB">
      <w:pPr>
        <w:pStyle w:val="NoSpacing"/>
      </w:pPr>
      <w:r w:rsidRPr="00B427EB">
        <w:rPr>
          <w:lang w:val="cy-GB"/>
        </w:rPr>
        <w:t> </w:t>
      </w:r>
    </w:p>
    <w:p w14:paraId="3E6C778A" w14:textId="77777777" w:rsidR="00E87531" w:rsidRPr="00B427EB" w:rsidRDefault="008B3EA3" w:rsidP="00E87531">
      <w:pPr>
        <w:pStyle w:val="xmsonormal"/>
        <w:jc w:val="both"/>
        <w:rPr>
          <w:rFonts w:ascii="Sans Serif Collection" w:hAnsi="Sans Serif Collection" w:cs="Sans Serif Collection"/>
          <w:sz w:val="24"/>
          <w:szCs w:val="24"/>
        </w:rPr>
      </w:pPr>
      <w:r w:rsidRPr="00B427EB">
        <w:rPr>
          <w:rFonts w:ascii="Sans Serif Collection" w:hAnsi="Sans Serif Collection" w:cs="Sans Serif Collection"/>
          <w:sz w:val="24"/>
          <w:szCs w:val="24"/>
          <w:lang w:val="cy-GB"/>
        </w:rPr>
        <w:t xml:space="preserve">Mae deddfwriaeth ynghylch diogelu bywyd gwyllt, y mae angen ei hystyried wrth gyflawni gwaith ar goed, fel: </w:t>
      </w:r>
    </w:p>
    <w:p w14:paraId="3E6C778B" w14:textId="77777777" w:rsidR="00E87531" w:rsidRPr="00B427EB" w:rsidRDefault="008B3EA3" w:rsidP="00E87531">
      <w:pPr>
        <w:pStyle w:val="xmsonormal"/>
        <w:jc w:val="both"/>
        <w:rPr>
          <w:rFonts w:ascii="Sans Serif Collection" w:hAnsi="Sans Serif Collection" w:cs="Sans Serif Collection"/>
        </w:rPr>
      </w:pPr>
      <w:r w:rsidRPr="00B427EB">
        <w:rPr>
          <w:rFonts w:ascii="Sans Serif Collection" w:hAnsi="Sans Serif Collection" w:cs="Sans Serif Collection"/>
          <w:sz w:val="28"/>
          <w:szCs w:val="28"/>
          <w:lang w:val="cy-GB"/>
        </w:rPr>
        <w:t> </w:t>
      </w:r>
    </w:p>
    <w:p w14:paraId="3E6C778C" w14:textId="77777777" w:rsidR="00E87531" w:rsidRPr="00B427EB" w:rsidRDefault="008B3EA3" w:rsidP="00E87531">
      <w:pPr>
        <w:pStyle w:val="xmsonormal"/>
        <w:numPr>
          <w:ilvl w:val="0"/>
          <w:numId w:val="33"/>
        </w:numPr>
        <w:jc w:val="both"/>
        <w:rPr>
          <w:rFonts w:ascii="Sans Serif Collection" w:hAnsi="Sans Serif Collection" w:cs="Sans Serif Collection"/>
          <w:i/>
          <w:sz w:val="24"/>
          <w:szCs w:val="24"/>
        </w:rPr>
      </w:pPr>
      <w:r w:rsidRPr="00B427EB">
        <w:rPr>
          <w:rFonts w:ascii="Sans Serif Collection" w:hAnsi="Sans Serif Collection" w:cs="Sans Serif Collection"/>
          <w:i/>
          <w:iCs/>
          <w:sz w:val="24"/>
          <w:szCs w:val="24"/>
          <w:lang w:val="cy-GB"/>
        </w:rPr>
        <w:t xml:space="preserve">Deddf Bywyd Gwyllt a Chefn Gwlad 1981 (fel y'i diwygiwyd) </w:t>
      </w:r>
      <w:r w:rsidRPr="00B427EB">
        <w:rPr>
          <w:rFonts w:ascii="Sans Serif Collection" w:hAnsi="Sans Serif Collection" w:cs="Sans Serif Collection"/>
          <w:sz w:val="24"/>
          <w:szCs w:val="24"/>
          <w:lang w:val="cy-GB"/>
        </w:rPr>
        <w:t xml:space="preserve">- sy’n diogelu adar gwyllt, eu hwyau, eu cywion a'u nythod. </w:t>
      </w:r>
    </w:p>
    <w:p w14:paraId="3E6C778D" w14:textId="77777777" w:rsidR="00E87531" w:rsidRPr="00B427EB" w:rsidRDefault="008B3EA3" w:rsidP="00E87531">
      <w:pPr>
        <w:pStyle w:val="xmsonormal"/>
        <w:numPr>
          <w:ilvl w:val="0"/>
          <w:numId w:val="33"/>
        </w:numPr>
        <w:jc w:val="both"/>
        <w:rPr>
          <w:rFonts w:ascii="Sans Serif Collection" w:hAnsi="Sans Serif Collection" w:cs="Sans Serif Collection"/>
          <w:i/>
          <w:sz w:val="24"/>
          <w:szCs w:val="24"/>
        </w:rPr>
      </w:pPr>
      <w:r w:rsidRPr="00B427EB">
        <w:rPr>
          <w:rFonts w:ascii="Sans Serif Collection" w:hAnsi="Sans Serif Collection" w:cs="Sans Serif Collection"/>
          <w:i/>
          <w:iCs/>
          <w:sz w:val="24"/>
          <w:szCs w:val="24"/>
          <w:lang w:val="cy-GB"/>
        </w:rPr>
        <w:t>Rheoliadau Gwarchod Cynefinoedd a Rhywogaethau 2017</w:t>
      </w:r>
      <w:r w:rsidRPr="00B427EB">
        <w:rPr>
          <w:rFonts w:ascii="Sans Serif Collection" w:hAnsi="Sans Serif Collection" w:cs="Sans Serif Collection"/>
          <w:sz w:val="24"/>
          <w:szCs w:val="24"/>
          <w:lang w:val="cy-GB"/>
        </w:rPr>
        <w:t xml:space="preserve"> – sy’n rhoi amddiffyniad ychwanegol ar gyfer ystlumod sy'n nythu yn y coed. </w:t>
      </w:r>
    </w:p>
    <w:p w14:paraId="3E6C778E" w14:textId="77777777" w:rsidR="00E87531" w:rsidRPr="00B427EB" w:rsidRDefault="008B3EA3" w:rsidP="00E87531">
      <w:pPr>
        <w:pStyle w:val="xmsonormal"/>
        <w:numPr>
          <w:ilvl w:val="0"/>
          <w:numId w:val="33"/>
        </w:numPr>
        <w:jc w:val="both"/>
        <w:rPr>
          <w:rFonts w:ascii="Sans Serif Collection" w:hAnsi="Sans Serif Collection" w:cs="Sans Serif Collection"/>
          <w:sz w:val="24"/>
          <w:szCs w:val="24"/>
        </w:rPr>
      </w:pPr>
      <w:r w:rsidRPr="00B427EB">
        <w:rPr>
          <w:rFonts w:ascii="Sans Serif Collection" w:hAnsi="Sans Serif Collection" w:cs="Sans Serif Collection"/>
          <w:i/>
          <w:iCs/>
          <w:sz w:val="24"/>
          <w:szCs w:val="24"/>
          <w:lang w:val="cy-GB"/>
        </w:rPr>
        <w:t xml:space="preserve">Deddf yr Amgylchedd (Cymru) 2016 </w:t>
      </w:r>
      <w:r w:rsidRPr="00B427EB">
        <w:rPr>
          <w:rFonts w:ascii="Sans Serif Collection" w:hAnsi="Sans Serif Collection" w:cs="Sans Serif Collection"/>
          <w:sz w:val="24"/>
          <w:szCs w:val="24"/>
          <w:lang w:val="cy-GB"/>
        </w:rPr>
        <w:t xml:space="preserve">- yn enwedig mewn perthynas â dyletswydd bioamrywiaeth a chadernid ecosystemau o dan Adran 6, sy'n ei gwneud yn ofynnol i awdurdodau cyhoeddus gynnal a gwella </w:t>
      </w:r>
      <w:r w:rsidRPr="00B427EB">
        <w:rPr>
          <w:rFonts w:ascii="Sans Serif Collection" w:hAnsi="Sans Serif Collection" w:cs="Sans Serif Collection"/>
          <w:sz w:val="24"/>
          <w:szCs w:val="24"/>
          <w:lang w:val="cy-GB"/>
        </w:rPr>
        <w:lastRenderedPageBreak/>
        <w:t xml:space="preserve">bioamrywiaeth. Mae hwn hefyd yn ofyniad o dan nod llesiant 'Cymru gydnerth' o dan Ddeddf Llesiant Cenedlaethau'r Dyfodol (Cymru).  </w:t>
      </w:r>
    </w:p>
    <w:p w14:paraId="3E6C778F" w14:textId="77777777" w:rsidR="00E87531" w:rsidRPr="00B427EB" w:rsidRDefault="008B3EA3" w:rsidP="00B427EB">
      <w:pPr>
        <w:pStyle w:val="NoSpacing"/>
      </w:pPr>
      <w:r w:rsidRPr="00B427EB">
        <w:rPr>
          <w:lang w:val="cy-GB"/>
        </w:rPr>
        <w:t> </w:t>
      </w:r>
    </w:p>
    <w:p w14:paraId="3E6C7790" w14:textId="77777777" w:rsidR="00E87531" w:rsidRPr="00B427EB" w:rsidRDefault="008B3EA3" w:rsidP="00E87531">
      <w:pPr>
        <w:pStyle w:val="xmsonormal"/>
        <w:jc w:val="both"/>
        <w:rPr>
          <w:rFonts w:ascii="Sans Serif Collection" w:hAnsi="Sans Serif Collection" w:cs="Sans Serif Collection"/>
          <w:sz w:val="24"/>
          <w:szCs w:val="24"/>
        </w:rPr>
      </w:pPr>
      <w:r w:rsidRPr="00B427EB">
        <w:rPr>
          <w:rFonts w:ascii="Sans Serif Collection" w:hAnsi="Sans Serif Collection" w:cs="Sans Serif Collection"/>
          <w:sz w:val="24"/>
          <w:szCs w:val="24"/>
          <w:lang w:val="cy-GB"/>
        </w:rPr>
        <w:t xml:space="preserve">Wrth gynllunio gwaith ar goed, bydd yr effeithiau ar fywyd gwyllt yn cael eu hystyried ac ymgynghorir â'r Tîm Cefn Gwlad a Bywyd Gwyllt yn ôl yr angen. Bydd hyn yn ceisio gwarchod bywyd gwyllt fel adar sy'n nythu, ystlumod, moch daear etc. Bydd unrhyw waith coed yn destun arolygon ecolegol priodol (gan gynnwys ar gyfer adar sy'n nythu, pathewod ac ystlumod), mesurau lliniaru i sicrhau bod bioamrywiaeth yn cael ei chynnal a'i gwella a bydd trwyddedau, rhywogaethau a warchodir yn cael eu sicrhau lle bo angen </w:t>
      </w:r>
      <w:r w:rsidRPr="00B427EB">
        <w:rPr>
          <w:rFonts w:ascii="Sans Serif Collection" w:hAnsi="Sans Serif Collection" w:cs="Sans Serif Collection"/>
          <w:sz w:val="24"/>
          <w:szCs w:val="24"/>
          <w:lang w:val="cy-GB"/>
        </w:rPr>
        <w:t xml:space="preserve">cyn i'r gwaith ddechrau. Gwaith hanfodol yn unig fydd yn cael ei wneud yn ystod y tymor nythu, ynghyd ag arolygon priodol. Os nodir adar sy'n nythu, bydd y gwaith yn cael ei ohirio nes bod y cywion wedi magu plu. Lle nodir bod angen gwneud gwaith brys i ddiogelu bywyd gwyllt, ymgynghorir â'r Tîm Cefn Gwlad a Bywyd Gwyllt i helpu i nodi'r camau gweithredu gorau. </w:t>
      </w:r>
    </w:p>
    <w:p w14:paraId="3E6C7791" w14:textId="77777777" w:rsidR="00B427EB" w:rsidRDefault="00B427EB" w:rsidP="00B427EB">
      <w:pPr>
        <w:pStyle w:val="NoSpacing"/>
      </w:pPr>
    </w:p>
    <w:p w14:paraId="3E6C7792"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Clefydau </w:t>
      </w:r>
    </w:p>
    <w:p w14:paraId="3E6C7793" w14:textId="77777777" w:rsidR="00851D25" w:rsidRPr="00B427EB" w:rsidRDefault="00851D25" w:rsidP="00B427EB">
      <w:pPr>
        <w:pStyle w:val="NoSpacing"/>
      </w:pPr>
    </w:p>
    <w:p w14:paraId="3E6C7794" w14:textId="77777777" w:rsidR="00E26C4B" w:rsidRPr="00B427EB" w:rsidRDefault="008B3EA3" w:rsidP="00E26C4B">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t>Mae angen asesu ac adolygu unrhyw glefydau a nodir yn stoc goed yr awdurdod o ran diogelwch y cyhoedd ac iechyd gweddill y coed.  Byddai'n rhaid adolygu'r effeithiau tymor byr a thymor hir, gan gynnwys cynllunio gwaith cysylltiol.</w:t>
      </w:r>
    </w:p>
    <w:p w14:paraId="3E6C7795" w14:textId="77777777" w:rsidR="00E26C4B" w:rsidRPr="00B427EB" w:rsidRDefault="00E26C4B" w:rsidP="00E26C4B">
      <w:pPr>
        <w:pBdr>
          <w:top w:val="nil"/>
          <w:left w:val="nil"/>
          <w:bottom w:val="nil"/>
          <w:right w:val="nil"/>
          <w:between w:val="nil"/>
          <w:bar w:val="nil"/>
        </w:pBdr>
        <w:jc w:val="both"/>
        <w:rPr>
          <w:rStyle w:val="apple-converted-space"/>
          <w:rFonts w:ascii="Sans Serif Collection" w:hAnsi="Sans Serif Collection" w:cs="Sans Serif Collection"/>
          <w:iCs/>
          <w:sz w:val="28"/>
          <w:szCs w:val="28"/>
          <w:lang w:val="en-GB"/>
        </w:rPr>
      </w:pPr>
    </w:p>
    <w:p w14:paraId="3E6C7796" w14:textId="77777777" w:rsidR="00E26C4B" w:rsidRPr="00B427EB" w:rsidRDefault="008B3EA3" w:rsidP="00851D2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427EB">
        <w:rPr>
          <w:rStyle w:val="apple-converted-space"/>
          <w:rFonts w:ascii="Sans Serif Collection" w:hAnsi="Sans Serif Collection" w:cs="Sans Serif Collection"/>
          <w:iCs/>
          <w:szCs w:val="24"/>
          <w:lang w:val="cy-GB"/>
        </w:rPr>
        <w:lastRenderedPageBreak/>
        <w:t xml:space="preserve">Mae ein cyfundrefn archwilio’n dilyn dull arfer gorau, lle bydd archwiliadau’n cael eu cynnal yn dymhorol. Bydd hyn yn helpu i adnabod ffyngau, plâu a chlefydau, a all fod yn bresennol ar adeg benodol o'r flwyddyn yn unig.  Bydd person sydd â'r lefel briodol o brofiad a chymwysterau’n cynnal yr archwiliadau. </w:t>
      </w:r>
    </w:p>
    <w:p w14:paraId="3E6C7797" w14:textId="77777777" w:rsidR="00765967" w:rsidRPr="00B427EB" w:rsidRDefault="00765967" w:rsidP="00B427EB">
      <w:pPr>
        <w:pStyle w:val="NoSpacing"/>
      </w:pPr>
    </w:p>
    <w:p w14:paraId="3E6C7798" w14:textId="77777777" w:rsidR="00E87531"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Gosod coed newydd</w:t>
      </w:r>
      <w:r w:rsidRPr="00B427EB">
        <w:rPr>
          <w:rFonts w:ascii="Sans Serif Collection" w:hAnsi="Sans Serif Collection" w:cs="Sans Serif Collection"/>
          <w:bCs/>
          <w:lang w:val="cy-GB"/>
        </w:rPr>
        <w:t xml:space="preserve"> </w:t>
      </w:r>
    </w:p>
    <w:p w14:paraId="3E6C7799" w14:textId="77777777" w:rsidR="00E87531" w:rsidRPr="00B427EB" w:rsidRDefault="008B3EA3" w:rsidP="00B427EB">
      <w:pPr>
        <w:pStyle w:val="NoSpacing"/>
      </w:pPr>
      <w:r w:rsidRPr="00B427EB">
        <w:rPr>
          <w:lang w:val="cy-GB"/>
        </w:rPr>
        <w:t> </w:t>
      </w:r>
    </w:p>
    <w:p w14:paraId="3E6C779A" w14:textId="77777777" w:rsidR="00E26C4B" w:rsidRPr="00B427EB" w:rsidRDefault="008B3EA3" w:rsidP="00E87531">
      <w:pPr>
        <w:pStyle w:val="xmsonormal"/>
        <w:jc w:val="both"/>
        <w:rPr>
          <w:rFonts w:ascii="Sans Serif Collection" w:hAnsi="Sans Serif Collection" w:cs="Sans Serif Collection"/>
          <w:sz w:val="24"/>
          <w:szCs w:val="24"/>
        </w:rPr>
      </w:pPr>
      <w:r w:rsidRPr="00B427EB">
        <w:rPr>
          <w:rFonts w:ascii="Sans Serif Collection" w:hAnsi="Sans Serif Collection" w:cs="Sans Serif Collection"/>
          <w:sz w:val="24"/>
          <w:szCs w:val="24"/>
          <w:lang w:val="cy-GB"/>
        </w:rPr>
        <w:t>Os oes angen torri coeden â Gorchymyn Cadw Coed (</w:t>
      </w:r>
      <w:proofErr w:type="spellStart"/>
      <w:r w:rsidRPr="00B427EB">
        <w:rPr>
          <w:rFonts w:ascii="Sans Serif Collection" w:hAnsi="Sans Serif Collection" w:cs="Sans Serif Collection"/>
          <w:sz w:val="24"/>
          <w:szCs w:val="24"/>
          <w:lang w:val="cy-GB"/>
        </w:rPr>
        <w:t>GCC</w:t>
      </w:r>
      <w:proofErr w:type="spellEnd"/>
      <w:r w:rsidRPr="00B427EB">
        <w:rPr>
          <w:rFonts w:ascii="Sans Serif Collection" w:hAnsi="Sans Serif Collection" w:cs="Sans Serif Collection"/>
          <w:sz w:val="24"/>
          <w:szCs w:val="24"/>
          <w:lang w:val="cy-GB"/>
        </w:rPr>
        <w:t xml:space="preserve">), yna gosodir coed newydd ar gymhareb o 3:1, sy’n cyfateb i ansawdd, amgylchedd a phwysigrwydd ecolegol y goeden a gollir. Rhaid plannu'r goeden newydd ar safle, neu’n union gerllaw safle, o leiaf 3 coeden o fath a maint cydadferol am bob 1 a gollir.   </w:t>
      </w:r>
    </w:p>
    <w:p w14:paraId="3E6C779B" w14:textId="77777777" w:rsidR="00E26C4B" w:rsidRPr="00B427EB" w:rsidRDefault="00E26C4B" w:rsidP="00B427EB">
      <w:pPr>
        <w:pStyle w:val="NoSpacing"/>
      </w:pPr>
    </w:p>
    <w:p w14:paraId="3E6C779C" w14:textId="77777777" w:rsidR="00686FEF" w:rsidRPr="00B427EB" w:rsidRDefault="008B3EA3" w:rsidP="00686FEF">
      <w:pPr>
        <w:pStyle w:val="xmsonormal"/>
        <w:jc w:val="both"/>
        <w:rPr>
          <w:rFonts w:ascii="Sans Serif Collection" w:hAnsi="Sans Serif Collection" w:cs="Sans Serif Collection"/>
          <w:sz w:val="24"/>
          <w:szCs w:val="24"/>
        </w:rPr>
      </w:pPr>
      <w:r w:rsidRPr="00B427EB">
        <w:rPr>
          <w:rFonts w:ascii="Sans Serif Collection" w:hAnsi="Sans Serif Collection" w:cs="Sans Serif Collection"/>
          <w:sz w:val="24"/>
          <w:szCs w:val="24"/>
          <w:lang w:val="cy-GB"/>
        </w:rPr>
        <w:t xml:space="preserve">Ar gyfer coed eraill, bydd y gymhareb 3:1 yn cael ei defnyddio fel canllaw, ond byddwn yn gweithio gyda’r Tîm Cefn Gwlad a Bywyd Gwyllt i sicrhau y byddai’r gymhareb hon yn briodol i’r ardal. Lle bo angen, gellir lleihau nifer y coed newydd neu wneud gwelliannau eraill: er enghraifft, mewn sefyllfaoedd lle byddai plannu coed ar gymhareb 3:1 yn achosi difrod i gynefinoedd eraill fel glaswelltir neu weundir. </w:t>
      </w:r>
    </w:p>
    <w:p w14:paraId="3E6C779D" w14:textId="77777777" w:rsidR="00686FEF" w:rsidRDefault="00686FEF" w:rsidP="00B427EB">
      <w:pPr>
        <w:pStyle w:val="NoSpacing"/>
      </w:pPr>
    </w:p>
    <w:p w14:paraId="3E6C779E" w14:textId="77777777" w:rsidR="00B427EB" w:rsidRDefault="00B427EB" w:rsidP="00B427EB">
      <w:pPr>
        <w:pStyle w:val="NoSpacing"/>
      </w:pPr>
    </w:p>
    <w:p w14:paraId="3E6C779F" w14:textId="77777777" w:rsidR="00B427EB" w:rsidRDefault="00B427EB" w:rsidP="00B427EB">
      <w:pPr>
        <w:pStyle w:val="NoSpacing"/>
      </w:pPr>
    </w:p>
    <w:p w14:paraId="3E6C77A0" w14:textId="77777777" w:rsidR="00B427EB" w:rsidRDefault="00B427EB" w:rsidP="00B427EB">
      <w:pPr>
        <w:pStyle w:val="NoSpacing"/>
      </w:pPr>
    </w:p>
    <w:p w14:paraId="3E6C77A1" w14:textId="77777777" w:rsidR="00B427EB" w:rsidRDefault="00B427EB" w:rsidP="00B427EB">
      <w:pPr>
        <w:pStyle w:val="NoSpacing"/>
      </w:pPr>
    </w:p>
    <w:p w14:paraId="3E6C77A2" w14:textId="77777777" w:rsidR="00B427EB" w:rsidRDefault="00B427EB" w:rsidP="00B427EB">
      <w:pPr>
        <w:pStyle w:val="NoSpacing"/>
      </w:pPr>
    </w:p>
    <w:p w14:paraId="3E6C77A3" w14:textId="77777777" w:rsidR="00B427EB" w:rsidRDefault="00B427EB" w:rsidP="00B427EB">
      <w:pPr>
        <w:pStyle w:val="NoSpacing"/>
      </w:pPr>
    </w:p>
    <w:p w14:paraId="3E6C77A4" w14:textId="77777777" w:rsidR="00B427EB" w:rsidRDefault="00B427EB" w:rsidP="00B427EB">
      <w:pPr>
        <w:pStyle w:val="NoSpacing"/>
      </w:pPr>
    </w:p>
    <w:p w14:paraId="3E6C77A5" w14:textId="77777777" w:rsidR="00B427EB" w:rsidRDefault="00B427EB" w:rsidP="00B427EB">
      <w:pPr>
        <w:pStyle w:val="NoSpacing"/>
      </w:pPr>
    </w:p>
    <w:p w14:paraId="3E6C77A6" w14:textId="77777777" w:rsidR="00B427EB" w:rsidRDefault="00B427EB" w:rsidP="00B427EB">
      <w:pPr>
        <w:pStyle w:val="NoSpacing"/>
      </w:pPr>
    </w:p>
    <w:p w14:paraId="3E6C77A7" w14:textId="77777777" w:rsidR="00B427EB" w:rsidRDefault="00B427EB" w:rsidP="00B427EB">
      <w:pPr>
        <w:pStyle w:val="NoSpacing"/>
      </w:pPr>
    </w:p>
    <w:p w14:paraId="3E6C77A8" w14:textId="77777777" w:rsidR="00B427EB" w:rsidRDefault="00B427EB" w:rsidP="00B427EB">
      <w:pPr>
        <w:pStyle w:val="NoSpacing"/>
      </w:pPr>
    </w:p>
    <w:p w14:paraId="3E6C77A9" w14:textId="77777777" w:rsidR="00B427EB" w:rsidRDefault="00B427EB" w:rsidP="00B427EB">
      <w:pPr>
        <w:pStyle w:val="NoSpacing"/>
      </w:pPr>
    </w:p>
    <w:p w14:paraId="3E6C77AA" w14:textId="77777777" w:rsidR="00B427EB" w:rsidRDefault="00B427EB" w:rsidP="00B427EB">
      <w:pPr>
        <w:pStyle w:val="NoSpacing"/>
      </w:pPr>
    </w:p>
    <w:p w14:paraId="3E6C77AB" w14:textId="77777777" w:rsidR="00B427EB" w:rsidRDefault="00B427EB" w:rsidP="00B427EB">
      <w:pPr>
        <w:pStyle w:val="NoSpacing"/>
      </w:pPr>
    </w:p>
    <w:p w14:paraId="3E6C77AC" w14:textId="77777777" w:rsidR="00B427EB" w:rsidRDefault="00B427EB" w:rsidP="00B427EB">
      <w:pPr>
        <w:pStyle w:val="NoSpacing"/>
      </w:pPr>
    </w:p>
    <w:p w14:paraId="3E6C77AD" w14:textId="77777777" w:rsidR="00B954CA" w:rsidRDefault="00B954CA" w:rsidP="00B427EB">
      <w:pPr>
        <w:pStyle w:val="NoSpacing"/>
      </w:pPr>
    </w:p>
    <w:p w14:paraId="3E6C77AE" w14:textId="77777777" w:rsidR="00B954CA" w:rsidRPr="00B427EB" w:rsidRDefault="00B954CA" w:rsidP="00B427EB">
      <w:pPr>
        <w:pStyle w:val="NoSpacing"/>
      </w:pPr>
    </w:p>
    <w:p w14:paraId="3E6C77AF" w14:textId="77777777" w:rsidR="00765967" w:rsidRPr="00B427EB" w:rsidRDefault="008B3EA3" w:rsidP="004E5A26">
      <w:pPr>
        <w:pStyle w:val="Heading1"/>
        <w:rPr>
          <w:rFonts w:ascii="Sans Serif Collection" w:hAnsi="Sans Serif Collection" w:cs="Sans Serif Collection"/>
        </w:rPr>
      </w:pPr>
      <w:r w:rsidRPr="00B427EB">
        <w:rPr>
          <w:rFonts w:ascii="Sans Serif Collection" w:hAnsi="Sans Serif Collection" w:cs="Sans Serif Collection"/>
          <w:lang w:val="cy-GB"/>
        </w:rPr>
        <w:t>Canllawiau ar gyfer rheoli coed ar dir preifat</w:t>
      </w:r>
    </w:p>
    <w:p w14:paraId="3E6C77B0" w14:textId="77777777" w:rsidR="00686FEF" w:rsidRPr="00B427EB" w:rsidRDefault="00686FEF" w:rsidP="00B954CA">
      <w:pPr>
        <w:pStyle w:val="NoSpacing"/>
      </w:pPr>
    </w:p>
    <w:p w14:paraId="3E6C77B1" w14:textId="77777777" w:rsidR="00765967" w:rsidRDefault="008B3EA3" w:rsidP="005A4F15">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954CA">
        <w:rPr>
          <w:rStyle w:val="apple-converted-space"/>
          <w:rFonts w:ascii="Sans Serif Collection" w:hAnsi="Sans Serif Collection" w:cs="Sans Serif Collection"/>
          <w:iCs/>
          <w:szCs w:val="24"/>
          <w:lang w:val="cy-GB"/>
        </w:rPr>
        <w:t xml:space="preserve">Y perchennog tir, y meddiannydd neu'r tenant sy'n gyfrifol am yr holl goed ar dir preifat, fel a nodir yn Neddf Cyfrifoldeb Meddianwyr 1957 a 1984.  Os oes unrhyw </w:t>
      </w:r>
      <w:proofErr w:type="spellStart"/>
      <w:r w:rsidRPr="00B954CA">
        <w:rPr>
          <w:rStyle w:val="apple-converted-space"/>
          <w:rFonts w:ascii="Sans Serif Collection" w:hAnsi="Sans Serif Collection" w:cs="Sans Serif Collection"/>
          <w:iCs/>
          <w:szCs w:val="24"/>
          <w:lang w:val="cy-GB"/>
        </w:rPr>
        <w:t>fflora</w:t>
      </w:r>
      <w:proofErr w:type="spellEnd"/>
      <w:r w:rsidRPr="00B954CA">
        <w:rPr>
          <w:rStyle w:val="apple-converted-space"/>
          <w:rFonts w:ascii="Sans Serif Collection" w:hAnsi="Sans Serif Collection" w:cs="Sans Serif Collection"/>
          <w:iCs/>
          <w:szCs w:val="24"/>
          <w:lang w:val="cy-GB"/>
        </w:rPr>
        <w:t xml:space="preserve"> ar dir preifat yn achosi problem, gall yr awdurdod gyflwyno hysbysiad cyfreithiol i'r perchennog/meddiannydd yn mynnu bod y gwaith yn cael ei gwblhau o fewn amserlen a nodir.  Os nad yw'r gwaith yn cael ei wneud o hyd, gall y cyngor wneud y gwaith a hawlio'r holl gostau rhesymol yn ôl.</w:t>
      </w:r>
    </w:p>
    <w:p w14:paraId="3E6C77B2" w14:textId="77777777" w:rsidR="00B954CA" w:rsidRPr="00B954CA" w:rsidRDefault="00B954CA" w:rsidP="00B954CA">
      <w:pPr>
        <w:pStyle w:val="NoSpacing"/>
        <w:rPr>
          <w:lang w:val="en-GB"/>
        </w:rPr>
      </w:pPr>
    </w:p>
    <w:p w14:paraId="3E6C77B3"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Archwiliadau coed</w:t>
      </w:r>
      <w:r w:rsidRPr="00B427EB">
        <w:rPr>
          <w:rFonts w:ascii="Sans Serif Collection" w:hAnsi="Sans Serif Collection" w:cs="Sans Serif Collection"/>
          <w:bCs/>
          <w:lang w:val="cy-GB"/>
        </w:rPr>
        <w:t xml:space="preserve"> </w:t>
      </w:r>
    </w:p>
    <w:p w14:paraId="3E6C77B4" w14:textId="77777777" w:rsidR="00765967" w:rsidRPr="00B427EB" w:rsidRDefault="00765967" w:rsidP="00B954CA">
      <w:pPr>
        <w:pStyle w:val="NoSpacing"/>
      </w:pPr>
    </w:p>
    <w:p w14:paraId="3E6C77B5"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Y tirfeddiannwr/tenant sy'n gyfrifol am yr holl goed ar dir preifat. Cynghorir pob tirfeddiannwr sy’n gwneud ymholiadau ynghylch diogelwch coed ar ei dir i drefnu i’r coed hynny gael eu harchwilio gan dyfwr coed cymwys. </w:t>
      </w:r>
    </w:p>
    <w:p w14:paraId="3E6C77B6" w14:textId="77777777" w:rsidR="002C5D6B" w:rsidRPr="00B427EB" w:rsidRDefault="002C5D6B" w:rsidP="00B954CA">
      <w:pPr>
        <w:pStyle w:val="NoSpacing"/>
      </w:pPr>
    </w:p>
    <w:p w14:paraId="3E6C77B7"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Coed marw, coed sy'n marw neu goed sy'n beryglus </w:t>
      </w:r>
    </w:p>
    <w:p w14:paraId="3E6C77B8" w14:textId="77777777" w:rsidR="00765967" w:rsidRPr="00B427EB" w:rsidRDefault="00765967" w:rsidP="00B954CA">
      <w:pPr>
        <w:pStyle w:val="NoSpacing"/>
      </w:pPr>
    </w:p>
    <w:p w14:paraId="3E6C77B9"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Mae gofyniad cyfreithiol ar berchnogion tir i sicrhau bod coed ar eu tir yn cael eu cynnal yn unol â safon ddiogel. Mae gan awdurdodau lleol bwerau i orfodi cael gwared ar goed peryglus. Cynghorir perchnogion tir i weithredu'n gyflym mewn </w:t>
      </w:r>
      <w:r w:rsidRPr="00B954CA">
        <w:rPr>
          <w:rFonts w:ascii="Sans Serif Collection" w:hAnsi="Sans Serif Collection" w:cs="Sans Serif Collection"/>
          <w:szCs w:val="24"/>
          <w:lang w:val="cy-GB"/>
        </w:rPr>
        <w:lastRenderedPageBreak/>
        <w:t xml:space="preserve">perthynas ag unrhyw adroddiadau sy'n deillio o archwiliadau coed neu gwynion gan gymdogion etc. </w:t>
      </w:r>
    </w:p>
    <w:p w14:paraId="3E6C77BA" w14:textId="77777777" w:rsidR="00765967" w:rsidRPr="00B954CA" w:rsidRDefault="00765967" w:rsidP="00B954CA">
      <w:pPr>
        <w:pStyle w:val="NoSpacing"/>
      </w:pPr>
    </w:p>
    <w:p w14:paraId="3E6C77BB"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Cynghorir aelodau o’r cyhoedd sy’n pryderu am goed ar dir dan berchnogaeth breifat i gysylltu â’r perchennog yn y lle cyntaf. Os nad yw hyn yn datrys y broblem, dylid ceisio cyngor gan gyfreithiwr. Dim ond pan ystyrir bod coed ar dir preifat yn berygl i'r briffordd neu asedau’r cyngor y bydd y cyngor yn arfer ei bwerau. </w:t>
      </w:r>
    </w:p>
    <w:p w14:paraId="3E6C77BC" w14:textId="77777777" w:rsidR="00765967" w:rsidRDefault="00765967" w:rsidP="00B954CA">
      <w:pPr>
        <w:pStyle w:val="NoSpacing"/>
      </w:pPr>
    </w:p>
    <w:p w14:paraId="3E6C77BD" w14:textId="77777777" w:rsidR="00B954CA" w:rsidRDefault="00B954CA" w:rsidP="00B954CA">
      <w:pPr>
        <w:pStyle w:val="NoSpacing"/>
      </w:pPr>
    </w:p>
    <w:p w14:paraId="3E6C77BE" w14:textId="77777777" w:rsidR="00B954CA" w:rsidRDefault="00B954CA" w:rsidP="00B954CA">
      <w:pPr>
        <w:pStyle w:val="NoSpacing"/>
      </w:pPr>
    </w:p>
    <w:p w14:paraId="3E6C77BF" w14:textId="77777777" w:rsidR="00B954CA" w:rsidRDefault="00B954CA" w:rsidP="00B954CA">
      <w:pPr>
        <w:pStyle w:val="NoSpacing"/>
      </w:pPr>
    </w:p>
    <w:p w14:paraId="3E6C77C0" w14:textId="77777777" w:rsidR="00B954CA" w:rsidRDefault="00B954CA" w:rsidP="00B954CA">
      <w:pPr>
        <w:pStyle w:val="NoSpacing"/>
      </w:pPr>
    </w:p>
    <w:p w14:paraId="3E6C77C1" w14:textId="77777777" w:rsidR="00B954CA" w:rsidRDefault="00B954CA" w:rsidP="00B954CA">
      <w:pPr>
        <w:pStyle w:val="NoSpacing"/>
      </w:pPr>
    </w:p>
    <w:p w14:paraId="3E6C77C2" w14:textId="77777777" w:rsidR="00B954CA" w:rsidRDefault="00B954CA" w:rsidP="00B954CA">
      <w:pPr>
        <w:pStyle w:val="NoSpacing"/>
      </w:pPr>
    </w:p>
    <w:p w14:paraId="3E6C77C3" w14:textId="77777777" w:rsidR="00B954CA" w:rsidRPr="00B427EB" w:rsidRDefault="00B954CA" w:rsidP="00B954CA">
      <w:pPr>
        <w:pStyle w:val="NoSpacing"/>
      </w:pPr>
    </w:p>
    <w:p w14:paraId="3E6C77C4"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Canghennau sy'n hongian uwchben</w:t>
      </w:r>
      <w:r w:rsidRPr="00B427EB">
        <w:rPr>
          <w:rFonts w:ascii="Sans Serif Collection" w:hAnsi="Sans Serif Collection" w:cs="Sans Serif Collection"/>
          <w:bCs/>
          <w:lang w:val="cy-GB"/>
        </w:rPr>
        <w:t xml:space="preserve"> </w:t>
      </w:r>
    </w:p>
    <w:p w14:paraId="3E6C77C5" w14:textId="77777777" w:rsidR="00765967" w:rsidRPr="00B427EB" w:rsidRDefault="00765967" w:rsidP="00B954CA">
      <w:pPr>
        <w:pStyle w:val="NoSpacing"/>
      </w:pPr>
    </w:p>
    <w:p w14:paraId="3E6C77C6"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Os yw canghennau sy’n gordyfu’n iach ac yn gadarn yn strwythurol, nid oes gofyniad cyfreithiol i’w torri, oni bai eu bod yn achosi niwsans cyfreithiol. Fodd bynnag, mae gofyniad statudol ar awdurdodau lleol i sicrhau y caiff y cliriadau uchder lleiaf canlynol eu cynnal ar gyfer llwybrau troed a phriffyrdd mabwysiedig:   </w:t>
      </w:r>
    </w:p>
    <w:p w14:paraId="3E6C77C7" w14:textId="77777777" w:rsidR="002C5D6B" w:rsidRPr="00B954CA" w:rsidRDefault="002C5D6B" w:rsidP="00B954CA">
      <w:pPr>
        <w:pStyle w:val="NoSpacing"/>
      </w:pPr>
    </w:p>
    <w:p w14:paraId="3E6C77C8"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Llwybrau troed cyhoeddus - </w:t>
      </w:r>
      <w:proofErr w:type="spellStart"/>
      <w:r w:rsidRPr="00B954CA">
        <w:rPr>
          <w:rFonts w:ascii="Sans Serif Collection" w:hAnsi="Sans Serif Collection" w:cs="Sans Serif Collection"/>
          <w:szCs w:val="24"/>
          <w:lang w:val="cy-GB"/>
        </w:rPr>
        <w:t>2.5m</w:t>
      </w:r>
      <w:proofErr w:type="spellEnd"/>
      <w:r w:rsidRPr="00B954CA">
        <w:rPr>
          <w:rFonts w:ascii="Sans Serif Collection" w:hAnsi="Sans Serif Collection" w:cs="Sans Serif Collection"/>
          <w:szCs w:val="24"/>
          <w:lang w:val="cy-GB"/>
        </w:rPr>
        <w:t xml:space="preserve"> </w:t>
      </w:r>
    </w:p>
    <w:p w14:paraId="3E6C77C9"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Priffyrdd mabwysiedig - </w:t>
      </w:r>
      <w:proofErr w:type="spellStart"/>
      <w:r w:rsidRPr="00B954CA">
        <w:rPr>
          <w:rFonts w:ascii="Sans Serif Collection" w:hAnsi="Sans Serif Collection" w:cs="Sans Serif Collection"/>
          <w:szCs w:val="24"/>
          <w:lang w:val="cy-GB"/>
        </w:rPr>
        <w:t>5.3m</w:t>
      </w:r>
      <w:proofErr w:type="spellEnd"/>
      <w:r w:rsidRPr="00B954CA">
        <w:rPr>
          <w:rFonts w:ascii="Sans Serif Collection" w:hAnsi="Sans Serif Collection" w:cs="Sans Serif Collection"/>
          <w:szCs w:val="24"/>
          <w:lang w:val="cy-GB"/>
        </w:rPr>
        <w:t xml:space="preserve">  </w:t>
      </w:r>
    </w:p>
    <w:p w14:paraId="3E6C77CA" w14:textId="77777777" w:rsidR="00765967" w:rsidRPr="00B954CA" w:rsidRDefault="00765967" w:rsidP="00B954CA">
      <w:pPr>
        <w:pStyle w:val="NoSpacing"/>
      </w:pPr>
    </w:p>
    <w:p w14:paraId="3E6C77CB"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lastRenderedPageBreak/>
        <w:t xml:space="preserve">Os yw canghennau’n tyfu dros eiddo cyfagos, y cyngor fydd i’r achwynydd siarad â’r tirfeddiannwr am ei bryderon. Os nad yw'r tirfeddiannwr yn fodlon cydweithredu, mae gan yr achwynydd yr hawl i dorri'r canghennau dan sylw yn ôl i'w ffin yn unig. Er mwyn cydymffurfio â’r gyfraith, dylai’r achwynydd gynnig y canghennau hyn yn ôl i’r tirfeddiannwr. Os nad yw’r perchennog tir am eu derbyn, y sawl sydd wedi eu torri sy’n gyfrifol am eu gwaredu yn y modd cywir. </w:t>
      </w:r>
    </w:p>
    <w:p w14:paraId="3E6C77CC" w14:textId="77777777" w:rsidR="00765967" w:rsidRPr="00B954CA" w:rsidRDefault="00765967" w:rsidP="00B954CA">
      <w:pPr>
        <w:pStyle w:val="NoSpacing"/>
      </w:pPr>
    </w:p>
    <w:p w14:paraId="3E6C77CD"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Cynghorir tirfeddianwyr i gynnal eu ffin wrth ymyl y briffordd, drwy beidio â chaniatáu i'r canghennau dyfu y tu hwnt i'r uchderau a nodir uchod. Os bydd tirfeddiannwr yn methu gwneud hynny, bydd hyn yn golygu bod yr awdurdod lleol yn cyflwyno hysbysiad iddo gael gwared ar y canghennau sy'n gordyfu. Ar ôl cyfnod rhesymol o amser, os nad yw’r gwaith wedi'i gyflawni, bydd yr awdurdod yn bwrw ymlaen â’r gwaith ac yn codi ffi ar y tirfeddiannwr am yr holl gostau yr eir iddynt.</w:t>
      </w:r>
    </w:p>
    <w:p w14:paraId="3E6C77CE" w14:textId="77777777" w:rsidR="00765967" w:rsidRPr="00B427EB" w:rsidRDefault="00765967" w:rsidP="00B954CA">
      <w:pPr>
        <w:pStyle w:val="NoSpacing"/>
      </w:pPr>
    </w:p>
    <w:p w14:paraId="3E6C77CF"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Rhwystro golau dydd </w:t>
      </w:r>
    </w:p>
    <w:p w14:paraId="3E6C77D0" w14:textId="77777777" w:rsidR="00765967" w:rsidRPr="00B427EB" w:rsidRDefault="00765967" w:rsidP="00B954CA">
      <w:pPr>
        <w:pStyle w:val="NoSpacing"/>
      </w:pPr>
    </w:p>
    <w:p w14:paraId="3E6C77D1"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Nid oes hawl gyffredinol i olau. Mae’n rhaid caffael unrhyw hawl gyfreithiol i olau fel hawddfraint, felly mewn achosion arbennig sy'n ymwneud ag eiddo penodol yn unig y bydd yn berthnasol. Fodd bynnag, dylid nodi nad yw hawddfraint i olau’n berthnasol i erddi. </w:t>
      </w:r>
    </w:p>
    <w:p w14:paraId="3E6C77D2" w14:textId="77777777" w:rsidR="00765967" w:rsidRPr="00B427EB" w:rsidRDefault="00765967" w:rsidP="005A4F15">
      <w:pPr>
        <w:pBdr>
          <w:top w:val="nil"/>
          <w:left w:val="nil"/>
          <w:bottom w:val="nil"/>
          <w:right w:val="nil"/>
          <w:between w:val="nil"/>
          <w:bar w:val="nil"/>
        </w:pBdr>
        <w:jc w:val="both"/>
        <w:rPr>
          <w:rFonts w:ascii="Sans Serif Collection" w:hAnsi="Sans Serif Collection" w:cs="Sans Serif Collection"/>
          <w:sz w:val="28"/>
          <w:szCs w:val="28"/>
        </w:rPr>
      </w:pPr>
    </w:p>
    <w:p w14:paraId="3E6C77D3"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lastRenderedPageBreak/>
        <w:t xml:space="preserve">Nid oes gan yr awdurdod lleol unrhyw bwerau cyfreithiol i gymryd rhan a bydd yn cynghori'r cyhoedd i siarad â'r tirfeddiannwr dan sylw yn unig. Os yw unigolyn yn teimlo bod ganddo hawl gyfreithiol i olau, mae angen iddo ymgynghori â'i gyfreithiwr. </w:t>
      </w:r>
    </w:p>
    <w:p w14:paraId="3E6C77D4" w14:textId="77777777" w:rsidR="00765967" w:rsidRPr="00B427EB" w:rsidRDefault="00765967" w:rsidP="00B954CA">
      <w:pPr>
        <w:pStyle w:val="NoSpacing"/>
      </w:pPr>
    </w:p>
    <w:p w14:paraId="3E6C77D5"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Amharu ar dderbyniad signal lloeren/teledu</w:t>
      </w:r>
      <w:r w:rsidRPr="00B427EB">
        <w:rPr>
          <w:rFonts w:ascii="Sans Serif Collection" w:hAnsi="Sans Serif Collection" w:cs="Sans Serif Collection"/>
          <w:bCs/>
          <w:lang w:val="cy-GB"/>
        </w:rPr>
        <w:t xml:space="preserve"> </w:t>
      </w:r>
    </w:p>
    <w:p w14:paraId="3E6C77D6" w14:textId="77777777" w:rsidR="00765967" w:rsidRPr="00B427EB" w:rsidRDefault="00765967" w:rsidP="00B954CA">
      <w:pPr>
        <w:pStyle w:val="NoSpacing"/>
      </w:pPr>
    </w:p>
    <w:p w14:paraId="3E6C77D7" w14:textId="77777777" w:rsidR="002C5D6B"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Nid oes gofyniad cyfreithiol i docio neu dorri coed iach er mwyn darparu gwell derbyniad signal lloeren/teledu. </w:t>
      </w:r>
    </w:p>
    <w:p w14:paraId="3E6C77D8" w14:textId="77777777" w:rsidR="002C5D6B" w:rsidRPr="00B954CA" w:rsidRDefault="002C5D6B" w:rsidP="00B954CA">
      <w:pPr>
        <w:pStyle w:val="NoSpacing"/>
      </w:pPr>
    </w:p>
    <w:p w14:paraId="3E6C77D9"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Cynghorir bod y person sy’n gwneud ymholiad yn siarad â’r tirfeddiannwr yn uniongyrchol. Ni fydd yr awdurdod yn ymwneud â materion o’r fath. </w:t>
      </w:r>
    </w:p>
    <w:p w14:paraId="3E6C77DA" w14:textId="77777777" w:rsidR="00765967" w:rsidRPr="00B427EB" w:rsidRDefault="00765967" w:rsidP="00B954CA">
      <w:pPr>
        <w:pStyle w:val="NoSpacing"/>
      </w:pPr>
    </w:p>
    <w:p w14:paraId="3E6C77DB"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Amharu ar geblau uwchben </w:t>
      </w:r>
    </w:p>
    <w:p w14:paraId="3E6C77DC" w14:textId="77777777" w:rsidR="00765967" w:rsidRPr="00B427EB" w:rsidRDefault="00765967" w:rsidP="00B954CA">
      <w:pPr>
        <w:pStyle w:val="NoSpacing"/>
      </w:pPr>
    </w:p>
    <w:p w14:paraId="3E6C77DD"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Y cwmnïau cyfleustodau perthnasol sydd â’r cyfrifoldeb cyfreithiol am glirio canghennau o gwmpas ceblau uwchben er mwyn darparu gwasanaeth di-dor i’w cwsmeriaid. </w:t>
      </w:r>
    </w:p>
    <w:p w14:paraId="3E6C77DE" w14:textId="77777777" w:rsidR="00765967" w:rsidRPr="00B954CA" w:rsidRDefault="00765967" w:rsidP="00B954CA">
      <w:pPr>
        <w:pStyle w:val="NoSpacing"/>
      </w:pPr>
    </w:p>
    <w:p w14:paraId="3E6C77DF"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Nid oes gan yr awdurdod lleol bwerau cyfreithiol i ymwneud â hyn. Rhaid i’r person sy'n codi unrhyw bryderon ynghylch canghennau’n amharu ar geblau cyfleustodau gysylltu â’r cwmnïau cyfleustodau’n uniongyrchol. </w:t>
      </w:r>
    </w:p>
    <w:p w14:paraId="3E6C77E0" w14:textId="77777777" w:rsidR="00765967" w:rsidRPr="00B427EB" w:rsidRDefault="00765967" w:rsidP="00B954CA">
      <w:pPr>
        <w:pStyle w:val="NoSpacing"/>
      </w:pPr>
    </w:p>
    <w:p w14:paraId="3E6C77E1"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Colli dail </w:t>
      </w:r>
    </w:p>
    <w:p w14:paraId="3E6C77E2" w14:textId="77777777" w:rsidR="00765967" w:rsidRPr="00B427EB" w:rsidRDefault="00765967" w:rsidP="00B954CA">
      <w:pPr>
        <w:pStyle w:val="NoSpacing"/>
      </w:pPr>
    </w:p>
    <w:p w14:paraId="3E6C77E3"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lastRenderedPageBreak/>
        <w:t xml:space="preserve">Mae colli dail a </w:t>
      </w:r>
      <w:proofErr w:type="spellStart"/>
      <w:r w:rsidRPr="00B954CA">
        <w:rPr>
          <w:rFonts w:ascii="Sans Serif Collection" w:hAnsi="Sans Serif Collection" w:cs="Sans Serif Collection"/>
          <w:szCs w:val="24"/>
          <w:lang w:val="cy-GB"/>
        </w:rPr>
        <w:t>deiliach</w:t>
      </w:r>
      <w:proofErr w:type="spellEnd"/>
      <w:r w:rsidRPr="00B954CA">
        <w:rPr>
          <w:rFonts w:ascii="Sans Serif Collection" w:hAnsi="Sans Serif Collection" w:cs="Sans Serif Collection"/>
          <w:szCs w:val="24"/>
          <w:lang w:val="cy-GB"/>
        </w:rPr>
        <w:t xml:space="preserve"> marw yn broses naturiol ac nid oes unrhyw ofyniad cyfreithiol i glirio dail sydd wedi cwympo o eiddo preifat. </w:t>
      </w:r>
    </w:p>
    <w:p w14:paraId="3E6C77E4" w14:textId="77777777" w:rsidR="00765967" w:rsidRPr="00B954CA" w:rsidRDefault="00765967" w:rsidP="00B954CA">
      <w:pPr>
        <w:pStyle w:val="NoSpacing"/>
      </w:pPr>
    </w:p>
    <w:p w14:paraId="3E6C77E5"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Ni fydd yr awdurdod yn clirio dail o eiddo preifat. Fodd bynnag, os oes pryderon bod dail sy’n syrthio o dir preifat yn achosi difrod i eiddo rhywun, cynghorir yr unigolyn i siarad â'r tirfeddiannwr. Os nad yw hynny'n llwyddiannus, dylai ymgynghori wedyn â’i gyfreithiwr. </w:t>
      </w:r>
    </w:p>
    <w:p w14:paraId="3E6C77E6" w14:textId="77777777" w:rsidR="002C5D6B" w:rsidRDefault="002C5D6B" w:rsidP="00B954CA">
      <w:pPr>
        <w:pStyle w:val="NoSpacing"/>
      </w:pPr>
    </w:p>
    <w:p w14:paraId="3E6C77E7" w14:textId="77777777" w:rsidR="00B954CA" w:rsidRDefault="00B954CA" w:rsidP="00B954CA">
      <w:pPr>
        <w:pStyle w:val="NoSpacing"/>
      </w:pPr>
    </w:p>
    <w:p w14:paraId="3E6C77E8" w14:textId="77777777" w:rsidR="00B954CA" w:rsidRDefault="00B954CA" w:rsidP="00B954CA">
      <w:pPr>
        <w:pStyle w:val="NoSpacing"/>
      </w:pPr>
    </w:p>
    <w:p w14:paraId="3E6C77E9" w14:textId="77777777" w:rsidR="00B954CA" w:rsidRDefault="00B954CA" w:rsidP="00B954CA">
      <w:pPr>
        <w:pStyle w:val="NoSpacing"/>
      </w:pPr>
    </w:p>
    <w:p w14:paraId="3E6C77EA" w14:textId="77777777" w:rsidR="00B954CA" w:rsidRDefault="00B954CA" w:rsidP="00B954CA">
      <w:pPr>
        <w:pStyle w:val="NoSpacing"/>
      </w:pPr>
    </w:p>
    <w:p w14:paraId="3E6C77EB" w14:textId="77777777" w:rsidR="00B954CA" w:rsidRPr="00B427EB" w:rsidRDefault="00B954CA" w:rsidP="00B954CA">
      <w:pPr>
        <w:pStyle w:val="NoSpacing"/>
      </w:pPr>
    </w:p>
    <w:p w14:paraId="3E6C77EC"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Systemau gwreiddiau'n tresmasu ar dir</w:t>
      </w:r>
    </w:p>
    <w:p w14:paraId="3E6C77ED" w14:textId="77777777" w:rsidR="00765967" w:rsidRPr="00B427EB" w:rsidRDefault="00765967" w:rsidP="00B954CA">
      <w:pPr>
        <w:pStyle w:val="NoSpacing"/>
      </w:pPr>
    </w:p>
    <w:p w14:paraId="3E6C77EE"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Os bernir bod y goeden dan sylw yn iach ac yn ddiogel, nid oes gofyniad cyfreithiol i gael gwared ar wreiddiau sy'n tresmasu ar dir, oni bai fod difrod yn cael ei wneud i'r eiddo cyfagos. Y tirfeddiannwr yr effeithir arno sy'n gyfrifol am brofi bod difrod yn cael ei wneud. </w:t>
      </w:r>
    </w:p>
    <w:p w14:paraId="3E6C77EF" w14:textId="77777777" w:rsidR="00765967" w:rsidRPr="00B954CA" w:rsidRDefault="00765967" w:rsidP="00B954CA">
      <w:pPr>
        <w:pStyle w:val="NoSpacing"/>
      </w:pPr>
    </w:p>
    <w:p w14:paraId="3E6C77F0"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Mae'r awdurdod yn cynghori y dylai'r unigolyn sy'n hawlio difrod i'w eiddo siarad â'r tirfeddiannwr. Os nad yw hynny'n llwyddiannus, bydd angen iddo gael Adroddiad Peiriannydd i brofi mai'r goeden sy'n achosi'r difrod. Os na chymerir unrhyw gamau pellach gan y tirfeddiannwr ar ôl llunio'r adroddiad, dylid ystyried cyngor cyfreithiol drwy gyfreithiwr. </w:t>
      </w:r>
    </w:p>
    <w:p w14:paraId="3E6C77F1" w14:textId="77777777" w:rsidR="00765967" w:rsidRPr="00B427EB" w:rsidRDefault="00765967" w:rsidP="00B954CA">
      <w:pPr>
        <w:pStyle w:val="NoSpacing"/>
      </w:pPr>
    </w:p>
    <w:p w14:paraId="3E6C77F2"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lastRenderedPageBreak/>
        <w:t>Diogelu coed</w:t>
      </w:r>
      <w:r w:rsidRPr="00B427EB">
        <w:rPr>
          <w:rFonts w:ascii="Sans Serif Collection" w:hAnsi="Sans Serif Collection" w:cs="Sans Serif Collection"/>
          <w:bCs/>
          <w:lang w:val="cy-GB"/>
        </w:rPr>
        <w:t xml:space="preserve"> </w:t>
      </w:r>
    </w:p>
    <w:p w14:paraId="3E6C77F3" w14:textId="77777777" w:rsidR="00765967" w:rsidRPr="00B427EB" w:rsidRDefault="00765967" w:rsidP="00B954CA">
      <w:pPr>
        <w:pStyle w:val="NoSpacing"/>
      </w:pPr>
    </w:p>
    <w:p w14:paraId="3E6C77F4"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Mae gan yr awdurdod bwerau cyfreithiol i ddiogelu coed ar dir preifat rhag difrod gan drydydd partïon, a all gynnwys tirfeddianwyr, datblygwyr neu breswylwyr. </w:t>
      </w:r>
    </w:p>
    <w:p w14:paraId="3E6C77F5" w14:textId="77777777" w:rsidR="00765967" w:rsidRPr="00B954CA" w:rsidRDefault="00765967" w:rsidP="00B954CA">
      <w:pPr>
        <w:pStyle w:val="NoSpacing"/>
      </w:pPr>
    </w:p>
    <w:p w14:paraId="3E6C77F6"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Cyn cyflawni neu awdurdodi unrhyw waith ar unrhyw goeden, mae cyfrifoldeb cyfreithiol ar bob tirfeddiannwr i wirio nad yw’r goeden yn destun Gorchymyn Cadw Coed ac nad yw’n tyfu mewn ardal gadwraeth. Os oes Gorchymyn Cadw Coed, rhaid gofyn am ganiatâd yr awdurdod lleol cyn i unrhyw waith gael ei gyflawni. Os oes angen cwympo nifer o goed, efallai y bydd angen i Cyfoeth Naturiol Cymru ddyroddi trwydded cwympo coed. </w:t>
      </w:r>
    </w:p>
    <w:p w14:paraId="3E6C77F7" w14:textId="77777777" w:rsidR="00765967" w:rsidRPr="00B427EB" w:rsidRDefault="00765967" w:rsidP="00B954CA">
      <w:pPr>
        <w:pStyle w:val="NoSpacing"/>
      </w:pPr>
    </w:p>
    <w:p w14:paraId="3E6C77F8" w14:textId="77777777" w:rsidR="00765967"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Bioamrywiaeth </w:t>
      </w:r>
    </w:p>
    <w:p w14:paraId="3E6C77F9" w14:textId="77777777" w:rsidR="00765967" w:rsidRPr="00B427EB" w:rsidRDefault="00765967" w:rsidP="00B954CA">
      <w:pPr>
        <w:pStyle w:val="NoSpacing"/>
        <w:rPr>
          <w:highlight w:val="yellow"/>
        </w:rPr>
      </w:pPr>
    </w:p>
    <w:p w14:paraId="3E6C77FA"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Mae deddfwriaeth ynghylch diogelu bywyd gwyllt, y mae angen ei hystyried wrth gyflawni gwaith ar goed, fel: </w:t>
      </w:r>
    </w:p>
    <w:p w14:paraId="3E6C77FB" w14:textId="77777777" w:rsidR="000339FE" w:rsidRPr="00B954CA" w:rsidRDefault="008B3EA3" w:rsidP="005A4F15">
      <w:pPr>
        <w:numPr>
          <w:ilvl w:val="0"/>
          <w:numId w:val="33"/>
        </w:num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Deddf Bywyd Gwyllt a Chefn Gwlad 1981 (fel y'i diwygiwyd) – sy’n diogelu adar gwyllt, eu hwyau, eu cywion a'u nythod. </w:t>
      </w:r>
    </w:p>
    <w:p w14:paraId="3E6C77FC" w14:textId="77777777" w:rsidR="000339FE" w:rsidRPr="00B954CA" w:rsidRDefault="008B3EA3" w:rsidP="005A4F15">
      <w:pPr>
        <w:numPr>
          <w:ilvl w:val="0"/>
          <w:numId w:val="33"/>
        </w:num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Rheoliadau Gwarchod Cynefinoedd a Rhywogaethau 2017 – sy’n rhoi amddiffyniad ychwanegol ar gyfer ystlumod sy'n nythu yn y coed. </w:t>
      </w:r>
    </w:p>
    <w:p w14:paraId="3E6C77FD" w14:textId="77777777" w:rsidR="000339FE" w:rsidRPr="00B954CA" w:rsidRDefault="008B3EA3" w:rsidP="005A4F15">
      <w:pPr>
        <w:numPr>
          <w:ilvl w:val="0"/>
          <w:numId w:val="33"/>
        </w:num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Deddf yr Amgylchedd (Cymru) 2016 </w:t>
      </w:r>
    </w:p>
    <w:p w14:paraId="3E6C77FE" w14:textId="77777777" w:rsidR="0003777F" w:rsidRPr="00B954CA" w:rsidRDefault="0003777F" w:rsidP="00B954CA">
      <w:pPr>
        <w:pStyle w:val="NoSpacing"/>
      </w:pPr>
    </w:p>
    <w:p w14:paraId="3E6C77FF" w14:textId="77777777" w:rsidR="0003777F"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lastRenderedPageBreak/>
        <w:t xml:space="preserve">Gellir gofyn am ragor o gyngor ynghylch materion sy'n gysylltiedig â’r pwnc hwn drwy adran Bioamrywiaeth yr awdurdod.  </w:t>
      </w:r>
    </w:p>
    <w:p w14:paraId="3E6C7800" w14:textId="77777777" w:rsidR="0003777F" w:rsidRPr="00B427EB" w:rsidRDefault="0003777F" w:rsidP="00B954CA">
      <w:pPr>
        <w:pStyle w:val="NoSpacing"/>
      </w:pPr>
    </w:p>
    <w:p w14:paraId="3E6C7801" w14:textId="77777777" w:rsidR="0003777F"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 xml:space="preserve">Perthi Uchel </w:t>
      </w:r>
    </w:p>
    <w:p w14:paraId="3E6C7802" w14:textId="77777777" w:rsidR="0003777F" w:rsidRPr="00B427EB" w:rsidRDefault="0003777F" w:rsidP="00B954CA">
      <w:pPr>
        <w:pStyle w:val="NoSpacing"/>
      </w:pPr>
    </w:p>
    <w:p w14:paraId="3E6C7803" w14:textId="77777777" w:rsidR="0003777F"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 xml:space="preserve">Mae deddfwriaeth sy'n ymwneud â pherthi uchel sy'n tyfu ar dir sy'n effeithio ar eiddo cyfagos. Gellir gofyn am gyngor ynghylch materion o'r fath drwy is-adran Gorfodi'r Gwasanaethau Cynllunio. </w:t>
      </w:r>
    </w:p>
    <w:p w14:paraId="3E6C7804" w14:textId="77777777" w:rsidR="0003777F" w:rsidRPr="00B427EB" w:rsidRDefault="0003777F" w:rsidP="00B954CA">
      <w:pPr>
        <w:pStyle w:val="NoSpacing"/>
      </w:pPr>
    </w:p>
    <w:p w14:paraId="3E6C7805" w14:textId="77777777" w:rsidR="0003777F" w:rsidRPr="00B427EB" w:rsidRDefault="008B3EA3" w:rsidP="004E5A26">
      <w:pPr>
        <w:pStyle w:val="Heading2"/>
        <w:rPr>
          <w:rFonts w:ascii="Sans Serif Collection" w:hAnsi="Sans Serif Collection" w:cs="Sans Serif Collection"/>
          <w:b/>
          <w:bCs/>
        </w:rPr>
      </w:pPr>
      <w:r w:rsidRPr="00B427EB">
        <w:rPr>
          <w:rFonts w:ascii="Sans Serif Collection" w:hAnsi="Sans Serif Collection" w:cs="Sans Serif Collection"/>
          <w:b/>
          <w:bCs/>
          <w:lang w:val="cy-GB"/>
        </w:rPr>
        <w:t>Gosod coed newydd</w:t>
      </w:r>
    </w:p>
    <w:p w14:paraId="3E6C7806" w14:textId="77777777" w:rsidR="0003777F" w:rsidRPr="00B427EB" w:rsidRDefault="0003777F" w:rsidP="00B954CA">
      <w:pPr>
        <w:pStyle w:val="NoSpacing"/>
      </w:pPr>
    </w:p>
    <w:p w14:paraId="3E6C7807" w14:textId="77777777" w:rsidR="00765967" w:rsidRPr="00B954CA" w:rsidRDefault="008B3EA3" w:rsidP="005A4F15">
      <w:pPr>
        <w:pBdr>
          <w:top w:val="nil"/>
          <w:left w:val="nil"/>
          <w:bottom w:val="nil"/>
          <w:right w:val="nil"/>
          <w:between w:val="nil"/>
          <w:bar w:val="nil"/>
        </w:pBdr>
        <w:jc w:val="both"/>
        <w:rPr>
          <w:rFonts w:ascii="Sans Serif Collection" w:hAnsi="Sans Serif Collection" w:cs="Sans Serif Collection"/>
          <w:szCs w:val="24"/>
        </w:rPr>
      </w:pPr>
      <w:r w:rsidRPr="00B954CA">
        <w:rPr>
          <w:rFonts w:ascii="Sans Serif Collection" w:hAnsi="Sans Serif Collection" w:cs="Sans Serif Collection"/>
          <w:szCs w:val="24"/>
          <w:lang w:val="cy-GB"/>
        </w:rPr>
        <w:t>Bydd adegau wrth ddilyn y canllawiau uchod lle bydd angen torri coed. Anogir tirfeddianwyr i ddilyn canllawiau bioamrywiaeth a phlannu coed newydd yn ôl y gymhareb 3:1 a awgrymir mewn deddfwriaeth gyfredol.</w:t>
      </w:r>
    </w:p>
    <w:p w14:paraId="3E6C7808" w14:textId="77777777" w:rsidR="00686FEF" w:rsidRPr="00B954CA" w:rsidRDefault="00686FEF" w:rsidP="00B954CA">
      <w:pPr>
        <w:pStyle w:val="NoSpacing"/>
      </w:pPr>
    </w:p>
    <w:p w14:paraId="3E6C7809" w14:textId="77777777" w:rsidR="00686FEF" w:rsidRPr="00B954CA" w:rsidRDefault="008B3EA3" w:rsidP="00686FEF">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954CA">
        <w:rPr>
          <w:rStyle w:val="apple-converted-space"/>
          <w:rFonts w:ascii="Sans Serif Collection" w:hAnsi="Sans Serif Collection" w:cs="Sans Serif Collection"/>
          <w:iCs/>
          <w:szCs w:val="24"/>
          <w:lang w:val="cy-GB"/>
        </w:rPr>
        <w:t>I gloi, mae'r cynllun rheoli hwn wedi'i ddatblygu i'w ddefnyddio fel offeryn i ddarparu trywydd archwilio o'r camau a gymerwyd mewn ymateb i risg bosib.  Bydd manylion sy'n gysylltiedig ag archwiliadau coed yn cael eu cofnodi mewn fformat adferadwy, yn ogystal â'u cofnodi'n gywir am gyfnod o 30 mlynedd fel y gellir eu defnyddio i gynorthwyo'r awdurdod i amddiffyn hawliadau ynghylch eiddo, niwed personol neu esgeulustod.  Bydd y cynllun rheoli hwn yn dangos bod yr awdurdod wedi arfer ei ddyletswydd drwy ddef</w:t>
      </w:r>
      <w:r w:rsidRPr="00B954CA">
        <w:rPr>
          <w:rStyle w:val="apple-converted-space"/>
          <w:rFonts w:ascii="Sans Serif Collection" w:hAnsi="Sans Serif Collection" w:cs="Sans Serif Collection"/>
          <w:iCs/>
          <w:szCs w:val="24"/>
          <w:lang w:val="cy-GB"/>
        </w:rPr>
        <w:t xml:space="preserve">nyddio “gofal rhesymol” a'i </w:t>
      </w:r>
      <w:r w:rsidRPr="00B954CA">
        <w:rPr>
          <w:rStyle w:val="apple-converted-space"/>
          <w:rFonts w:ascii="Sans Serif Collection" w:hAnsi="Sans Serif Collection" w:cs="Sans Serif Collection"/>
          <w:iCs/>
          <w:szCs w:val="24"/>
          <w:lang w:val="cy-GB"/>
        </w:rPr>
        <w:lastRenderedPageBreak/>
        <w:t>fod yn cymryd camau priodol yn ôl yr angen i amddiffyn aelodau’r cyhoedd a gweithwyr.</w:t>
      </w:r>
    </w:p>
    <w:p w14:paraId="3E6C780A" w14:textId="77777777" w:rsidR="00686FEF" w:rsidRPr="00B954CA" w:rsidRDefault="00686FEF" w:rsidP="00B954CA">
      <w:pPr>
        <w:pStyle w:val="NoSpacing"/>
        <w:rPr>
          <w:rStyle w:val="apple-converted-space"/>
          <w:lang w:val="en-US"/>
        </w:rPr>
      </w:pPr>
    </w:p>
    <w:p w14:paraId="3E6C780B" w14:textId="77777777" w:rsidR="00686FEF" w:rsidRPr="00B954CA" w:rsidRDefault="008B3EA3" w:rsidP="00686FEF">
      <w:pPr>
        <w:pBdr>
          <w:top w:val="nil"/>
          <w:left w:val="nil"/>
          <w:bottom w:val="nil"/>
          <w:right w:val="nil"/>
          <w:between w:val="nil"/>
          <w:bar w:val="nil"/>
        </w:pBdr>
        <w:jc w:val="both"/>
        <w:rPr>
          <w:rStyle w:val="apple-converted-space"/>
          <w:rFonts w:ascii="Sans Serif Collection" w:hAnsi="Sans Serif Collection" w:cs="Sans Serif Collection"/>
          <w:iCs/>
          <w:szCs w:val="24"/>
          <w:lang w:val="en-GB"/>
        </w:rPr>
      </w:pPr>
      <w:r w:rsidRPr="00B954CA">
        <w:rPr>
          <w:rStyle w:val="apple-converted-space"/>
          <w:rFonts w:ascii="Sans Serif Collection" w:hAnsi="Sans Serif Collection" w:cs="Sans Serif Collection"/>
          <w:iCs/>
          <w:szCs w:val="24"/>
          <w:lang w:val="cy-GB"/>
        </w:rPr>
        <w:t xml:space="preserve">Mae coed mewn ardaloedd coetir yn codi materion gwahanol i goed ar strydoedd ac mewn parciau a mannau agored, ac felly maent yn destun prosesau rheoli gwahanol.  Am y rheswm hwn, mae coetiroedd wedi'u heithrio o’r cynllun rheoli hwn.  Lle bo coed unigol mewn coetir yn gyfagos i eiddo, priffyrdd ac ardaloedd sy'n agored i'r cyhoedd, bydd y canllawiau yn y ddogfen hon yn berthnasol. </w:t>
      </w:r>
    </w:p>
    <w:p w14:paraId="3E6C780C" w14:textId="77777777" w:rsidR="00686FEF" w:rsidRPr="00B427EB" w:rsidRDefault="00686FEF" w:rsidP="00686FEF">
      <w:pPr>
        <w:pBdr>
          <w:top w:val="nil"/>
          <w:left w:val="nil"/>
          <w:bottom w:val="nil"/>
          <w:right w:val="nil"/>
          <w:between w:val="nil"/>
          <w:bar w:val="nil"/>
        </w:pBdr>
        <w:jc w:val="both"/>
        <w:rPr>
          <w:rStyle w:val="apple-converted-space"/>
          <w:rFonts w:ascii="Sans Serif Collection" w:hAnsi="Sans Serif Collection" w:cs="Sans Serif Collection"/>
          <w:iCs/>
          <w:sz w:val="28"/>
          <w:szCs w:val="28"/>
          <w:highlight w:val="yellow"/>
          <w:lang w:val="en-GB"/>
        </w:rPr>
      </w:pPr>
    </w:p>
    <w:p w14:paraId="3E6C780D" w14:textId="77777777" w:rsidR="00686FEF" w:rsidRPr="00B427EB" w:rsidRDefault="00686FEF"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0E"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0F"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0"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1"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2"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3"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4"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5"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6" w14:textId="77777777" w:rsidR="000339FE" w:rsidRPr="00B427EB"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7" w14:textId="77777777" w:rsidR="000339FE"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8" w14:textId="77777777" w:rsidR="00B954CA"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9" w14:textId="77777777" w:rsidR="00B954CA"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A" w14:textId="77777777" w:rsidR="00B954CA"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B" w14:textId="77777777" w:rsidR="00B954CA"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C" w14:textId="77777777" w:rsidR="00B954CA" w:rsidRPr="00B427EB" w:rsidRDefault="00B954CA"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D" w14:textId="77777777" w:rsidR="000339FE" w:rsidRDefault="000339FE" w:rsidP="0003777F">
      <w:pPr>
        <w:pBdr>
          <w:top w:val="nil"/>
          <w:left w:val="nil"/>
          <w:bottom w:val="nil"/>
          <w:right w:val="nil"/>
          <w:between w:val="nil"/>
          <w:bar w:val="nil"/>
        </w:pBdr>
        <w:jc w:val="both"/>
        <w:rPr>
          <w:rFonts w:ascii="Sans Serif Collection" w:hAnsi="Sans Serif Collection" w:cs="Sans Serif Collection"/>
          <w:sz w:val="28"/>
          <w:szCs w:val="28"/>
        </w:rPr>
      </w:pPr>
    </w:p>
    <w:p w14:paraId="3E6C781E" w14:textId="77777777" w:rsidR="00B954CA" w:rsidRPr="00B427EB" w:rsidRDefault="00B954CA" w:rsidP="00B954CA">
      <w:pPr>
        <w:pStyle w:val="NoSpacing"/>
      </w:pPr>
    </w:p>
    <w:p w14:paraId="3E6C781F" w14:textId="77777777" w:rsidR="0003777F" w:rsidRPr="00B427EB" w:rsidRDefault="008B3EA3" w:rsidP="004E5A26">
      <w:pPr>
        <w:pStyle w:val="Heading1"/>
        <w:rPr>
          <w:rStyle w:val="apple-converted-space"/>
          <w:rFonts w:ascii="Sans Serif Collection" w:hAnsi="Sans Serif Collection" w:cs="Sans Serif Collection"/>
          <w:b/>
          <w:szCs w:val="28"/>
          <w:lang w:val="en-US"/>
        </w:rPr>
      </w:pPr>
      <w:r w:rsidRPr="00B427EB">
        <w:rPr>
          <w:rStyle w:val="apple-converted-space"/>
          <w:rFonts w:ascii="Sans Serif Collection" w:hAnsi="Sans Serif Collection" w:cs="Sans Serif Collection"/>
          <w:b/>
          <w:bCs/>
          <w:szCs w:val="28"/>
          <w:lang w:val="cy-GB"/>
        </w:rPr>
        <w:t xml:space="preserve">Manylion Cyswllt </w:t>
      </w:r>
    </w:p>
    <w:p w14:paraId="3E6C7820" w14:textId="77777777" w:rsidR="000339FE" w:rsidRPr="00B954CA" w:rsidRDefault="000339FE" w:rsidP="00B954CA">
      <w:pPr>
        <w:pStyle w:val="NoSpacing"/>
        <w:rPr>
          <w:rStyle w:val="apple-converted-space"/>
          <w:lang w:val="en-US"/>
        </w:rPr>
      </w:pPr>
    </w:p>
    <w:p w14:paraId="3E6C7821"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Dylai unrhyw un sy’n ceisio cyngor ar faterion sy'n ymwneud â choed ar dir yn y fwrdeistref sirol gysylltu â’r cyngor drwy'r manylion cyswllt isod:</w:t>
      </w:r>
    </w:p>
    <w:p w14:paraId="3E6C7822"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p>
    <w:p w14:paraId="3E6C7823" w14:textId="77777777" w:rsidR="000339FE" w:rsidRPr="00B954CA" w:rsidRDefault="000339FE" w:rsidP="00B954CA">
      <w:pPr>
        <w:pStyle w:val="NoSpacing"/>
        <w:rPr>
          <w:rStyle w:val="apple-converted-space"/>
          <w:lang w:val="en-US"/>
        </w:rPr>
      </w:pPr>
    </w:p>
    <w:p w14:paraId="3E6C7824"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hyperlink r:id="rId9" w:history="1">
        <w:r w:rsidRPr="00B427EB">
          <w:rPr>
            <w:rStyle w:val="Hyperlink"/>
            <w:rFonts w:ascii="Sans Serif Collection" w:hAnsi="Sans Serif Collection" w:cs="Sans Serif Collection"/>
            <w:sz w:val="28"/>
            <w:szCs w:val="28"/>
            <w:lang w:val="cy-GB"/>
          </w:rPr>
          <w:t>www.npt.gov.uk</w:t>
        </w:r>
      </w:hyperlink>
    </w:p>
    <w:p w14:paraId="3E6C7825" w14:textId="77777777" w:rsidR="000339FE" w:rsidRPr="00B954CA" w:rsidRDefault="000339FE" w:rsidP="00B954CA">
      <w:pPr>
        <w:pStyle w:val="NoSpacing"/>
        <w:rPr>
          <w:rStyle w:val="apple-converted-space"/>
          <w:lang w:val="en-US"/>
        </w:rPr>
      </w:pPr>
    </w:p>
    <w:p w14:paraId="3E6C7826"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egoe UI Symbol" w:hAnsi="Segoe UI Symbol" w:cs="Segoe UI Symbol"/>
          <w:sz w:val="28"/>
          <w:szCs w:val="28"/>
          <w:lang w:val="cy-GB"/>
        </w:rPr>
        <w:t>♣</w:t>
      </w:r>
      <w:r w:rsidRPr="00B427EB">
        <w:rPr>
          <w:rStyle w:val="apple-converted-space"/>
          <w:rFonts w:ascii="Sans Serif Collection" w:hAnsi="Sans Serif Collection" w:cs="Sans Serif Collection"/>
          <w:sz w:val="28"/>
          <w:szCs w:val="28"/>
          <w:lang w:val="cy-GB"/>
        </w:rPr>
        <w:t xml:space="preserve"> Os yw'r ymholiad yn ymwneud â diogelu coed a</w:t>
      </w:r>
    </w:p>
    <w:p w14:paraId="3E6C7827"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gorchmynion cadw coed presennol, cysylltwch drwy ddefnyddio'r manylion canlynol:</w:t>
      </w:r>
    </w:p>
    <w:p w14:paraId="3E6C7828" w14:textId="77777777" w:rsidR="000339FE" w:rsidRPr="00B954CA" w:rsidRDefault="000339FE" w:rsidP="00B954CA">
      <w:pPr>
        <w:pStyle w:val="NoSpacing"/>
        <w:rPr>
          <w:rStyle w:val="apple-converted-space"/>
          <w:lang w:val="en-US"/>
        </w:rPr>
      </w:pPr>
    </w:p>
    <w:p w14:paraId="3E6C7829"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lastRenderedPageBreak/>
        <w:t xml:space="preserve">Gwasanaethau Cynllunio – </w:t>
      </w:r>
      <w:r w:rsidRPr="00B427EB">
        <w:rPr>
          <w:rStyle w:val="apple-converted-space"/>
          <w:rFonts w:ascii="Sans Serif Collection" w:hAnsi="Sans Serif Collection" w:cs="Sans Serif Collection"/>
          <w:sz w:val="28"/>
          <w:szCs w:val="28"/>
          <w:lang w:val="cy-GB"/>
        </w:rPr>
        <w:t>Gorfodi</w:t>
      </w:r>
    </w:p>
    <w:p w14:paraId="3E6C782A"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01639 686779</w:t>
      </w:r>
    </w:p>
    <w:p w14:paraId="3E6C782B"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 xml:space="preserve">E-bost:  </w:t>
      </w:r>
      <w:hyperlink r:id="rId10" w:history="1">
        <w:r w:rsidR="000339FE" w:rsidRPr="00B427EB">
          <w:rPr>
            <w:rStyle w:val="Hyperlink"/>
            <w:rFonts w:ascii="Sans Serif Collection" w:hAnsi="Sans Serif Collection" w:cs="Sans Serif Collection"/>
            <w:sz w:val="28"/>
            <w:szCs w:val="28"/>
            <w:lang w:val="cy-GB"/>
          </w:rPr>
          <w:t>PlanningEnforcement@npt.gov.uk</w:t>
        </w:r>
      </w:hyperlink>
    </w:p>
    <w:p w14:paraId="3E6C782C" w14:textId="77777777" w:rsidR="000339FE" w:rsidRPr="00B427EB" w:rsidRDefault="000339FE" w:rsidP="00B954CA">
      <w:pPr>
        <w:pStyle w:val="NoSpacing"/>
        <w:rPr>
          <w:rStyle w:val="apple-converted-space"/>
          <w:rFonts w:ascii="Sans Serif Collection" w:hAnsi="Sans Serif Collection" w:cs="Sans Serif Collection"/>
          <w:sz w:val="28"/>
          <w:szCs w:val="28"/>
          <w:lang w:val="en-US"/>
        </w:rPr>
      </w:pPr>
    </w:p>
    <w:p w14:paraId="3E6C782D"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egoe UI Symbol" w:hAnsi="Segoe UI Symbol" w:cs="Segoe UI Symbol"/>
          <w:sz w:val="28"/>
          <w:szCs w:val="28"/>
          <w:lang w:val="cy-GB"/>
        </w:rPr>
        <w:t>♣</w:t>
      </w:r>
      <w:r w:rsidRPr="00B427EB">
        <w:rPr>
          <w:rStyle w:val="apple-converted-space"/>
          <w:rFonts w:ascii="Sans Serif Collection" w:hAnsi="Sans Serif Collection" w:cs="Sans Serif Collection"/>
          <w:sz w:val="28"/>
          <w:szCs w:val="28"/>
          <w:lang w:val="cy-GB"/>
        </w:rPr>
        <w:t xml:space="preserve"> Os yw'r goeden ar dir y cyngor ac mae gennych ymholiad cyffredinol, cysylltwch drwy ddefnyddio'r manylion cyswllt canlynol:</w:t>
      </w:r>
    </w:p>
    <w:p w14:paraId="3E6C782E" w14:textId="77777777" w:rsidR="0003777F" w:rsidRPr="00B427EB" w:rsidRDefault="0003777F"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p>
    <w:p w14:paraId="3E6C782F" w14:textId="77777777" w:rsidR="000339FE" w:rsidRPr="00B954CA" w:rsidRDefault="000339FE" w:rsidP="00B954CA">
      <w:pPr>
        <w:pStyle w:val="NoSpacing"/>
        <w:rPr>
          <w:rStyle w:val="apple-converted-space"/>
          <w:lang w:val="en-US"/>
        </w:rPr>
      </w:pPr>
    </w:p>
    <w:p w14:paraId="3E6C7830"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www.npt.gov.uk</w:t>
      </w:r>
    </w:p>
    <w:p w14:paraId="3E6C7831"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01639 686868</w:t>
      </w:r>
    </w:p>
    <w:p w14:paraId="3E6C7832" w14:textId="77777777" w:rsidR="000339FE" w:rsidRPr="00B954CA" w:rsidRDefault="000339FE" w:rsidP="00B954CA">
      <w:pPr>
        <w:pStyle w:val="NoSpacing"/>
        <w:rPr>
          <w:rStyle w:val="apple-converted-space"/>
          <w:lang w:val="en-US"/>
        </w:rPr>
      </w:pPr>
    </w:p>
    <w:p w14:paraId="3E6C7833"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egoe UI Symbol" w:hAnsi="Segoe UI Symbol" w:cs="Segoe UI Symbol"/>
          <w:sz w:val="28"/>
          <w:szCs w:val="28"/>
          <w:lang w:val="cy-GB"/>
        </w:rPr>
        <w:t>♣</w:t>
      </w:r>
      <w:r w:rsidRPr="00B427EB">
        <w:rPr>
          <w:rStyle w:val="apple-converted-space"/>
          <w:rFonts w:ascii="Sans Serif Collection" w:hAnsi="Sans Serif Collection" w:cs="Sans Serif Collection"/>
          <w:sz w:val="28"/>
          <w:szCs w:val="28"/>
          <w:lang w:val="cy-GB"/>
        </w:rPr>
        <w:t xml:space="preserve"> Ar gyfer materion Bioamrywiaeth, cysylltwch drwy ddefnyddio'r manylion canlynol:</w:t>
      </w:r>
    </w:p>
    <w:p w14:paraId="3E6C7834" w14:textId="77777777" w:rsidR="000339FE" w:rsidRPr="00B954CA" w:rsidRDefault="000339FE" w:rsidP="00B954CA">
      <w:pPr>
        <w:pStyle w:val="NoSpacing"/>
        <w:rPr>
          <w:rStyle w:val="apple-converted-space"/>
          <w:lang w:val="en-US"/>
        </w:rPr>
      </w:pPr>
    </w:p>
    <w:p w14:paraId="3E6C7835"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01639 686221</w:t>
      </w:r>
    </w:p>
    <w:p w14:paraId="3E6C7836" w14:textId="77777777" w:rsidR="000339FE"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biodiversity@npt.gov.uk</w:t>
      </w:r>
    </w:p>
    <w:p w14:paraId="3E6C7837" w14:textId="77777777" w:rsidR="000339FE" w:rsidRPr="00B954CA" w:rsidRDefault="000339FE" w:rsidP="00B954CA">
      <w:pPr>
        <w:pStyle w:val="NoSpacing"/>
        <w:rPr>
          <w:rStyle w:val="apple-converted-space"/>
          <w:lang w:val="en-US"/>
        </w:rPr>
      </w:pPr>
    </w:p>
    <w:p w14:paraId="3E6C7838"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i/>
          <w:sz w:val="28"/>
          <w:szCs w:val="28"/>
          <w:u w:val="single"/>
          <w:lang w:val="en-US"/>
        </w:rPr>
      </w:pPr>
      <w:r w:rsidRPr="00B427EB">
        <w:rPr>
          <w:rStyle w:val="apple-converted-space"/>
          <w:rFonts w:ascii="Sans Serif Collection" w:hAnsi="Sans Serif Collection" w:cs="Sans Serif Collection"/>
          <w:i/>
          <w:iCs/>
          <w:sz w:val="28"/>
          <w:szCs w:val="28"/>
          <w:u w:val="single"/>
          <w:lang w:val="cy-GB"/>
        </w:rPr>
        <w:t>Gwefannau defnyddiol</w:t>
      </w:r>
    </w:p>
    <w:p w14:paraId="3E6C7839" w14:textId="77777777" w:rsidR="0003777F" w:rsidRPr="00B427EB" w:rsidRDefault="008B3EA3" w:rsidP="0003777F">
      <w:pPr>
        <w:pBdr>
          <w:top w:val="nil"/>
          <w:left w:val="nil"/>
          <w:bottom w:val="nil"/>
          <w:right w:val="nil"/>
          <w:between w:val="nil"/>
          <w:bar w:val="nil"/>
        </w:pBdr>
        <w:jc w:val="both"/>
        <w:rPr>
          <w:rStyle w:val="apple-converted-space"/>
          <w:rFonts w:ascii="Sans Serif Collection" w:hAnsi="Sans Serif Collection" w:cs="Sans Serif Collection"/>
          <w:sz w:val="28"/>
          <w:szCs w:val="28"/>
          <w:lang w:val="en-US"/>
        </w:rPr>
      </w:pPr>
      <w:r w:rsidRPr="00B427EB">
        <w:rPr>
          <w:rStyle w:val="apple-converted-space"/>
          <w:rFonts w:ascii="Sans Serif Collection" w:hAnsi="Sans Serif Collection" w:cs="Sans Serif Collection"/>
          <w:sz w:val="28"/>
          <w:szCs w:val="28"/>
          <w:lang w:val="cy-GB"/>
        </w:rPr>
        <w:t>www.cyfoethnaturiolcymru.gov.uk</w:t>
      </w:r>
    </w:p>
    <w:sectPr w:rsidR="0003777F" w:rsidRPr="00B427EB" w:rsidSect="005A4F15">
      <w:headerReference w:type="default" r:id="rId11"/>
      <w:footerReference w:type="even" r:id="rId12"/>
      <w:footerReference w:type="default" r:id="rId13"/>
      <w:pgSz w:w="11909" w:h="16834" w:code="9"/>
      <w:pgMar w:top="1525" w:right="1383" w:bottom="1077" w:left="152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7846" w14:textId="77777777" w:rsidR="008B3EA3" w:rsidRDefault="008B3EA3">
      <w:r>
        <w:separator/>
      </w:r>
    </w:p>
  </w:endnote>
  <w:endnote w:type="continuationSeparator" w:id="0">
    <w:p w14:paraId="3E6C7848" w14:textId="77777777" w:rsidR="008B3EA3" w:rsidRDefault="008B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ans Serif Collection">
    <w:charset w:val="B2"/>
    <w:family w:val="swiss"/>
    <w:pitch w:val="variable"/>
    <w:sig w:usb0="A057A2EF" w:usb1="0200604E" w:usb2="29100001" w:usb3="00000000" w:csb0="000000D3"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783E" w14:textId="77777777" w:rsidR="00895D5A" w:rsidRDefault="008B3EA3" w:rsidP="00380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E6C783F" w14:textId="77777777" w:rsidR="00895D5A" w:rsidRDefault="00895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7840" w14:textId="77777777" w:rsidR="00895D5A" w:rsidRDefault="008B3EA3" w:rsidP="00380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9FD">
      <w:rPr>
        <w:rStyle w:val="PageNumber"/>
        <w:noProof/>
      </w:rPr>
      <w:t>2</w:t>
    </w:r>
    <w:r>
      <w:rPr>
        <w:rStyle w:val="PageNumber"/>
      </w:rPr>
      <w:fldChar w:fldCharType="end"/>
    </w:r>
  </w:p>
  <w:p w14:paraId="3E6C7841" w14:textId="77777777" w:rsidR="00895D5A" w:rsidRDefault="00895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7842" w14:textId="77777777" w:rsidR="008B3EA3" w:rsidRDefault="008B3EA3">
      <w:r>
        <w:separator/>
      </w:r>
    </w:p>
  </w:footnote>
  <w:footnote w:type="continuationSeparator" w:id="0">
    <w:p w14:paraId="3E6C7844" w14:textId="77777777" w:rsidR="008B3EA3" w:rsidRDefault="008B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783C" w14:textId="77777777" w:rsidR="00895D5A" w:rsidRDefault="00895D5A">
    <w:pPr>
      <w:pStyle w:val="Header"/>
    </w:pPr>
  </w:p>
  <w:p w14:paraId="3E6C783D" w14:textId="77777777" w:rsidR="00895D5A" w:rsidRDefault="00895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E80"/>
    <w:multiLevelType w:val="hybridMultilevel"/>
    <w:tmpl w:val="C2469672"/>
    <w:lvl w:ilvl="0" w:tplc="D6C84578">
      <w:numFmt w:val="bullet"/>
      <w:lvlText w:val="-"/>
      <w:lvlJc w:val="left"/>
      <w:pPr>
        <w:ind w:left="2520" w:hanging="360"/>
      </w:pPr>
      <w:rPr>
        <w:rFonts w:ascii="Calibri" w:eastAsia="Times New Roman" w:hAnsi="Calibri" w:cs="Times New Roman" w:hint="default"/>
      </w:rPr>
    </w:lvl>
    <w:lvl w:ilvl="1" w:tplc="88E89A80" w:tentative="1">
      <w:start w:val="1"/>
      <w:numFmt w:val="bullet"/>
      <w:lvlText w:val="o"/>
      <w:lvlJc w:val="left"/>
      <w:pPr>
        <w:ind w:left="3240" w:hanging="360"/>
      </w:pPr>
      <w:rPr>
        <w:rFonts w:ascii="Courier New" w:hAnsi="Courier New" w:cs="Courier New" w:hint="default"/>
      </w:rPr>
    </w:lvl>
    <w:lvl w:ilvl="2" w:tplc="BCAA77F2" w:tentative="1">
      <w:start w:val="1"/>
      <w:numFmt w:val="bullet"/>
      <w:lvlText w:val=""/>
      <w:lvlJc w:val="left"/>
      <w:pPr>
        <w:ind w:left="3960" w:hanging="360"/>
      </w:pPr>
      <w:rPr>
        <w:rFonts w:ascii="Wingdings" w:hAnsi="Wingdings" w:hint="default"/>
      </w:rPr>
    </w:lvl>
    <w:lvl w:ilvl="3" w:tplc="E84E9608" w:tentative="1">
      <w:start w:val="1"/>
      <w:numFmt w:val="bullet"/>
      <w:lvlText w:val=""/>
      <w:lvlJc w:val="left"/>
      <w:pPr>
        <w:ind w:left="4680" w:hanging="360"/>
      </w:pPr>
      <w:rPr>
        <w:rFonts w:ascii="Symbol" w:hAnsi="Symbol" w:hint="default"/>
      </w:rPr>
    </w:lvl>
    <w:lvl w:ilvl="4" w:tplc="3D2C2548" w:tentative="1">
      <w:start w:val="1"/>
      <w:numFmt w:val="bullet"/>
      <w:lvlText w:val="o"/>
      <w:lvlJc w:val="left"/>
      <w:pPr>
        <w:ind w:left="5400" w:hanging="360"/>
      </w:pPr>
      <w:rPr>
        <w:rFonts w:ascii="Courier New" w:hAnsi="Courier New" w:cs="Courier New" w:hint="default"/>
      </w:rPr>
    </w:lvl>
    <w:lvl w:ilvl="5" w:tplc="C370288E" w:tentative="1">
      <w:start w:val="1"/>
      <w:numFmt w:val="bullet"/>
      <w:lvlText w:val=""/>
      <w:lvlJc w:val="left"/>
      <w:pPr>
        <w:ind w:left="6120" w:hanging="360"/>
      </w:pPr>
      <w:rPr>
        <w:rFonts w:ascii="Wingdings" w:hAnsi="Wingdings" w:hint="default"/>
      </w:rPr>
    </w:lvl>
    <w:lvl w:ilvl="6" w:tplc="1958BC5E" w:tentative="1">
      <w:start w:val="1"/>
      <w:numFmt w:val="bullet"/>
      <w:lvlText w:val=""/>
      <w:lvlJc w:val="left"/>
      <w:pPr>
        <w:ind w:left="6840" w:hanging="360"/>
      </w:pPr>
      <w:rPr>
        <w:rFonts w:ascii="Symbol" w:hAnsi="Symbol" w:hint="default"/>
      </w:rPr>
    </w:lvl>
    <w:lvl w:ilvl="7" w:tplc="0E5E98DC" w:tentative="1">
      <w:start w:val="1"/>
      <w:numFmt w:val="bullet"/>
      <w:lvlText w:val="o"/>
      <w:lvlJc w:val="left"/>
      <w:pPr>
        <w:ind w:left="7560" w:hanging="360"/>
      </w:pPr>
      <w:rPr>
        <w:rFonts w:ascii="Courier New" w:hAnsi="Courier New" w:cs="Courier New" w:hint="default"/>
      </w:rPr>
    </w:lvl>
    <w:lvl w:ilvl="8" w:tplc="A440A4EA" w:tentative="1">
      <w:start w:val="1"/>
      <w:numFmt w:val="bullet"/>
      <w:lvlText w:val=""/>
      <w:lvlJc w:val="left"/>
      <w:pPr>
        <w:ind w:left="8280" w:hanging="360"/>
      </w:pPr>
      <w:rPr>
        <w:rFonts w:ascii="Wingdings" w:hAnsi="Wingdings" w:hint="default"/>
      </w:rPr>
    </w:lvl>
  </w:abstractNum>
  <w:abstractNum w:abstractNumId="1" w15:restartNumberingAfterBreak="0">
    <w:nsid w:val="08235CBC"/>
    <w:multiLevelType w:val="multilevel"/>
    <w:tmpl w:val="9DDCAAA2"/>
    <w:lvl w:ilvl="0">
      <w:start w:val="1"/>
      <w:numFmt w:val="lowerLetter"/>
      <w:lvlText w:val="%1)"/>
      <w:lvlJc w:val="left"/>
      <w:pPr>
        <w:tabs>
          <w:tab w:val="num" w:pos="360"/>
        </w:tabs>
        <w:ind w:left="360" w:hanging="360"/>
      </w:p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 w15:restartNumberingAfterBreak="0">
    <w:nsid w:val="0DA34BAB"/>
    <w:multiLevelType w:val="hybridMultilevel"/>
    <w:tmpl w:val="62EA1E7A"/>
    <w:lvl w:ilvl="0" w:tplc="55D89E5C">
      <w:start w:val="1"/>
      <w:numFmt w:val="bullet"/>
      <w:lvlText w:val=""/>
      <w:lvlJc w:val="left"/>
      <w:pPr>
        <w:ind w:left="720" w:hanging="360"/>
      </w:pPr>
      <w:rPr>
        <w:rFonts w:ascii="Symbol" w:hAnsi="Symbol" w:hint="default"/>
      </w:rPr>
    </w:lvl>
    <w:lvl w:ilvl="1" w:tplc="CB3A083E" w:tentative="1">
      <w:start w:val="1"/>
      <w:numFmt w:val="bullet"/>
      <w:lvlText w:val="o"/>
      <w:lvlJc w:val="left"/>
      <w:pPr>
        <w:ind w:left="1440" w:hanging="360"/>
      </w:pPr>
      <w:rPr>
        <w:rFonts w:ascii="Courier New" w:hAnsi="Courier New" w:cs="Courier New" w:hint="default"/>
      </w:rPr>
    </w:lvl>
    <w:lvl w:ilvl="2" w:tplc="ADA4DD72" w:tentative="1">
      <w:start w:val="1"/>
      <w:numFmt w:val="bullet"/>
      <w:lvlText w:val=""/>
      <w:lvlJc w:val="left"/>
      <w:pPr>
        <w:ind w:left="2160" w:hanging="360"/>
      </w:pPr>
      <w:rPr>
        <w:rFonts w:ascii="Wingdings" w:hAnsi="Wingdings" w:hint="default"/>
      </w:rPr>
    </w:lvl>
    <w:lvl w:ilvl="3" w:tplc="E8C20F9E" w:tentative="1">
      <w:start w:val="1"/>
      <w:numFmt w:val="bullet"/>
      <w:lvlText w:val=""/>
      <w:lvlJc w:val="left"/>
      <w:pPr>
        <w:ind w:left="2880" w:hanging="360"/>
      </w:pPr>
      <w:rPr>
        <w:rFonts w:ascii="Symbol" w:hAnsi="Symbol" w:hint="default"/>
      </w:rPr>
    </w:lvl>
    <w:lvl w:ilvl="4" w:tplc="712E7C6E" w:tentative="1">
      <w:start w:val="1"/>
      <w:numFmt w:val="bullet"/>
      <w:lvlText w:val="o"/>
      <w:lvlJc w:val="left"/>
      <w:pPr>
        <w:ind w:left="3600" w:hanging="360"/>
      </w:pPr>
      <w:rPr>
        <w:rFonts w:ascii="Courier New" w:hAnsi="Courier New" w:cs="Courier New" w:hint="default"/>
      </w:rPr>
    </w:lvl>
    <w:lvl w:ilvl="5" w:tplc="2C2CF0DE" w:tentative="1">
      <w:start w:val="1"/>
      <w:numFmt w:val="bullet"/>
      <w:lvlText w:val=""/>
      <w:lvlJc w:val="left"/>
      <w:pPr>
        <w:ind w:left="4320" w:hanging="360"/>
      </w:pPr>
      <w:rPr>
        <w:rFonts w:ascii="Wingdings" w:hAnsi="Wingdings" w:hint="default"/>
      </w:rPr>
    </w:lvl>
    <w:lvl w:ilvl="6" w:tplc="0F6E68BE" w:tentative="1">
      <w:start w:val="1"/>
      <w:numFmt w:val="bullet"/>
      <w:lvlText w:val=""/>
      <w:lvlJc w:val="left"/>
      <w:pPr>
        <w:ind w:left="5040" w:hanging="360"/>
      </w:pPr>
      <w:rPr>
        <w:rFonts w:ascii="Symbol" w:hAnsi="Symbol" w:hint="default"/>
      </w:rPr>
    </w:lvl>
    <w:lvl w:ilvl="7" w:tplc="ABFA2256" w:tentative="1">
      <w:start w:val="1"/>
      <w:numFmt w:val="bullet"/>
      <w:lvlText w:val="o"/>
      <w:lvlJc w:val="left"/>
      <w:pPr>
        <w:ind w:left="5760" w:hanging="360"/>
      </w:pPr>
      <w:rPr>
        <w:rFonts w:ascii="Courier New" w:hAnsi="Courier New" w:cs="Courier New" w:hint="default"/>
      </w:rPr>
    </w:lvl>
    <w:lvl w:ilvl="8" w:tplc="BB1CCB6E" w:tentative="1">
      <w:start w:val="1"/>
      <w:numFmt w:val="bullet"/>
      <w:lvlText w:val=""/>
      <w:lvlJc w:val="left"/>
      <w:pPr>
        <w:ind w:left="6480" w:hanging="360"/>
      </w:pPr>
      <w:rPr>
        <w:rFonts w:ascii="Wingdings" w:hAnsi="Wingdings" w:hint="default"/>
      </w:rPr>
    </w:lvl>
  </w:abstractNum>
  <w:abstractNum w:abstractNumId="3" w15:restartNumberingAfterBreak="0">
    <w:nsid w:val="0ECC4CE7"/>
    <w:multiLevelType w:val="hybridMultilevel"/>
    <w:tmpl w:val="DF10FB24"/>
    <w:lvl w:ilvl="0" w:tplc="CF466108">
      <w:start w:val="1"/>
      <w:numFmt w:val="bullet"/>
      <w:lvlText w:val=""/>
      <w:lvlJc w:val="left"/>
      <w:pPr>
        <w:ind w:left="720" w:hanging="360"/>
      </w:pPr>
      <w:rPr>
        <w:rFonts w:ascii="Wingdings" w:hAnsi="Wingdings" w:hint="default"/>
      </w:rPr>
    </w:lvl>
    <w:lvl w:ilvl="1" w:tplc="0D0AAD24" w:tentative="1">
      <w:start w:val="1"/>
      <w:numFmt w:val="bullet"/>
      <w:lvlText w:val="o"/>
      <w:lvlJc w:val="left"/>
      <w:pPr>
        <w:ind w:left="1440" w:hanging="360"/>
      </w:pPr>
      <w:rPr>
        <w:rFonts w:ascii="Courier New" w:hAnsi="Courier New" w:cs="Courier New" w:hint="default"/>
      </w:rPr>
    </w:lvl>
    <w:lvl w:ilvl="2" w:tplc="C366C5C8" w:tentative="1">
      <w:start w:val="1"/>
      <w:numFmt w:val="bullet"/>
      <w:lvlText w:val=""/>
      <w:lvlJc w:val="left"/>
      <w:pPr>
        <w:ind w:left="2160" w:hanging="360"/>
      </w:pPr>
      <w:rPr>
        <w:rFonts w:ascii="Wingdings" w:hAnsi="Wingdings" w:hint="default"/>
      </w:rPr>
    </w:lvl>
    <w:lvl w:ilvl="3" w:tplc="338A9A32" w:tentative="1">
      <w:start w:val="1"/>
      <w:numFmt w:val="bullet"/>
      <w:lvlText w:val=""/>
      <w:lvlJc w:val="left"/>
      <w:pPr>
        <w:ind w:left="2880" w:hanging="360"/>
      </w:pPr>
      <w:rPr>
        <w:rFonts w:ascii="Symbol" w:hAnsi="Symbol" w:hint="default"/>
      </w:rPr>
    </w:lvl>
    <w:lvl w:ilvl="4" w:tplc="F74231C0" w:tentative="1">
      <w:start w:val="1"/>
      <w:numFmt w:val="bullet"/>
      <w:lvlText w:val="o"/>
      <w:lvlJc w:val="left"/>
      <w:pPr>
        <w:ind w:left="3600" w:hanging="360"/>
      </w:pPr>
      <w:rPr>
        <w:rFonts w:ascii="Courier New" w:hAnsi="Courier New" w:cs="Courier New" w:hint="default"/>
      </w:rPr>
    </w:lvl>
    <w:lvl w:ilvl="5" w:tplc="F9889D42" w:tentative="1">
      <w:start w:val="1"/>
      <w:numFmt w:val="bullet"/>
      <w:lvlText w:val=""/>
      <w:lvlJc w:val="left"/>
      <w:pPr>
        <w:ind w:left="4320" w:hanging="360"/>
      </w:pPr>
      <w:rPr>
        <w:rFonts w:ascii="Wingdings" w:hAnsi="Wingdings" w:hint="default"/>
      </w:rPr>
    </w:lvl>
    <w:lvl w:ilvl="6" w:tplc="573AC162" w:tentative="1">
      <w:start w:val="1"/>
      <w:numFmt w:val="bullet"/>
      <w:lvlText w:val=""/>
      <w:lvlJc w:val="left"/>
      <w:pPr>
        <w:ind w:left="5040" w:hanging="360"/>
      </w:pPr>
      <w:rPr>
        <w:rFonts w:ascii="Symbol" w:hAnsi="Symbol" w:hint="default"/>
      </w:rPr>
    </w:lvl>
    <w:lvl w:ilvl="7" w:tplc="82FA2626" w:tentative="1">
      <w:start w:val="1"/>
      <w:numFmt w:val="bullet"/>
      <w:lvlText w:val="o"/>
      <w:lvlJc w:val="left"/>
      <w:pPr>
        <w:ind w:left="5760" w:hanging="360"/>
      </w:pPr>
      <w:rPr>
        <w:rFonts w:ascii="Courier New" w:hAnsi="Courier New" w:cs="Courier New" w:hint="default"/>
      </w:rPr>
    </w:lvl>
    <w:lvl w:ilvl="8" w:tplc="CEB6C16E" w:tentative="1">
      <w:start w:val="1"/>
      <w:numFmt w:val="bullet"/>
      <w:lvlText w:val=""/>
      <w:lvlJc w:val="left"/>
      <w:pPr>
        <w:ind w:left="6480" w:hanging="360"/>
      </w:pPr>
      <w:rPr>
        <w:rFonts w:ascii="Wingdings" w:hAnsi="Wingdings" w:hint="default"/>
      </w:rPr>
    </w:lvl>
  </w:abstractNum>
  <w:abstractNum w:abstractNumId="4" w15:restartNumberingAfterBreak="0">
    <w:nsid w:val="13B53C87"/>
    <w:multiLevelType w:val="hybridMultilevel"/>
    <w:tmpl w:val="72468A3E"/>
    <w:lvl w:ilvl="0" w:tplc="5A18DF38">
      <w:start w:val="1"/>
      <w:numFmt w:val="decimal"/>
      <w:lvlText w:val="%1."/>
      <w:lvlJc w:val="left"/>
      <w:pPr>
        <w:ind w:left="720" w:hanging="360"/>
      </w:pPr>
    </w:lvl>
    <w:lvl w:ilvl="1" w:tplc="264A2AF2" w:tentative="1">
      <w:start w:val="1"/>
      <w:numFmt w:val="lowerLetter"/>
      <w:lvlText w:val="%2."/>
      <w:lvlJc w:val="left"/>
      <w:pPr>
        <w:ind w:left="1440" w:hanging="360"/>
      </w:pPr>
    </w:lvl>
    <w:lvl w:ilvl="2" w:tplc="F34093D6" w:tentative="1">
      <w:start w:val="1"/>
      <w:numFmt w:val="lowerRoman"/>
      <w:lvlText w:val="%3."/>
      <w:lvlJc w:val="right"/>
      <w:pPr>
        <w:ind w:left="2160" w:hanging="180"/>
      </w:pPr>
    </w:lvl>
    <w:lvl w:ilvl="3" w:tplc="01F099CE" w:tentative="1">
      <w:start w:val="1"/>
      <w:numFmt w:val="decimal"/>
      <w:lvlText w:val="%4."/>
      <w:lvlJc w:val="left"/>
      <w:pPr>
        <w:ind w:left="2880" w:hanging="360"/>
      </w:pPr>
    </w:lvl>
    <w:lvl w:ilvl="4" w:tplc="0FC8E480" w:tentative="1">
      <w:start w:val="1"/>
      <w:numFmt w:val="lowerLetter"/>
      <w:lvlText w:val="%5."/>
      <w:lvlJc w:val="left"/>
      <w:pPr>
        <w:ind w:left="3600" w:hanging="360"/>
      </w:pPr>
    </w:lvl>
    <w:lvl w:ilvl="5" w:tplc="B1E87D8C" w:tentative="1">
      <w:start w:val="1"/>
      <w:numFmt w:val="lowerRoman"/>
      <w:lvlText w:val="%6."/>
      <w:lvlJc w:val="right"/>
      <w:pPr>
        <w:ind w:left="4320" w:hanging="180"/>
      </w:pPr>
    </w:lvl>
    <w:lvl w:ilvl="6" w:tplc="BF9AF532" w:tentative="1">
      <w:start w:val="1"/>
      <w:numFmt w:val="decimal"/>
      <w:lvlText w:val="%7."/>
      <w:lvlJc w:val="left"/>
      <w:pPr>
        <w:ind w:left="5040" w:hanging="360"/>
      </w:pPr>
    </w:lvl>
    <w:lvl w:ilvl="7" w:tplc="16A61C7E" w:tentative="1">
      <w:start w:val="1"/>
      <w:numFmt w:val="lowerLetter"/>
      <w:lvlText w:val="%8."/>
      <w:lvlJc w:val="left"/>
      <w:pPr>
        <w:ind w:left="5760" w:hanging="360"/>
      </w:pPr>
    </w:lvl>
    <w:lvl w:ilvl="8" w:tplc="7F461962" w:tentative="1">
      <w:start w:val="1"/>
      <w:numFmt w:val="lowerRoman"/>
      <w:lvlText w:val="%9."/>
      <w:lvlJc w:val="right"/>
      <w:pPr>
        <w:ind w:left="6480" w:hanging="180"/>
      </w:pPr>
    </w:lvl>
  </w:abstractNum>
  <w:abstractNum w:abstractNumId="5" w15:restartNumberingAfterBreak="0">
    <w:nsid w:val="16590FFD"/>
    <w:multiLevelType w:val="hybridMultilevel"/>
    <w:tmpl w:val="FB44F3C0"/>
    <w:lvl w:ilvl="0" w:tplc="E986490E">
      <w:start w:val="1"/>
      <w:numFmt w:val="bullet"/>
      <w:lvlText w:val=""/>
      <w:lvlJc w:val="left"/>
      <w:pPr>
        <w:ind w:left="1440" w:hanging="360"/>
      </w:pPr>
      <w:rPr>
        <w:rFonts w:ascii="Symbol" w:hAnsi="Symbol" w:hint="default"/>
      </w:rPr>
    </w:lvl>
    <w:lvl w:ilvl="1" w:tplc="3302329C" w:tentative="1">
      <w:start w:val="1"/>
      <w:numFmt w:val="bullet"/>
      <w:lvlText w:val="o"/>
      <w:lvlJc w:val="left"/>
      <w:pPr>
        <w:ind w:left="2160" w:hanging="360"/>
      </w:pPr>
      <w:rPr>
        <w:rFonts w:ascii="Courier New" w:hAnsi="Courier New" w:cs="Courier New" w:hint="default"/>
      </w:rPr>
    </w:lvl>
    <w:lvl w:ilvl="2" w:tplc="FD649C34" w:tentative="1">
      <w:start w:val="1"/>
      <w:numFmt w:val="bullet"/>
      <w:lvlText w:val=""/>
      <w:lvlJc w:val="left"/>
      <w:pPr>
        <w:ind w:left="2880" w:hanging="360"/>
      </w:pPr>
      <w:rPr>
        <w:rFonts w:ascii="Wingdings" w:hAnsi="Wingdings" w:hint="default"/>
      </w:rPr>
    </w:lvl>
    <w:lvl w:ilvl="3" w:tplc="F746CD58" w:tentative="1">
      <w:start w:val="1"/>
      <w:numFmt w:val="bullet"/>
      <w:lvlText w:val=""/>
      <w:lvlJc w:val="left"/>
      <w:pPr>
        <w:ind w:left="3600" w:hanging="360"/>
      </w:pPr>
      <w:rPr>
        <w:rFonts w:ascii="Symbol" w:hAnsi="Symbol" w:hint="default"/>
      </w:rPr>
    </w:lvl>
    <w:lvl w:ilvl="4" w:tplc="62C0C3A6" w:tentative="1">
      <w:start w:val="1"/>
      <w:numFmt w:val="bullet"/>
      <w:lvlText w:val="o"/>
      <w:lvlJc w:val="left"/>
      <w:pPr>
        <w:ind w:left="4320" w:hanging="360"/>
      </w:pPr>
      <w:rPr>
        <w:rFonts w:ascii="Courier New" w:hAnsi="Courier New" w:cs="Courier New" w:hint="default"/>
      </w:rPr>
    </w:lvl>
    <w:lvl w:ilvl="5" w:tplc="5B3A1B36" w:tentative="1">
      <w:start w:val="1"/>
      <w:numFmt w:val="bullet"/>
      <w:lvlText w:val=""/>
      <w:lvlJc w:val="left"/>
      <w:pPr>
        <w:ind w:left="5040" w:hanging="360"/>
      </w:pPr>
      <w:rPr>
        <w:rFonts w:ascii="Wingdings" w:hAnsi="Wingdings" w:hint="default"/>
      </w:rPr>
    </w:lvl>
    <w:lvl w:ilvl="6" w:tplc="5372D73A" w:tentative="1">
      <w:start w:val="1"/>
      <w:numFmt w:val="bullet"/>
      <w:lvlText w:val=""/>
      <w:lvlJc w:val="left"/>
      <w:pPr>
        <w:ind w:left="5760" w:hanging="360"/>
      </w:pPr>
      <w:rPr>
        <w:rFonts w:ascii="Symbol" w:hAnsi="Symbol" w:hint="default"/>
      </w:rPr>
    </w:lvl>
    <w:lvl w:ilvl="7" w:tplc="886C39AC" w:tentative="1">
      <w:start w:val="1"/>
      <w:numFmt w:val="bullet"/>
      <w:lvlText w:val="o"/>
      <w:lvlJc w:val="left"/>
      <w:pPr>
        <w:ind w:left="6480" w:hanging="360"/>
      </w:pPr>
      <w:rPr>
        <w:rFonts w:ascii="Courier New" w:hAnsi="Courier New" w:cs="Courier New" w:hint="default"/>
      </w:rPr>
    </w:lvl>
    <w:lvl w:ilvl="8" w:tplc="D1FEBA24" w:tentative="1">
      <w:start w:val="1"/>
      <w:numFmt w:val="bullet"/>
      <w:lvlText w:val=""/>
      <w:lvlJc w:val="left"/>
      <w:pPr>
        <w:ind w:left="7200" w:hanging="360"/>
      </w:pPr>
      <w:rPr>
        <w:rFonts w:ascii="Wingdings" w:hAnsi="Wingdings" w:hint="default"/>
      </w:rPr>
    </w:lvl>
  </w:abstractNum>
  <w:abstractNum w:abstractNumId="6" w15:restartNumberingAfterBreak="0">
    <w:nsid w:val="168B0D66"/>
    <w:multiLevelType w:val="hybridMultilevel"/>
    <w:tmpl w:val="7B0CF59E"/>
    <w:lvl w:ilvl="0" w:tplc="AA7028B8">
      <w:start w:val="1"/>
      <w:numFmt w:val="bullet"/>
      <w:lvlText w:val=""/>
      <w:lvlJc w:val="left"/>
      <w:pPr>
        <w:ind w:left="720" w:hanging="360"/>
      </w:pPr>
      <w:rPr>
        <w:rFonts w:ascii="Symbol" w:hAnsi="Symbol" w:hint="default"/>
      </w:rPr>
    </w:lvl>
    <w:lvl w:ilvl="1" w:tplc="7B4C94FE" w:tentative="1">
      <w:start w:val="1"/>
      <w:numFmt w:val="bullet"/>
      <w:lvlText w:val="o"/>
      <w:lvlJc w:val="left"/>
      <w:pPr>
        <w:ind w:left="1440" w:hanging="360"/>
      </w:pPr>
      <w:rPr>
        <w:rFonts w:ascii="Courier New" w:hAnsi="Courier New" w:cs="Courier New" w:hint="default"/>
      </w:rPr>
    </w:lvl>
    <w:lvl w:ilvl="2" w:tplc="62B07D5C" w:tentative="1">
      <w:start w:val="1"/>
      <w:numFmt w:val="bullet"/>
      <w:lvlText w:val=""/>
      <w:lvlJc w:val="left"/>
      <w:pPr>
        <w:ind w:left="2160" w:hanging="360"/>
      </w:pPr>
      <w:rPr>
        <w:rFonts w:ascii="Wingdings" w:hAnsi="Wingdings" w:hint="default"/>
      </w:rPr>
    </w:lvl>
    <w:lvl w:ilvl="3" w:tplc="A988341C" w:tentative="1">
      <w:start w:val="1"/>
      <w:numFmt w:val="bullet"/>
      <w:lvlText w:val=""/>
      <w:lvlJc w:val="left"/>
      <w:pPr>
        <w:ind w:left="2880" w:hanging="360"/>
      </w:pPr>
      <w:rPr>
        <w:rFonts w:ascii="Symbol" w:hAnsi="Symbol" w:hint="default"/>
      </w:rPr>
    </w:lvl>
    <w:lvl w:ilvl="4" w:tplc="8446EFFA" w:tentative="1">
      <w:start w:val="1"/>
      <w:numFmt w:val="bullet"/>
      <w:lvlText w:val="o"/>
      <w:lvlJc w:val="left"/>
      <w:pPr>
        <w:ind w:left="3600" w:hanging="360"/>
      </w:pPr>
      <w:rPr>
        <w:rFonts w:ascii="Courier New" w:hAnsi="Courier New" w:cs="Courier New" w:hint="default"/>
      </w:rPr>
    </w:lvl>
    <w:lvl w:ilvl="5" w:tplc="D9F41CDA" w:tentative="1">
      <w:start w:val="1"/>
      <w:numFmt w:val="bullet"/>
      <w:lvlText w:val=""/>
      <w:lvlJc w:val="left"/>
      <w:pPr>
        <w:ind w:left="4320" w:hanging="360"/>
      </w:pPr>
      <w:rPr>
        <w:rFonts w:ascii="Wingdings" w:hAnsi="Wingdings" w:hint="default"/>
      </w:rPr>
    </w:lvl>
    <w:lvl w:ilvl="6" w:tplc="1DACA7D0" w:tentative="1">
      <w:start w:val="1"/>
      <w:numFmt w:val="bullet"/>
      <w:lvlText w:val=""/>
      <w:lvlJc w:val="left"/>
      <w:pPr>
        <w:ind w:left="5040" w:hanging="360"/>
      </w:pPr>
      <w:rPr>
        <w:rFonts w:ascii="Symbol" w:hAnsi="Symbol" w:hint="default"/>
      </w:rPr>
    </w:lvl>
    <w:lvl w:ilvl="7" w:tplc="3F0AE6E8" w:tentative="1">
      <w:start w:val="1"/>
      <w:numFmt w:val="bullet"/>
      <w:lvlText w:val="o"/>
      <w:lvlJc w:val="left"/>
      <w:pPr>
        <w:ind w:left="5760" w:hanging="360"/>
      </w:pPr>
      <w:rPr>
        <w:rFonts w:ascii="Courier New" w:hAnsi="Courier New" w:cs="Courier New" w:hint="default"/>
      </w:rPr>
    </w:lvl>
    <w:lvl w:ilvl="8" w:tplc="191A775E" w:tentative="1">
      <w:start w:val="1"/>
      <w:numFmt w:val="bullet"/>
      <w:lvlText w:val=""/>
      <w:lvlJc w:val="left"/>
      <w:pPr>
        <w:ind w:left="6480" w:hanging="360"/>
      </w:pPr>
      <w:rPr>
        <w:rFonts w:ascii="Wingdings" w:hAnsi="Wingdings" w:hint="default"/>
      </w:rPr>
    </w:lvl>
  </w:abstractNum>
  <w:abstractNum w:abstractNumId="7" w15:restartNumberingAfterBreak="0">
    <w:nsid w:val="1F2B6A19"/>
    <w:multiLevelType w:val="hybridMultilevel"/>
    <w:tmpl w:val="C3D0B52A"/>
    <w:lvl w:ilvl="0" w:tplc="86C6CEFA">
      <w:start w:val="4"/>
      <w:numFmt w:val="lowerLetter"/>
      <w:lvlText w:val="%1)"/>
      <w:lvlJc w:val="left"/>
      <w:pPr>
        <w:ind w:left="672" w:hanging="360"/>
      </w:pPr>
      <w:rPr>
        <w:rFonts w:hint="default"/>
      </w:rPr>
    </w:lvl>
    <w:lvl w:ilvl="1" w:tplc="E5E41B6A" w:tentative="1">
      <w:start w:val="1"/>
      <w:numFmt w:val="lowerLetter"/>
      <w:lvlText w:val="%2."/>
      <w:lvlJc w:val="left"/>
      <w:pPr>
        <w:ind w:left="1392" w:hanging="360"/>
      </w:pPr>
    </w:lvl>
    <w:lvl w:ilvl="2" w:tplc="3348A1BE" w:tentative="1">
      <w:start w:val="1"/>
      <w:numFmt w:val="lowerRoman"/>
      <w:lvlText w:val="%3."/>
      <w:lvlJc w:val="right"/>
      <w:pPr>
        <w:ind w:left="2112" w:hanging="180"/>
      </w:pPr>
    </w:lvl>
    <w:lvl w:ilvl="3" w:tplc="7ADCE702" w:tentative="1">
      <w:start w:val="1"/>
      <w:numFmt w:val="decimal"/>
      <w:lvlText w:val="%4."/>
      <w:lvlJc w:val="left"/>
      <w:pPr>
        <w:ind w:left="2832" w:hanging="360"/>
      </w:pPr>
    </w:lvl>
    <w:lvl w:ilvl="4" w:tplc="DE3C4472" w:tentative="1">
      <w:start w:val="1"/>
      <w:numFmt w:val="lowerLetter"/>
      <w:lvlText w:val="%5."/>
      <w:lvlJc w:val="left"/>
      <w:pPr>
        <w:ind w:left="3552" w:hanging="360"/>
      </w:pPr>
    </w:lvl>
    <w:lvl w:ilvl="5" w:tplc="53926C06" w:tentative="1">
      <w:start w:val="1"/>
      <w:numFmt w:val="lowerRoman"/>
      <w:lvlText w:val="%6."/>
      <w:lvlJc w:val="right"/>
      <w:pPr>
        <w:ind w:left="4272" w:hanging="180"/>
      </w:pPr>
    </w:lvl>
    <w:lvl w:ilvl="6" w:tplc="AC70CD30" w:tentative="1">
      <w:start w:val="1"/>
      <w:numFmt w:val="decimal"/>
      <w:lvlText w:val="%7."/>
      <w:lvlJc w:val="left"/>
      <w:pPr>
        <w:ind w:left="4992" w:hanging="360"/>
      </w:pPr>
    </w:lvl>
    <w:lvl w:ilvl="7" w:tplc="5A56FF26" w:tentative="1">
      <w:start w:val="1"/>
      <w:numFmt w:val="lowerLetter"/>
      <w:lvlText w:val="%8."/>
      <w:lvlJc w:val="left"/>
      <w:pPr>
        <w:ind w:left="5712" w:hanging="360"/>
      </w:pPr>
    </w:lvl>
    <w:lvl w:ilvl="8" w:tplc="E5766C54" w:tentative="1">
      <w:start w:val="1"/>
      <w:numFmt w:val="lowerRoman"/>
      <w:lvlText w:val="%9."/>
      <w:lvlJc w:val="right"/>
      <w:pPr>
        <w:ind w:left="6432" w:hanging="180"/>
      </w:pPr>
    </w:lvl>
  </w:abstractNum>
  <w:abstractNum w:abstractNumId="8" w15:restartNumberingAfterBreak="0">
    <w:nsid w:val="208E1261"/>
    <w:multiLevelType w:val="hybridMultilevel"/>
    <w:tmpl w:val="76C86D96"/>
    <w:lvl w:ilvl="0" w:tplc="B3DEC6D4">
      <w:start w:val="1"/>
      <w:numFmt w:val="bullet"/>
      <w:lvlText w:val=""/>
      <w:lvlJc w:val="left"/>
      <w:pPr>
        <w:ind w:left="720" w:hanging="360"/>
      </w:pPr>
      <w:rPr>
        <w:rFonts w:ascii="Wingdings" w:hAnsi="Wingdings" w:hint="default"/>
      </w:rPr>
    </w:lvl>
    <w:lvl w:ilvl="1" w:tplc="560436CA" w:tentative="1">
      <w:start w:val="1"/>
      <w:numFmt w:val="bullet"/>
      <w:lvlText w:val="o"/>
      <w:lvlJc w:val="left"/>
      <w:pPr>
        <w:ind w:left="1440" w:hanging="360"/>
      </w:pPr>
      <w:rPr>
        <w:rFonts w:ascii="Courier New" w:hAnsi="Courier New" w:cs="Courier New" w:hint="default"/>
      </w:rPr>
    </w:lvl>
    <w:lvl w:ilvl="2" w:tplc="55D2CEDA" w:tentative="1">
      <w:start w:val="1"/>
      <w:numFmt w:val="bullet"/>
      <w:lvlText w:val=""/>
      <w:lvlJc w:val="left"/>
      <w:pPr>
        <w:ind w:left="2160" w:hanging="360"/>
      </w:pPr>
      <w:rPr>
        <w:rFonts w:ascii="Wingdings" w:hAnsi="Wingdings" w:hint="default"/>
      </w:rPr>
    </w:lvl>
    <w:lvl w:ilvl="3" w:tplc="F676940C" w:tentative="1">
      <w:start w:val="1"/>
      <w:numFmt w:val="bullet"/>
      <w:lvlText w:val=""/>
      <w:lvlJc w:val="left"/>
      <w:pPr>
        <w:ind w:left="2880" w:hanging="360"/>
      </w:pPr>
      <w:rPr>
        <w:rFonts w:ascii="Symbol" w:hAnsi="Symbol" w:hint="default"/>
      </w:rPr>
    </w:lvl>
    <w:lvl w:ilvl="4" w:tplc="2F507FAE" w:tentative="1">
      <w:start w:val="1"/>
      <w:numFmt w:val="bullet"/>
      <w:lvlText w:val="o"/>
      <w:lvlJc w:val="left"/>
      <w:pPr>
        <w:ind w:left="3600" w:hanging="360"/>
      </w:pPr>
      <w:rPr>
        <w:rFonts w:ascii="Courier New" w:hAnsi="Courier New" w:cs="Courier New" w:hint="default"/>
      </w:rPr>
    </w:lvl>
    <w:lvl w:ilvl="5" w:tplc="A4C237E8" w:tentative="1">
      <w:start w:val="1"/>
      <w:numFmt w:val="bullet"/>
      <w:lvlText w:val=""/>
      <w:lvlJc w:val="left"/>
      <w:pPr>
        <w:ind w:left="4320" w:hanging="360"/>
      </w:pPr>
      <w:rPr>
        <w:rFonts w:ascii="Wingdings" w:hAnsi="Wingdings" w:hint="default"/>
      </w:rPr>
    </w:lvl>
    <w:lvl w:ilvl="6" w:tplc="41801F8A" w:tentative="1">
      <w:start w:val="1"/>
      <w:numFmt w:val="bullet"/>
      <w:lvlText w:val=""/>
      <w:lvlJc w:val="left"/>
      <w:pPr>
        <w:ind w:left="5040" w:hanging="360"/>
      </w:pPr>
      <w:rPr>
        <w:rFonts w:ascii="Symbol" w:hAnsi="Symbol" w:hint="default"/>
      </w:rPr>
    </w:lvl>
    <w:lvl w:ilvl="7" w:tplc="7916BACA" w:tentative="1">
      <w:start w:val="1"/>
      <w:numFmt w:val="bullet"/>
      <w:lvlText w:val="o"/>
      <w:lvlJc w:val="left"/>
      <w:pPr>
        <w:ind w:left="5760" w:hanging="360"/>
      </w:pPr>
      <w:rPr>
        <w:rFonts w:ascii="Courier New" w:hAnsi="Courier New" w:cs="Courier New" w:hint="default"/>
      </w:rPr>
    </w:lvl>
    <w:lvl w:ilvl="8" w:tplc="60E0E9A2" w:tentative="1">
      <w:start w:val="1"/>
      <w:numFmt w:val="bullet"/>
      <w:lvlText w:val=""/>
      <w:lvlJc w:val="left"/>
      <w:pPr>
        <w:ind w:left="6480" w:hanging="360"/>
      </w:pPr>
      <w:rPr>
        <w:rFonts w:ascii="Wingdings" w:hAnsi="Wingdings" w:hint="default"/>
      </w:rPr>
    </w:lvl>
  </w:abstractNum>
  <w:abstractNum w:abstractNumId="9" w15:restartNumberingAfterBreak="0">
    <w:nsid w:val="23FF2CB3"/>
    <w:multiLevelType w:val="hybridMultilevel"/>
    <w:tmpl w:val="2A7AF7AA"/>
    <w:lvl w:ilvl="0" w:tplc="5BF4106E">
      <w:start w:val="1"/>
      <w:numFmt w:val="bullet"/>
      <w:lvlText w:val=""/>
      <w:lvlJc w:val="left"/>
      <w:pPr>
        <w:ind w:left="1440" w:hanging="360"/>
      </w:pPr>
      <w:rPr>
        <w:rFonts w:ascii="Symbol" w:hAnsi="Symbol" w:hint="default"/>
      </w:rPr>
    </w:lvl>
    <w:lvl w:ilvl="1" w:tplc="8C44B288" w:tentative="1">
      <w:start w:val="1"/>
      <w:numFmt w:val="bullet"/>
      <w:lvlText w:val="o"/>
      <w:lvlJc w:val="left"/>
      <w:pPr>
        <w:ind w:left="2160" w:hanging="360"/>
      </w:pPr>
      <w:rPr>
        <w:rFonts w:ascii="Courier New" w:hAnsi="Courier New" w:cs="Courier New" w:hint="default"/>
      </w:rPr>
    </w:lvl>
    <w:lvl w:ilvl="2" w:tplc="A71EC8F2" w:tentative="1">
      <w:start w:val="1"/>
      <w:numFmt w:val="bullet"/>
      <w:lvlText w:val=""/>
      <w:lvlJc w:val="left"/>
      <w:pPr>
        <w:ind w:left="2880" w:hanging="360"/>
      </w:pPr>
      <w:rPr>
        <w:rFonts w:ascii="Wingdings" w:hAnsi="Wingdings" w:hint="default"/>
      </w:rPr>
    </w:lvl>
    <w:lvl w:ilvl="3" w:tplc="7504864C" w:tentative="1">
      <w:start w:val="1"/>
      <w:numFmt w:val="bullet"/>
      <w:lvlText w:val=""/>
      <w:lvlJc w:val="left"/>
      <w:pPr>
        <w:ind w:left="3600" w:hanging="360"/>
      </w:pPr>
      <w:rPr>
        <w:rFonts w:ascii="Symbol" w:hAnsi="Symbol" w:hint="default"/>
      </w:rPr>
    </w:lvl>
    <w:lvl w:ilvl="4" w:tplc="ABCAF996" w:tentative="1">
      <w:start w:val="1"/>
      <w:numFmt w:val="bullet"/>
      <w:lvlText w:val="o"/>
      <w:lvlJc w:val="left"/>
      <w:pPr>
        <w:ind w:left="4320" w:hanging="360"/>
      </w:pPr>
      <w:rPr>
        <w:rFonts w:ascii="Courier New" w:hAnsi="Courier New" w:cs="Courier New" w:hint="default"/>
      </w:rPr>
    </w:lvl>
    <w:lvl w:ilvl="5" w:tplc="79DC6A14" w:tentative="1">
      <w:start w:val="1"/>
      <w:numFmt w:val="bullet"/>
      <w:lvlText w:val=""/>
      <w:lvlJc w:val="left"/>
      <w:pPr>
        <w:ind w:left="5040" w:hanging="360"/>
      </w:pPr>
      <w:rPr>
        <w:rFonts w:ascii="Wingdings" w:hAnsi="Wingdings" w:hint="default"/>
      </w:rPr>
    </w:lvl>
    <w:lvl w:ilvl="6" w:tplc="F508F3F4" w:tentative="1">
      <w:start w:val="1"/>
      <w:numFmt w:val="bullet"/>
      <w:lvlText w:val=""/>
      <w:lvlJc w:val="left"/>
      <w:pPr>
        <w:ind w:left="5760" w:hanging="360"/>
      </w:pPr>
      <w:rPr>
        <w:rFonts w:ascii="Symbol" w:hAnsi="Symbol" w:hint="default"/>
      </w:rPr>
    </w:lvl>
    <w:lvl w:ilvl="7" w:tplc="759661C0" w:tentative="1">
      <w:start w:val="1"/>
      <w:numFmt w:val="bullet"/>
      <w:lvlText w:val="o"/>
      <w:lvlJc w:val="left"/>
      <w:pPr>
        <w:ind w:left="6480" w:hanging="360"/>
      </w:pPr>
      <w:rPr>
        <w:rFonts w:ascii="Courier New" w:hAnsi="Courier New" w:cs="Courier New" w:hint="default"/>
      </w:rPr>
    </w:lvl>
    <w:lvl w:ilvl="8" w:tplc="A06AAB86" w:tentative="1">
      <w:start w:val="1"/>
      <w:numFmt w:val="bullet"/>
      <w:lvlText w:val=""/>
      <w:lvlJc w:val="left"/>
      <w:pPr>
        <w:ind w:left="7200" w:hanging="360"/>
      </w:pPr>
      <w:rPr>
        <w:rFonts w:ascii="Wingdings" w:hAnsi="Wingdings" w:hint="default"/>
      </w:rPr>
    </w:lvl>
  </w:abstractNum>
  <w:abstractNum w:abstractNumId="10" w15:restartNumberingAfterBreak="0">
    <w:nsid w:val="24C600BD"/>
    <w:multiLevelType w:val="multilevel"/>
    <w:tmpl w:val="C78A8662"/>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5FF5448"/>
    <w:multiLevelType w:val="hybridMultilevel"/>
    <w:tmpl w:val="475035CC"/>
    <w:lvl w:ilvl="0" w:tplc="C186AE18">
      <w:start w:val="1"/>
      <w:numFmt w:val="bullet"/>
      <w:lvlText w:val=""/>
      <w:lvlJc w:val="left"/>
      <w:pPr>
        <w:ind w:left="720" w:hanging="360"/>
      </w:pPr>
      <w:rPr>
        <w:rFonts w:ascii="Symbol" w:hAnsi="Symbol" w:hint="default"/>
      </w:rPr>
    </w:lvl>
    <w:lvl w:ilvl="1" w:tplc="642E9F82" w:tentative="1">
      <w:start w:val="1"/>
      <w:numFmt w:val="bullet"/>
      <w:lvlText w:val="o"/>
      <w:lvlJc w:val="left"/>
      <w:pPr>
        <w:ind w:left="1440" w:hanging="360"/>
      </w:pPr>
      <w:rPr>
        <w:rFonts w:ascii="Courier New" w:hAnsi="Courier New" w:cs="Courier New" w:hint="default"/>
      </w:rPr>
    </w:lvl>
    <w:lvl w:ilvl="2" w:tplc="D5A4846E" w:tentative="1">
      <w:start w:val="1"/>
      <w:numFmt w:val="bullet"/>
      <w:lvlText w:val=""/>
      <w:lvlJc w:val="left"/>
      <w:pPr>
        <w:ind w:left="2160" w:hanging="360"/>
      </w:pPr>
      <w:rPr>
        <w:rFonts w:ascii="Wingdings" w:hAnsi="Wingdings" w:hint="default"/>
      </w:rPr>
    </w:lvl>
    <w:lvl w:ilvl="3" w:tplc="D3CCBA08" w:tentative="1">
      <w:start w:val="1"/>
      <w:numFmt w:val="bullet"/>
      <w:lvlText w:val=""/>
      <w:lvlJc w:val="left"/>
      <w:pPr>
        <w:ind w:left="2880" w:hanging="360"/>
      </w:pPr>
      <w:rPr>
        <w:rFonts w:ascii="Symbol" w:hAnsi="Symbol" w:hint="default"/>
      </w:rPr>
    </w:lvl>
    <w:lvl w:ilvl="4" w:tplc="6A7A69C2" w:tentative="1">
      <w:start w:val="1"/>
      <w:numFmt w:val="bullet"/>
      <w:lvlText w:val="o"/>
      <w:lvlJc w:val="left"/>
      <w:pPr>
        <w:ind w:left="3600" w:hanging="360"/>
      </w:pPr>
      <w:rPr>
        <w:rFonts w:ascii="Courier New" w:hAnsi="Courier New" w:cs="Courier New" w:hint="default"/>
      </w:rPr>
    </w:lvl>
    <w:lvl w:ilvl="5" w:tplc="B9AED8E8" w:tentative="1">
      <w:start w:val="1"/>
      <w:numFmt w:val="bullet"/>
      <w:lvlText w:val=""/>
      <w:lvlJc w:val="left"/>
      <w:pPr>
        <w:ind w:left="4320" w:hanging="360"/>
      </w:pPr>
      <w:rPr>
        <w:rFonts w:ascii="Wingdings" w:hAnsi="Wingdings" w:hint="default"/>
      </w:rPr>
    </w:lvl>
    <w:lvl w:ilvl="6" w:tplc="F14CAC46" w:tentative="1">
      <w:start w:val="1"/>
      <w:numFmt w:val="bullet"/>
      <w:lvlText w:val=""/>
      <w:lvlJc w:val="left"/>
      <w:pPr>
        <w:ind w:left="5040" w:hanging="360"/>
      </w:pPr>
      <w:rPr>
        <w:rFonts w:ascii="Symbol" w:hAnsi="Symbol" w:hint="default"/>
      </w:rPr>
    </w:lvl>
    <w:lvl w:ilvl="7" w:tplc="A78E9F60" w:tentative="1">
      <w:start w:val="1"/>
      <w:numFmt w:val="bullet"/>
      <w:lvlText w:val="o"/>
      <w:lvlJc w:val="left"/>
      <w:pPr>
        <w:ind w:left="5760" w:hanging="360"/>
      </w:pPr>
      <w:rPr>
        <w:rFonts w:ascii="Courier New" w:hAnsi="Courier New" w:cs="Courier New" w:hint="default"/>
      </w:rPr>
    </w:lvl>
    <w:lvl w:ilvl="8" w:tplc="BA168AFE" w:tentative="1">
      <w:start w:val="1"/>
      <w:numFmt w:val="bullet"/>
      <w:lvlText w:val=""/>
      <w:lvlJc w:val="left"/>
      <w:pPr>
        <w:ind w:left="6480" w:hanging="360"/>
      </w:pPr>
      <w:rPr>
        <w:rFonts w:ascii="Wingdings" w:hAnsi="Wingdings" w:hint="default"/>
      </w:rPr>
    </w:lvl>
  </w:abstractNum>
  <w:abstractNum w:abstractNumId="12" w15:restartNumberingAfterBreak="0">
    <w:nsid w:val="2ADD1A15"/>
    <w:multiLevelType w:val="hybridMultilevel"/>
    <w:tmpl w:val="A5567304"/>
    <w:lvl w:ilvl="0" w:tplc="266A3B9E">
      <w:start w:val="1"/>
      <w:numFmt w:val="bullet"/>
      <w:lvlText w:val=""/>
      <w:lvlJc w:val="left"/>
      <w:pPr>
        <w:ind w:left="360" w:hanging="360"/>
      </w:pPr>
      <w:rPr>
        <w:rFonts w:ascii="Wingdings" w:hAnsi="Wingdings" w:hint="default"/>
      </w:rPr>
    </w:lvl>
    <w:lvl w:ilvl="1" w:tplc="65748CDC" w:tentative="1">
      <w:start w:val="1"/>
      <w:numFmt w:val="bullet"/>
      <w:lvlText w:val="o"/>
      <w:lvlJc w:val="left"/>
      <w:pPr>
        <w:ind w:left="1080" w:hanging="360"/>
      </w:pPr>
      <w:rPr>
        <w:rFonts w:ascii="Courier New" w:hAnsi="Courier New" w:cs="Courier New" w:hint="default"/>
      </w:rPr>
    </w:lvl>
    <w:lvl w:ilvl="2" w:tplc="3FE23D26" w:tentative="1">
      <w:start w:val="1"/>
      <w:numFmt w:val="bullet"/>
      <w:lvlText w:val=""/>
      <w:lvlJc w:val="left"/>
      <w:pPr>
        <w:ind w:left="1800" w:hanging="360"/>
      </w:pPr>
      <w:rPr>
        <w:rFonts w:ascii="Wingdings" w:hAnsi="Wingdings" w:hint="default"/>
      </w:rPr>
    </w:lvl>
    <w:lvl w:ilvl="3" w:tplc="42FAC5A2" w:tentative="1">
      <w:start w:val="1"/>
      <w:numFmt w:val="bullet"/>
      <w:lvlText w:val=""/>
      <w:lvlJc w:val="left"/>
      <w:pPr>
        <w:ind w:left="2520" w:hanging="360"/>
      </w:pPr>
      <w:rPr>
        <w:rFonts w:ascii="Symbol" w:hAnsi="Symbol" w:hint="default"/>
      </w:rPr>
    </w:lvl>
    <w:lvl w:ilvl="4" w:tplc="78D038AC" w:tentative="1">
      <w:start w:val="1"/>
      <w:numFmt w:val="bullet"/>
      <w:lvlText w:val="o"/>
      <w:lvlJc w:val="left"/>
      <w:pPr>
        <w:ind w:left="3240" w:hanging="360"/>
      </w:pPr>
      <w:rPr>
        <w:rFonts w:ascii="Courier New" w:hAnsi="Courier New" w:cs="Courier New" w:hint="default"/>
      </w:rPr>
    </w:lvl>
    <w:lvl w:ilvl="5" w:tplc="AD4EF644" w:tentative="1">
      <w:start w:val="1"/>
      <w:numFmt w:val="bullet"/>
      <w:lvlText w:val=""/>
      <w:lvlJc w:val="left"/>
      <w:pPr>
        <w:ind w:left="3960" w:hanging="360"/>
      </w:pPr>
      <w:rPr>
        <w:rFonts w:ascii="Wingdings" w:hAnsi="Wingdings" w:hint="default"/>
      </w:rPr>
    </w:lvl>
    <w:lvl w:ilvl="6" w:tplc="52DAC89E" w:tentative="1">
      <w:start w:val="1"/>
      <w:numFmt w:val="bullet"/>
      <w:lvlText w:val=""/>
      <w:lvlJc w:val="left"/>
      <w:pPr>
        <w:ind w:left="4680" w:hanging="360"/>
      </w:pPr>
      <w:rPr>
        <w:rFonts w:ascii="Symbol" w:hAnsi="Symbol" w:hint="default"/>
      </w:rPr>
    </w:lvl>
    <w:lvl w:ilvl="7" w:tplc="0106B750" w:tentative="1">
      <w:start w:val="1"/>
      <w:numFmt w:val="bullet"/>
      <w:lvlText w:val="o"/>
      <w:lvlJc w:val="left"/>
      <w:pPr>
        <w:ind w:left="5400" w:hanging="360"/>
      </w:pPr>
      <w:rPr>
        <w:rFonts w:ascii="Courier New" w:hAnsi="Courier New" w:cs="Courier New" w:hint="default"/>
      </w:rPr>
    </w:lvl>
    <w:lvl w:ilvl="8" w:tplc="09D45EA6" w:tentative="1">
      <w:start w:val="1"/>
      <w:numFmt w:val="bullet"/>
      <w:lvlText w:val=""/>
      <w:lvlJc w:val="left"/>
      <w:pPr>
        <w:ind w:left="6120" w:hanging="360"/>
      </w:pPr>
      <w:rPr>
        <w:rFonts w:ascii="Wingdings" w:hAnsi="Wingdings" w:hint="default"/>
      </w:rPr>
    </w:lvl>
  </w:abstractNum>
  <w:abstractNum w:abstractNumId="13" w15:restartNumberingAfterBreak="0">
    <w:nsid w:val="2B755357"/>
    <w:multiLevelType w:val="hybridMultilevel"/>
    <w:tmpl w:val="2196C78A"/>
    <w:lvl w:ilvl="0" w:tplc="03449132">
      <w:start w:val="1"/>
      <w:numFmt w:val="bullet"/>
      <w:lvlText w:val=""/>
      <w:lvlJc w:val="left"/>
      <w:pPr>
        <w:tabs>
          <w:tab w:val="num" w:pos="1080"/>
        </w:tabs>
        <w:ind w:left="1080" w:hanging="360"/>
      </w:pPr>
      <w:rPr>
        <w:rFonts w:ascii="Symbol" w:hAnsi="Symbol" w:hint="default"/>
      </w:rPr>
    </w:lvl>
    <w:lvl w:ilvl="1" w:tplc="D696BF64" w:tentative="1">
      <w:start w:val="1"/>
      <w:numFmt w:val="bullet"/>
      <w:lvlText w:val="o"/>
      <w:lvlJc w:val="left"/>
      <w:pPr>
        <w:tabs>
          <w:tab w:val="num" w:pos="1800"/>
        </w:tabs>
        <w:ind w:left="1800" w:hanging="360"/>
      </w:pPr>
      <w:rPr>
        <w:rFonts w:ascii="Courier New" w:hAnsi="Courier New" w:cs="Courier New" w:hint="default"/>
      </w:rPr>
    </w:lvl>
    <w:lvl w:ilvl="2" w:tplc="F0F824B0" w:tentative="1">
      <w:start w:val="1"/>
      <w:numFmt w:val="bullet"/>
      <w:lvlText w:val=""/>
      <w:lvlJc w:val="left"/>
      <w:pPr>
        <w:tabs>
          <w:tab w:val="num" w:pos="2520"/>
        </w:tabs>
        <w:ind w:left="2520" w:hanging="360"/>
      </w:pPr>
      <w:rPr>
        <w:rFonts w:ascii="Wingdings" w:hAnsi="Wingdings" w:hint="default"/>
      </w:rPr>
    </w:lvl>
    <w:lvl w:ilvl="3" w:tplc="BFEC56F8" w:tentative="1">
      <w:start w:val="1"/>
      <w:numFmt w:val="bullet"/>
      <w:lvlText w:val=""/>
      <w:lvlJc w:val="left"/>
      <w:pPr>
        <w:tabs>
          <w:tab w:val="num" w:pos="3240"/>
        </w:tabs>
        <w:ind w:left="3240" w:hanging="360"/>
      </w:pPr>
      <w:rPr>
        <w:rFonts w:ascii="Symbol" w:hAnsi="Symbol" w:hint="default"/>
      </w:rPr>
    </w:lvl>
    <w:lvl w:ilvl="4" w:tplc="E61A0948" w:tentative="1">
      <w:start w:val="1"/>
      <w:numFmt w:val="bullet"/>
      <w:lvlText w:val="o"/>
      <w:lvlJc w:val="left"/>
      <w:pPr>
        <w:tabs>
          <w:tab w:val="num" w:pos="3960"/>
        </w:tabs>
        <w:ind w:left="3960" w:hanging="360"/>
      </w:pPr>
      <w:rPr>
        <w:rFonts w:ascii="Courier New" w:hAnsi="Courier New" w:cs="Courier New" w:hint="default"/>
      </w:rPr>
    </w:lvl>
    <w:lvl w:ilvl="5" w:tplc="50A4F738" w:tentative="1">
      <w:start w:val="1"/>
      <w:numFmt w:val="bullet"/>
      <w:lvlText w:val=""/>
      <w:lvlJc w:val="left"/>
      <w:pPr>
        <w:tabs>
          <w:tab w:val="num" w:pos="4680"/>
        </w:tabs>
        <w:ind w:left="4680" w:hanging="360"/>
      </w:pPr>
      <w:rPr>
        <w:rFonts w:ascii="Wingdings" w:hAnsi="Wingdings" w:hint="default"/>
      </w:rPr>
    </w:lvl>
    <w:lvl w:ilvl="6" w:tplc="D5CC6B5A" w:tentative="1">
      <w:start w:val="1"/>
      <w:numFmt w:val="bullet"/>
      <w:lvlText w:val=""/>
      <w:lvlJc w:val="left"/>
      <w:pPr>
        <w:tabs>
          <w:tab w:val="num" w:pos="5400"/>
        </w:tabs>
        <w:ind w:left="5400" w:hanging="360"/>
      </w:pPr>
      <w:rPr>
        <w:rFonts w:ascii="Symbol" w:hAnsi="Symbol" w:hint="default"/>
      </w:rPr>
    </w:lvl>
    <w:lvl w:ilvl="7" w:tplc="DE5E5AE8" w:tentative="1">
      <w:start w:val="1"/>
      <w:numFmt w:val="bullet"/>
      <w:lvlText w:val="o"/>
      <w:lvlJc w:val="left"/>
      <w:pPr>
        <w:tabs>
          <w:tab w:val="num" w:pos="6120"/>
        </w:tabs>
        <w:ind w:left="6120" w:hanging="360"/>
      </w:pPr>
      <w:rPr>
        <w:rFonts w:ascii="Courier New" w:hAnsi="Courier New" w:cs="Courier New" w:hint="default"/>
      </w:rPr>
    </w:lvl>
    <w:lvl w:ilvl="8" w:tplc="FB4644B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B91738"/>
    <w:multiLevelType w:val="hybridMultilevel"/>
    <w:tmpl w:val="C3C0319E"/>
    <w:lvl w:ilvl="0" w:tplc="51243868">
      <w:start w:val="30"/>
      <w:numFmt w:val="bullet"/>
      <w:lvlText w:val="-"/>
      <w:lvlJc w:val="left"/>
      <w:pPr>
        <w:ind w:left="720" w:hanging="360"/>
      </w:pPr>
      <w:rPr>
        <w:rFonts w:ascii="Calibri" w:eastAsia="Calibri" w:hAnsi="Calibri" w:cs="Calibri" w:hint="default"/>
        <w:sz w:val="28"/>
      </w:rPr>
    </w:lvl>
    <w:lvl w:ilvl="1" w:tplc="3FA0635E" w:tentative="1">
      <w:start w:val="1"/>
      <w:numFmt w:val="bullet"/>
      <w:lvlText w:val="o"/>
      <w:lvlJc w:val="left"/>
      <w:pPr>
        <w:ind w:left="1440" w:hanging="360"/>
      </w:pPr>
      <w:rPr>
        <w:rFonts w:ascii="Courier New" w:hAnsi="Courier New" w:cs="Courier New" w:hint="default"/>
      </w:rPr>
    </w:lvl>
    <w:lvl w:ilvl="2" w:tplc="6D7EEC86" w:tentative="1">
      <w:start w:val="1"/>
      <w:numFmt w:val="bullet"/>
      <w:lvlText w:val=""/>
      <w:lvlJc w:val="left"/>
      <w:pPr>
        <w:ind w:left="2160" w:hanging="360"/>
      </w:pPr>
      <w:rPr>
        <w:rFonts w:ascii="Wingdings" w:hAnsi="Wingdings" w:hint="default"/>
      </w:rPr>
    </w:lvl>
    <w:lvl w:ilvl="3" w:tplc="6B9C9BC6" w:tentative="1">
      <w:start w:val="1"/>
      <w:numFmt w:val="bullet"/>
      <w:lvlText w:val=""/>
      <w:lvlJc w:val="left"/>
      <w:pPr>
        <w:ind w:left="2880" w:hanging="360"/>
      </w:pPr>
      <w:rPr>
        <w:rFonts w:ascii="Symbol" w:hAnsi="Symbol" w:hint="default"/>
      </w:rPr>
    </w:lvl>
    <w:lvl w:ilvl="4" w:tplc="95BCC514" w:tentative="1">
      <w:start w:val="1"/>
      <w:numFmt w:val="bullet"/>
      <w:lvlText w:val="o"/>
      <w:lvlJc w:val="left"/>
      <w:pPr>
        <w:ind w:left="3600" w:hanging="360"/>
      </w:pPr>
      <w:rPr>
        <w:rFonts w:ascii="Courier New" w:hAnsi="Courier New" w:cs="Courier New" w:hint="default"/>
      </w:rPr>
    </w:lvl>
    <w:lvl w:ilvl="5" w:tplc="341EF526" w:tentative="1">
      <w:start w:val="1"/>
      <w:numFmt w:val="bullet"/>
      <w:lvlText w:val=""/>
      <w:lvlJc w:val="left"/>
      <w:pPr>
        <w:ind w:left="4320" w:hanging="360"/>
      </w:pPr>
      <w:rPr>
        <w:rFonts w:ascii="Wingdings" w:hAnsi="Wingdings" w:hint="default"/>
      </w:rPr>
    </w:lvl>
    <w:lvl w:ilvl="6" w:tplc="795634A0" w:tentative="1">
      <w:start w:val="1"/>
      <w:numFmt w:val="bullet"/>
      <w:lvlText w:val=""/>
      <w:lvlJc w:val="left"/>
      <w:pPr>
        <w:ind w:left="5040" w:hanging="360"/>
      </w:pPr>
      <w:rPr>
        <w:rFonts w:ascii="Symbol" w:hAnsi="Symbol" w:hint="default"/>
      </w:rPr>
    </w:lvl>
    <w:lvl w:ilvl="7" w:tplc="6C8A800E" w:tentative="1">
      <w:start w:val="1"/>
      <w:numFmt w:val="bullet"/>
      <w:lvlText w:val="o"/>
      <w:lvlJc w:val="left"/>
      <w:pPr>
        <w:ind w:left="5760" w:hanging="360"/>
      </w:pPr>
      <w:rPr>
        <w:rFonts w:ascii="Courier New" w:hAnsi="Courier New" w:cs="Courier New" w:hint="default"/>
      </w:rPr>
    </w:lvl>
    <w:lvl w:ilvl="8" w:tplc="3CFCF0A0" w:tentative="1">
      <w:start w:val="1"/>
      <w:numFmt w:val="bullet"/>
      <w:lvlText w:val=""/>
      <w:lvlJc w:val="left"/>
      <w:pPr>
        <w:ind w:left="6480" w:hanging="360"/>
      </w:pPr>
      <w:rPr>
        <w:rFonts w:ascii="Wingdings" w:hAnsi="Wingdings" w:hint="default"/>
      </w:rPr>
    </w:lvl>
  </w:abstractNum>
  <w:abstractNum w:abstractNumId="15" w15:restartNumberingAfterBreak="0">
    <w:nsid w:val="3DFE7C71"/>
    <w:multiLevelType w:val="hybridMultilevel"/>
    <w:tmpl w:val="BF5CA23C"/>
    <w:lvl w:ilvl="0" w:tplc="FF8ADF4C">
      <w:start w:val="1"/>
      <w:numFmt w:val="bullet"/>
      <w:lvlText w:val=""/>
      <w:lvlJc w:val="left"/>
      <w:pPr>
        <w:ind w:left="720" w:hanging="360"/>
      </w:pPr>
      <w:rPr>
        <w:rFonts w:ascii="Wingdings" w:hAnsi="Wingdings" w:hint="default"/>
      </w:rPr>
    </w:lvl>
    <w:lvl w:ilvl="1" w:tplc="E44E2A4A" w:tentative="1">
      <w:start w:val="1"/>
      <w:numFmt w:val="bullet"/>
      <w:lvlText w:val="o"/>
      <w:lvlJc w:val="left"/>
      <w:pPr>
        <w:ind w:left="1440" w:hanging="360"/>
      </w:pPr>
      <w:rPr>
        <w:rFonts w:ascii="Courier New" w:hAnsi="Courier New" w:cs="Courier New" w:hint="default"/>
      </w:rPr>
    </w:lvl>
    <w:lvl w:ilvl="2" w:tplc="E18415B4" w:tentative="1">
      <w:start w:val="1"/>
      <w:numFmt w:val="bullet"/>
      <w:lvlText w:val=""/>
      <w:lvlJc w:val="left"/>
      <w:pPr>
        <w:ind w:left="2160" w:hanging="360"/>
      </w:pPr>
      <w:rPr>
        <w:rFonts w:ascii="Wingdings" w:hAnsi="Wingdings" w:hint="default"/>
      </w:rPr>
    </w:lvl>
    <w:lvl w:ilvl="3" w:tplc="DCB22DE8" w:tentative="1">
      <w:start w:val="1"/>
      <w:numFmt w:val="bullet"/>
      <w:lvlText w:val=""/>
      <w:lvlJc w:val="left"/>
      <w:pPr>
        <w:ind w:left="2880" w:hanging="360"/>
      </w:pPr>
      <w:rPr>
        <w:rFonts w:ascii="Symbol" w:hAnsi="Symbol" w:hint="default"/>
      </w:rPr>
    </w:lvl>
    <w:lvl w:ilvl="4" w:tplc="9DA2CAC6" w:tentative="1">
      <w:start w:val="1"/>
      <w:numFmt w:val="bullet"/>
      <w:lvlText w:val="o"/>
      <w:lvlJc w:val="left"/>
      <w:pPr>
        <w:ind w:left="3600" w:hanging="360"/>
      </w:pPr>
      <w:rPr>
        <w:rFonts w:ascii="Courier New" w:hAnsi="Courier New" w:cs="Courier New" w:hint="default"/>
      </w:rPr>
    </w:lvl>
    <w:lvl w:ilvl="5" w:tplc="A07C2D88" w:tentative="1">
      <w:start w:val="1"/>
      <w:numFmt w:val="bullet"/>
      <w:lvlText w:val=""/>
      <w:lvlJc w:val="left"/>
      <w:pPr>
        <w:ind w:left="4320" w:hanging="360"/>
      </w:pPr>
      <w:rPr>
        <w:rFonts w:ascii="Wingdings" w:hAnsi="Wingdings" w:hint="default"/>
      </w:rPr>
    </w:lvl>
    <w:lvl w:ilvl="6" w:tplc="1256C574" w:tentative="1">
      <w:start w:val="1"/>
      <w:numFmt w:val="bullet"/>
      <w:lvlText w:val=""/>
      <w:lvlJc w:val="left"/>
      <w:pPr>
        <w:ind w:left="5040" w:hanging="360"/>
      </w:pPr>
      <w:rPr>
        <w:rFonts w:ascii="Symbol" w:hAnsi="Symbol" w:hint="default"/>
      </w:rPr>
    </w:lvl>
    <w:lvl w:ilvl="7" w:tplc="6586306C" w:tentative="1">
      <w:start w:val="1"/>
      <w:numFmt w:val="bullet"/>
      <w:lvlText w:val="o"/>
      <w:lvlJc w:val="left"/>
      <w:pPr>
        <w:ind w:left="5760" w:hanging="360"/>
      </w:pPr>
      <w:rPr>
        <w:rFonts w:ascii="Courier New" w:hAnsi="Courier New" w:cs="Courier New" w:hint="default"/>
      </w:rPr>
    </w:lvl>
    <w:lvl w:ilvl="8" w:tplc="1A4ACCCE" w:tentative="1">
      <w:start w:val="1"/>
      <w:numFmt w:val="bullet"/>
      <w:lvlText w:val=""/>
      <w:lvlJc w:val="left"/>
      <w:pPr>
        <w:ind w:left="6480" w:hanging="360"/>
      </w:pPr>
      <w:rPr>
        <w:rFonts w:ascii="Wingdings" w:hAnsi="Wingdings" w:hint="default"/>
      </w:rPr>
    </w:lvl>
  </w:abstractNum>
  <w:abstractNum w:abstractNumId="16" w15:restartNumberingAfterBreak="0">
    <w:nsid w:val="42B149AE"/>
    <w:multiLevelType w:val="hybridMultilevel"/>
    <w:tmpl w:val="BC3E4016"/>
    <w:lvl w:ilvl="0" w:tplc="0F580592">
      <w:start w:val="1"/>
      <w:numFmt w:val="bullet"/>
      <w:lvlText w:val=""/>
      <w:lvlJc w:val="left"/>
      <w:pPr>
        <w:tabs>
          <w:tab w:val="num" w:pos="720"/>
        </w:tabs>
        <w:ind w:left="720" w:hanging="360"/>
      </w:pPr>
      <w:rPr>
        <w:rFonts w:ascii="Symbol" w:hAnsi="Symbol" w:hint="default"/>
      </w:rPr>
    </w:lvl>
    <w:lvl w:ilvl="1" w:tplc="16504268" w:tentative="1">
      <w:start w:val="1"/>
      <w:numFmt w:val="bullet"/>
      <w:lvlText w:val="o"/>
      <w:lvlJc w:val="left"/>
      <w:pPr>
        <w:tabs>
          <w:tab w:val="num" w:pos="1440"/>
        </w:tabs>
        <w:ind w:left="1440" w:hanging="360"/>
      </w:pPr>
      <w:rPr>
        <w:rFonts w:ascii="Courier New" w:hAnsi="Courier New" w:cs="Courier New" w:hint="default"/>
      </w:rPr>
    </w:lvl>
    <w:lvl w:ilvl="2" w:tplc="0B52A994" w:tentative="1">
      <w:start w:val="1"/>
      <w:numFmt w:val="bullet"/>
      <w:lvlText w:val=""/>
      <w:lvlJc w:val="left"/>
      <w:pPr>
        <w:tabs>
          <w:tab w:val="num" w:pos="2160"/>
        </w:tabs>
        <w:ind w:left="2160" w:hanging="360"/>
      </w:pPr>
      <w:rPr>
        <w:rFonts w:ascii="Wingdings" w:hAnsi="Wingdings" w:hint="default"/>
      </w:rPr>
    </w:lvl>
    <w:lvl w:ilvl="3" w:tplc="08E0C922" w:tentative="1">
      <w:start w:val="1"/>
      <w:numFmt w:val="bullet"/>
      <w:lvlText w:val=""/>
      <w:lvlJc w:val="left"/>
      <w:pPr>
        <w:tabs>
          <w:tab w:val="num" w:pos="2880"/>
        </w:tabs>
        <w:ind w:left="2880" w:hanging="360"/>
      </w:pPr>
      <w:rPr>
        <w:rFonts w:ascii="Symbol" w:hAnsi="Symbol" w:hint="default"/>
      </w:rPr>
    </w:lvl>
    <w:lvl w:ilvl="4" w:tplc="CCBCEEDA" w:tentative="1">
      <w:start w:val="1"/>
      <w:numFmt w:val="bullet"/>
      <w:lvlText w:val="o"/>
      <w:lvlJc w:val="left"/>
      <w:pPr>
        <w:tabs>
          <w:tab w:val="num" w:pos="3600"/>
        </w:tabs>
        <w:ind w:left="3600" w:hanging="360"/>
      </w:pPr>
      <w:rPr>
        <w:rFonts w:ascii="Courier New" w:hAnsi="Courier New" w:cs="Courier New" w:hint="default"/>
      </w:rPr>
    </w:lvl>
    <w:lvl w:ilvl="5" w:tplc="AC34DB0E" w:tentative="1">
      <w:start w:val="1"/>
      <w:numFmt w:val="bullet"/>
      <w:lvlText w:val=""/>
      <w:lvlJc w:val="left"/>
      <w:pPr>
        <w:tabs>
          <w:tab w:val="num" w:pos="4320"/>
        </w:tabs>
        <w:ind w:left="4320" w:hanging="360"/>
      </w:pPr>
      <w:rPr>
        <w:rFonts w:ascii="Wingdings" w:hAnsi="Wingdings" w:hint="default"/>
      </w:rPr>
    </w:lvl>
    <w:lvl w:ilvl="6" w:tplc="51AA6BFE" w:tentative="1">
      <w:start w:val="1"/>
      <w:numFmt w:val="bullet"/>
      <w:lvlText w:val=""/>
      <w:lvlJc w:val="left"/>
      <w:pPr>
        <w:tabs>
          <w:tab w:val="num" w:pos="5040"/>
        </w:tabs>
        <w:ind w:left="5040" w:hanging="360"/>
      </w:pPr>
      <w:rPr>
        <w:rFonts w:ascii="Symbol" w:hAnsi="Symbol" w:hint="default"/>
      </w:rPr>
    </w:lvl>
    <w:lvl w:ilvl="7" w:tplc="4D620D36" w:tentative="1">
      <w:start w:val="1"/>
      <w:numFmt w:val="bullet"/>
      <w:lvlText w:val="o"/>
      <w:lvlJc w:val="left"/>
      <w:pPr>
        <w:tabs>
          <w:tab w:val="num" w:pos="5760"/>
        </w:tabs>
        <w:ind w:left="5760" w:hanging="360"/>
      </w:pPr>
      <w:rPr>
        <w:rFonts w:ascii="Courier New" w:hAnsi="Courier New" w:cs="Courier New" w:hint="default"/>
      </w:rPr>
    </w:lvl>
    <w:lvl w:ilvl="8" w:tplc="496E5E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47DB6"/>
    <w:multiLevelType w:val="hybridMultilevel"/>
    <w:tmpl w:val="F176BBFE"/>
    <w:lvl w:ilvl="0" w:tplc="4C5A6CE4">
      <w:start w:val="1"/>
      <w:numFmt w:val="bullet"/>
      <w:lvlText w:val=""/>
      <w:lvlJc w:val="left"/>
      <w:pPr>
        <w:tabs>
          <w:tab w:val="num" w:pos="720"/>
        </w:tabs>
        <w:ind w:left="720" w:hanging="360"/>
      </w:pPr>
      <w:rPr>
        <w:rFonts w:ascii="Wingdings" w:hAnsi="Wingdings" w:hint="default"/>
      </w:rPr>
    </w:lvl>
    <w:lvl w:ilvl="1" w:tplc="D248A0D8" w:tentative="1">
      <w:start w:val="1"/>
      <w:numFmt w:val="bullet"/>
      <w:lvlText w:val="o"/>
      <w:lvlJc w:val="left"/>
      <w:pPr>
        <w:tabs>
          <w:tab w:val="num" w:pos="1440"/>
        </w:tabs>
        <w:ind w:left="1440" w:hanging="360"/>
      </w:pPr>
      <w:rPr>
        <w:rFonts w:ascii="Courier New" w:hAnsi="Courier New" w:cs="Courier New" w:hint="default"/>
      </w:rPr>
    </w:lvl>
    <w:lvl w:ilvl="2" w:tplc="EBA6CEFC" w:tentative="1">
      <w:start w:val="1"/>
      <w:numFmt w:val="bullet"/>
      <w:lvlText w:val=""/>
      <w:lvlJc w:val="left"/>
      <w:pPr>
        <w:tabs>
          <w:tab w:val="num" w:pos="2160"/>
        </w:tabs>
        <w:ind w:left="2160" w:hanging="360"/>
      </w:pPr>
      <w:rPr>
        <w:rFonts w:ascii="Wingdings" w:hAnsi="Wingdings" w:hint="default"/>
      </w:rPr>
    </w:lvl>
    <w:lvl w:ilvl="3" w:tplc="18F83AD4" w:tentative="1">
      <w:start w:val="1"/>
      <w:numFmt w:val="bullet"/>
      <w:lvlText w:val=""/>
      <w:lvlJc w:val="left"/>
      <w:pPr>
        <w:tabs>
          <w:tab w:val="num" w:pos="2880"/>
        </w:tabs>
        <w:ind w:left="2880" w:hanging="360"/>
      </w:pPr>
      <w:rPr>
        <w:rFonts w:ascii="Symbol" w:hAnsi="Symbol" w:hint="default"/>
      </w:rPr>
    </w:lvl>
    <w:lvl w:ilvl="4" w:tplc="3C8083D0" w:tentative="1">
      <w:start w:val="1"/>
      <w:numFmt w:val="bullet"/>
      <w:lvlText w:val="o"/>
      <w:lvlJc w:val="left"/>
      <w:pPr>
        <w:tabs>
          <w:tab w:val="num" w:pos="3600"/>
        </w:tabs>
        <w:ind w:left="3600" w:hanging="360"/>
      </w:pPr>
      <w:rPr>
        <w:rFonts w:ascii="Courier New" w:hAnsi="Courier New" w:cs="Courier New" w:hint="default"/>
      </w:rPr>
    </w:lvl>
    <w:lvl w:ilvl="5" w:tplc="251C0C0C" w:tentative="1">
      <w:start w:val="1"/>
      <w:numFmt w:val="bullet"/>
      <w:lvlText w:val=""/>
      <w:lvlJc w:val="left"/>
      <w:pPr>
        <w:tabs>
          <w:tab w:val="num" w:pos="4320"/>
        </w:tabs>
        <w:ind w:left="4320" w:hanging="360"/>
      </w:pPr>
      <w:rPr>
        <w:rFonts w:ascii="Wingdings" w:hAnsi="Wingdings" w:hint="default"/>
      </w:rPr>
    </w:lvl>
    <w:lvl w:ilvl="6" w:tplc="ADBA3868" w:tentative="1">
      <w:start w:val="1"/>
      <w:numFmt w:val="bullet"/>
      <w:lvlText w:val=""/>
      <w:lvlJc w:val="left"/>
      <w:pPr>
        <w:tabs>
          <w:tab w:val="num" w:pos="5040"/>
        </w:tabs>
        <w:ind w:left="5040" w:hanging="360"/>
      </w:pPr>
      <w:rPr>
        <w:rFonts w:ascii="Symbol" w:hAnsi="Symbol" w:hint="default"/>
      </w:rPr>
    </w:lvl>
    <w:lvl w:ilvl="7" w:tplc="4AAC2546" w:tentative="1">
      <w:start w:val="1"/>
      <w:numFmt w:val="bullet"/>
      <w:lvlText w:val="o"/>
      <w:lvlJc w:val="left"/>
      <w:pPr>
        <w:tabs>
          <w:tab w:val="num" w:pos="5760"/>
        </w:tabs>
        <w:ind w:left="5760" w:hanging="360"/>
      </w:pPr>
      <w:rPr>
        <w:rFonts w:ascii="Courier New" w:hAnsi="Courier New" w:cs="Courier New" w:hint="default"/>
      </w:rPr>
    </w:lvl>
    <w:lvl w:ilvl="8" w:tplc="5AB06B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B35DD"/>
    <w:multiLevelType w:val="hybridMultilevel"/>
    <w:tmpl w:val="5E1A93A4"/>
    <w:lvl w:ilvl="0" w:tplc="6166FF46">
      <w:start w:val="1"/>
      <w:numFmt w:val="bullet"/>
      <w:lvlText w:val=""/>
      <w:lvlJc w:val="left"/>
      <w:pPr>
        <w:ind w:left="720" w:hanging="360"/>
      </w:pPr>
      <w:rPr>
        <w:rFonts w:ascii="Symbol" w:hAnsi="Symbol" w:hint="default"/>
      </w:rPr>
    </w:lvl>
    <w:lvl w:ilvl="1" w:tplc="DABAB040" w:tentative="1">
      <w:start w:val="1"/>
      <w:numFmt w:val="bullet"/>
      <w:lvlText w:val="o"/>
      <w:lvlJc w:val="left"/>
      <w:pPr>
        <w:ind w:left="1440" w:hanging="360"/>
      </w:pPr>
      <w:rPr>
        <w:rFonts w:ascii="Courier New" w:hAnsi="Courier New" w:cs="Courier New" w:hint="default"/>
      </w:rPr>
    </w:lvl>
    <w:lvl w:ilvl="2" w:tplc="0F5446F6" w:tentative="1">
      <w:start w:val="1"/>
      <w:numFmt w:val="bullet"/>
      <w:lvlText w:val=""/>
      <w:lvlJc w:val="left"/>
      <w:pPr>
        <w:ind w:left="2160" w:hanging="360"/>
      </w:pPr>
      <w:rPr>
        <w:rFonts w:ascii="Wingdings" w:hAnsi="Wingdings" w:hint="default"/>
      </w:rPr>
    </w:lvl>
    <w:lvl w:ilvl="3" w:tplc="ADDE9162" w:tentative="1">
      <w:start w:val="1"/>
      <w:numFmt w:val="bullet"/>
      <w:lvlText w:val=""/>
      <w:lvlJc w:val="left"/>
      <w:pPr>
        <w:ind w:left="2880" w:hanging="360"/>
      </w:pPr>
      <w:rPr>
        <w:rFonts w:ascii="Symbol" w:hAnsi="Symbol" w:hint="default"/>
      </w:rPr>
    </w:lvl>
    <w:lvl w:ilvl="4" w:tplc="EA8816F0" w:tentative="1">
      <w:start w:val="1"/>
      <w:numFmt w:val="bullet"/>
      <w:lvlText w:val="o"/>
      <w:lvlJc w:val="left"/>
      <w:pPr>
        <w:ind w:left="3600" w:hanging="360"/>
      </w:pPr>
      <w:rPr>
        <w:rFonts w:ascii="Courier New" w:hAnsi="Courier New" w:cs="Courier New" w:hint="default"/>
      </w:rPr>
    </w:lvl>
    <w:lvl w:ilvl="5" w:tplc="5D4C9CE8" w:tentative="1">
      <w:start w:val="1"/>
      <w:numFmt w:val="bullet"/>
      <w:lvlText w:val=""/>
      <w:lvlJc w:val="left"/>
      <w:pPr>
        <w:ind w:left="4320" w:hanging="360"/>
      </w:pPr>
      <w:rPr>
        <w:rFonts w:ascii="Wingdings" w:hAnsi="Wingdings" w:hint="default"/>
      </w:rPr>
    </w:lvl>
    <w:lvl w:ilvl="6" w:tplc="03089076" w:tentative="1">
      <w:start w:val="1"/>
      <w:numFmt w:val="bullet"/>
      <w:lvlText w:val=""/>
      <w:lvlJc w:val="left"/>
      <w:pPr>
        <w:ind w:left="5040" w:hanging="360"/>
      </w:pPr>
      <w:rPr>
        <w:rFonts w:ascii="Symbol" w:hAnsi="Symbol" w:hint="default"/>
      </w:rPr>
    </w:lvl>
    <w:lvl w:ilvl="7" w:tplc="A1749014" w:tentative="1">
      <w:start w:val="1"/>
      <w:numFmt w:val="bullet"/>
      <w:lvlText w:val="o"/>
      <w:lvlJc w:val="left"/>
      <w:pPr>
        <w:ind w:left="5760" w:hanging="360"/>
      </w:pPr>
      <w:rPr>
        <w:rFonts w:ascii="Courier New" w:hAnsi="Courier New" w:cs="Courier New" w:hint="default"/>
      </w:rPr>
    </w:lvl>
    <w:lvl w:ilvl="8" w:tplc="E3364566" w:tentative="1">
      <w:start w:val="1"/>
      <w:numFmt w:val="bullet"/>
      <w:lvlText w:val=""/>
      <w:lvlJc w:val="left"/>
      <w:pPr>
        <w:ind w:left="6480" w:hanging="360"/>
      </w:pPr>
      <w:rPr>
        <w:rFonts w:ascii="Wingdings" w:hAnsi="Wingdings" w:hint="default"/>
      </w:rPr>
    </w:lvl>
  </w:abstractNum>
  <w:abstractNum w:abstractNumId="19" w15:restartNumberingAfterBreak="0">
    <w:nsid w:val="5180629C"/>
    <w:multiLevelType w:val="hybridMultilevel"/>
    <w:tmpl w:val="9B98A96E"/>
    <w:lvl w:ilvl="0" w:tplc="DF22BAE6">
      <w:start w:val="1"/>
      <w:numFmt w:val="bullet"/>
      <w:lvlText w:val=""/>
      <w:lvlJc w:val="left"/>
      <w:pPr>
        <w:ind w:left="720" w:hanging="360"/>
      </w:pPr>
      <w:rPr>
        <w:rFonts w:ascii="Symbol" w:hAnsi="Symbol" w:hint="default"/>
      </w:rPr>
    </w:lvl>
    <w:lvl w:ilvl="1" w:tplc="7BB2CB94" w:tentative="1">
      <w:start w:val="1"/>
      <w:numFmt w:val="bullet"/>
      <w:lvlText w:val="o"/>
      <w:lvlJc w:val="left"/>
      <w:pPr>
        <w:ind w:left="1440" w:hanging="360"/>
      </w:pPr>
      <w:rPr>
        <w:rFonts w:ascii="Courier New" w:hAnsi="Courier New" w:cs="Courier New" w:hint="default"/>
      </w:rPr>
    </w:lvl>
    <w:lvl w:ilvl="2" w:tplc="AC0CF454" w:tentative="1">
      <w:start w:val="1"/>
      <w:numFmt w:val="bullet"/>
      <w:lvlText w:val=""/>
      <w:lvlJc w:val="left"/>
      <w:pPr>
        <w:ind w:left="2160" w:hanging="360"/>
      </w:pPr>
      <w:rPr>
        <w:rFonts w:ascii="Wingdings" w:hAnsi="Wingdings" w:hint="default"/>
      </w:rPr>
    </w:lvl>
    <w:lvl w:ilvl="3" w:tplc="F3C211B8" w:tentative="1">
      <w:start w:val="1"/>
      <w:numFmt w:val="bullet"/>
      <w:lvlText w:val=""/>
      <w:lvlJc w:val="left"/>
      <w:pPr>
        <w:ind w:left="2880" w:hanging="360"/>
      </w:pPr>
      <w:rPr>
        <w:rFonts w:ascii="Symbol" w:hAnsi="Symbol" w:hint="default"/>
      </w:rPr>
    </w:lvl>
    <w:lvl w:ilvl="4" w:tplc="12F6A3A2" w:tentative="1">
      <w:start w:val="1"/>
      <w:numFmt w:val="bullet"/>
      <w:lvlText w:val="o"/>
      <w:lvlJc w:val="left"/>
      <w:pPr>
        <w:ind w:left="3600" w:hanging="360"/>
      </w:pPr>
      <w:rPr>
        <w:rFonts w:ascii="Courier New" w:hAnsi="Courier New" w:cs="Courier New" w:hint="default"/>
      </w:rPr>
    </w:lvl>
    <w:lvl w:ilvl="5" w:tplc="1DA21CFC" w:tentative="1">
      <w:start w:val="1"/>
      <w:numFmt w:val="bullet"/>
      <w:lvlText w:val=""/>
      <w:lvlJc w:val="left"/>
      <w:pPr>
        <w:ind w:left="4320" w:hanging="360"/>
      </w:pPr>
      <w:rPr>
        <w:rFonts w:ascii="Wingdings" w:hAnsi="Wingdings" w:hint="default"/>
      </w:rPr>
    </w:lvl>
    <w:lvl w:ilvl="6" w:tplc="504E4688" w:tentative="1">
      <w:start w:val="1"/>
      <w:numFmt w:val="bullet"/>
      <w:lvlText w:val=""/>
      <w:lvlJc w:val="left"/>
      <w:pPr>
        <w:ind w:left="5040" w:hanging="360"/>
      </w:pPr>
      <w:rPr>
        <w:rFonts w:ascii="Symbol" w:hAnsi="Symbol" w:hint="default"/>
      </w:rPr>
    </w:lvl>
    <w:lvl w:ilvl="7" w:tplc="3594F1C4" w:tentative="1">
      <w:start w:val="1"/>
      <w:numFmt w:val="bullet"/>
      <w:lvlText w:val="o"/>
      <w:lvlJc w:val="left"/>
      <w:pPr>
        <w:ind w:left="5760" w:hanging="360"/>
      </w:pPr>
      <w:rPr>
        <w:rFonts w:ascii="Courier New" w:hAnsi="Courier New" w:cs="Courier New" w:hint="default"/>
      </w:rPr>
    </w:lvl>
    <w:lvl w:ilvl="8" w:tplc="889EBBD4" w:tentative="1">
      <w:start w:val="1"/>
      <w:numFmt w:val="bullet"/>
      <w:lvlText w:val=""/>
      <w:lvlJc w:val="left"/>
      <w:pPr>
        <w:ind w:left="6480" w:hanging="360"/>
      </w:pPr>
      <w:rPr>
        <w:rFonts w:ascii="Wingdings" w:hAnsi="Wingdings" w:hint="default"/>
      </w:rPr>
    </w:lvl>
  </w:abstractNum>
  <w:abstractNum w:abstractNumId="20" w15:restartNumberingAfterBreak="0">
    <w:nsid w:val="522E72CB"/>
    <w:multiLevelType w:val="hybridMultilevel"/>
    <w:tmpl w:val="358CA17A"/>
    <w:lvl w:ilvl="0" w:tplc="5706106E">
      <w:start w:val="1"/>
      <w:numFmt w:val="bullet"/>
      <w:lvlText w:val=""/>
      <w:lvlJc w:val="left"/>
      <w:pPr>
        <w:ind w:left="1440" w:hanging="360"/>
      </w:pPr>
      <w:rPr>
        <w:rFonts w:ascii="Symbol" w:hAnsi="Symbol" w:hint="default"/>
      </w:rPr>
    </w:lvl>
    <w:lvl w:ilvl="1" w:tplc="89F62D0E">
      <w:start w:val="1"/>
      <w:numFmt w:val="bullet"/>
      <w:lvlText w:val="o"/>
      <w:lvlJc w:val="left"/>
      <w:pPr>
        <w:ind w:left="2160" w:hanging="360"/>
      </w:pPr>
      <w:rPr>
        <w:rFonts w:ascii="Courier New" w:hAnsi="Courier New" w:cs="Courier New" w:hint="default"/>
      </w:rPr>
    </w:lvl>
    <w:lvl w:ilvl="2" w:tplc="C352C260" w:tentative="1">
      <w:start w:val="1"/>
      <w:numFmt w:val="bullet"/>
      <w:lvlText w:val=""/>
      <w:lvlJc w:val="left"/>
      <w:pPr>
        <w:ind w:left="2880" w:hanging="360"/>
      </w:pPr>
      <w:rPr>
        <w:rFonts w:ascii="Wingdings" w:hAnsi="Wingdings" w:hint="default"/>
      </w:rPr>
    </w:lvl>
    <w:lvl w:ilvl="3" w:tplc="6E20368A" w:tentative="1">
      <w:start w:val="1"/>
      <w:numFmt w:val="bullet"/>
      <w:lvlText w:val=""/>
      <w:lvlJc w:val="left"/>
      <w:pPr>
        <w:ind w:left="3600" w:hanging="360"/>
      </w:pPr>
      <w:rPr>
        <w:rFonts w:ascii="Symbol" w:hAnsi="Symbol" w:hint="default"/>
      </w:rPr>
    </w:lvl>
    <w:lvl w:ilvl="4" w:tplc="D97E31BC" w:tentative="1">
      <w:start w:val="1"/>
      <w:numFmt w:val="bullet"/>
      <w:lvlText w:val="o"/>
      <w:lvlJc w:val="left"/>
      <w:pPr>
        <w:ind w:left="4320" w:hanging="360"/>
      </w:pPr>
      <w:rPr>
        <w:rFonts w:ascii="Courier New" w:hAnsi="Courier New" w:cs="Courier New" w:hint="default"/>
      </w:rPr>
    </w:lvl>
    <w:lvl w:ilvl="5" w:tplc="46302FE4" w:tentative="1">
      <w:start w:val="1"/>
      <w:numFmt w:val="bullet"/>
      <w:lvlText w:val=""/>
      <w:lvlJc w:val="left"/>
      <w:pPr>
        <w:ind w:left="5040" w:hanging="360"/>
      </w:pPr>
      <w:rPr>
        <w:rFonts w:ascii="Wingdings" w:hAnsi="Wingdings" w:hint="default"/>
      </w:rPr>
    </w:lvl>
    <w:lvl w:ilvl="6" w:tplc="8EEEC2DC" w:tentative="1">
      <w:start w:val="1"/>
      <w:numFmt w:val="bullet"/>
      <w:lvlText w:val=""/>
      <w:lvlJc w:val="left"/>
      <w:pPr>
        <w:ind w:left="5760" w:hanging="360"/>
      </w:pPr>
      <w:rPr>
        <w:rFonts w:ascii="Symbol" w:hAnsi="Symbol" w:hint="default"/>
      </w:rPr>
    </w:lvl>
    <w:lvl w:ilvl="7" w:tplc="FCEA46CA" w:tentative="1">
      <w:start w:val="1"/>
      <w:numFmt w:val="bullet"/>
      <w:lvlText w:val="o"/>
      <w:lvlJc w:val="left"/>
      <w:pPr>
        <w:ind w:left="6480" w:hanging="360"/>
      </w:pPr>
      <w:rPr>
        <w:rFonts w:ascii="Courier New" w:hAnsi="Courier New" w:cs="Courier New" w:hint="default"/>
      </w:rPr>
    </w:lvl>
    <w:lvl w:ilvl="8" w:tplc="03FC504A" w:tentative="1">
      <w:start w:val="1"/>
      <w:numFmt w:val="bullet"/>
      <w:lvlText w:val=""/>
      <w:lvlJc w:val="left"/>
      <w:pPr>
        <w:ind w:left="7200" w:hanging="360"/>
      </w:pPr>
      <w:rPr>
        <w:rFonts w:ascii="Wingdings" w:hAnsi="Wingdings" w:hint="default"/>
      </w:rPr>
    </w:lvl>
  </w:abstractNum>
  <w:abstractNum w:abstractNumId="21" w15:restartNumberingAfterBreak="0">
    <w:nsid w:val="53907AC8"/>
    <w:multiLevelType w:val="hybridMultilevel"/>
    <w:tmpl w:val="4FB2C08C"/>
    <w:lvl w:ilvl="0" w:tplc="6CFA4572">
      <w:start w:val="1"/>
      <w:numFmt w:val="bullet"/>
      <w:lvlText w:val=""/>
      <w:lvlJc w:val="left"/>
      <w:pPr>
        <w:ind w:left="720" w:hanging="360"/>
      </w:pPr>
      <w:rPr>
        <w:rFonts w:ascii="Symbol" w:hAnsi="Symbol" w:hint="default"/>
      </w:rPr>
    </w:lvl>
    <w:lvl w:ilvl="1" w:tplc="A6407102" w:tentative="1">
      <w:start w:val="1"/>
      <w:numFmt w:val="bullet"/>
      <w:lvlText w:val="o"/>
      <w:lvlJc w:val="left"/>
      <w:pPr>
        <w:ind w:left="1440" w:hanging="360"/>
      </w:pPr>
      <w:rPr>
        <w:rFonts w:ascii="Courier New" w:hAnsi="Courier New" w:cs="Courier New" w:hint="default"/>
      </w:rPr>
    </w:lvl>
    <w:lvl w:ilvl="2" w:tplc="DBF0062C" w:tentative="1">
      <w:start w:val="1"/>
      <w:numFmt w:val="bullet"/>
      <w:lvlText w:val=""/>
      <w:lvlJc w:val="left"/>
      <w:pPr>
        <w:ind w:left="2160" w:hanging="360"/>
      </w:pPr>
      <w:rPr>
        <w:rFonts w:ascii="Wingdings" w:hAnsi="Wingdings" w:hint="default"/>
      </w:rPr>
    </w:lvl>
    <w:lvl w:ilvl="3" w:tplc="1370309E" w:tentative="1">
      <w:start w:val="1"/>
      <w:numFmt w:val="bullet"/>
      <w:lvlText w:val=""/>
      <w:lvlJc w:val="left"/>
      <w:pPr>
        <w:ind w:left="2880" w:hanging="360"/>
      </w:pPr>
      <w:rPr>
        <w:rFonts w:ascii="Symbol" w:hAnsi="Symbol" w:hint="default"/>
      </w:rPr>
    </w:lvl>
    <w:lvl w:ilvl="4" w:tplc="7474E2D8" w:tentative="1">
      <w:start w:val="1"/>
      <w:numFmt w:val="bullet"/>
      <w:lvlText w:val="o"/>
      <w:lvlJc w:val="left"/>
      <w:pPr>
        <w:ind w:left="3600" w:hanging="360"/>
      </w:pPr>
      <w:rPr>
        <w:rFonts w:ascii="Courier New" w:hAnsi="Courier New" w:cs="Courier New" w:hint="default"/>
      </w:rPr>
    </w:lvl>
    <w:lvl w:ilvl="5" w:tplc="FC3072FA" w:tentative="1">
      <w:start w:val="1"/>
      <w:numFmt w:val="bullet"/>
      <w:lvlText w:val=""/>
      <w:lvlJc w:val="left"/>
      <w:pPr>
        <w:ind w:left="4320" w:hanging="360"/>
      </w:pPr>
      <w:rPr>
        <w:rFonts w:ascii="Wingdings" w:hAnsi="Wingdings" w:hint="default"/>
      </w:rPr>
    </w:lvl>
    <w:lvl w:ilvl="6" w:tplc="7F102550" w:tentative="1">
      <w:start w:val="1"/>
      <w:numFmt w:val="bullet"/>
      <w:lvlText w:val=""/>
      <w:lvlJc w:val="left"/>
      <w:pPr>
        <w:ind w:left="5040" w:hanging="360"/>
      </w:pPr>
      <w:rPr>
        <w:rFonts w:ascii="Symbol" w:hAnsi="Symbol" w:hint="default"/>
      </w:rPr>
    </w:lvl>
    <w:lvl w:ilvl="7" w:tplc="E0E66D9E" w:tentative="1">
      <w:start w:val="1"/>
      <w:numFmt w:val="bullet"/>
      <w:lvlText w:val="o"/>
      <w:lvlJc w:val="left"/>
      <w:pPr>
        <w:ind w:left="5760" w:hanging="360"/>
      </w:pPr>
      <w:rPr>
        <w:rFonts w:ascii="Courier New" w:hAnsi="Courier New" w:cs="Courier New" w:hint="default"/>
      </w:rPr>
    </w:lvl>
    <w:lvl w:ilvl="8" w:tplc="E17E39CA" w:tentative="1">
      <w:start w:val="1"/>
      <w:numFmt w:val="bullet"/>
      <w:lvlText w:val=""/>
      <w:lvlJc w:val="left"/>
      <w:pPr>
        <w:ind w:left="6480" w:hanging="360"/>
      </w:pPr>
      <w:rPr>
        <w:rFonts w:ascii="Wingdings" w:hAnsi="Wingdings" w:hint="default"/>
      </w:rPr>
    </w:lvl>
  </w:abstractNum>
  <w:abstractNum w:abstractNumId="22" w15:restartNumberingAfterBreak="0">
    <w:nsid w:val="551136DB"/>
    <w:multiLevelType w:val="hybridMultilevel"/>
    <w:tmpl w:val="812CD95C"/>
    <w:lvl w:ilvl="0" w:tplc="1BA6FA72">
      <w:start w:val="1"/>
      <w:numFmt w:val="decimal"/>
      <w:lvlText w:val="%1."/>
      <w:lvlJc w:val="left"/>
      <w:pPr>
        <w:ind w:left="720" w:hanging="360"/>
      </w:pPr>
    </w:lvl>
    <w:lvl w:ilvl="1" w:tplc="8BAE1746">
      <w:start w:val="1"/>
      <w:numFmt w:val="lowerLetter"/>
      <w:lvlText w:val="%2."/>
      <w:lvlJc w:val="left"/>
      <w:pPr>
        <w:ind w:left="1440" w:hanging="360"/>
      </w:pPr>
    </w:lvl>
    <w:lvl w:ilvl="2" w:tplc="1E0CF25C" w:tentative="1">
      <w:start w:val="1"/>
      <w:numFmt w:val="lowerRoman"/>
      <w:lvlText w:val="%3."/>
      <w:lvlJc w:val="right"/>
      <w:pPr>
        <w:ind w:left="2160" w:hanging="180"/>
      </w:pPr>
    </w:lvl>
    <w:lvl w:ilvl="3" w:tplc="6B0C36DA" w:tentative="1">
      <w:start w:val="1"/>
      <w:numFmt w:val="decimal"/>
      <w:lvlText w:val="%4."/>
      <w:lvlJc w:val="left"/>
      <w:pPr>
        <w:ind w:left="2880" w:hanging="360"/>
      </w:pPr>
    </w:lvl>
    <w:lvl w:ilvl="4" w:tplc="95961CFA" w:tentative="1">
      <w:start w:val="1"/>
      <w:numFmt w:val="lowerLetter"/>
      <w:lvlText w:val="%5."/>
      <w:lvlJc w:val="left"/>
      <w:pPr>
        <w:ind w:left="3600" w:hanging="360"/>
      </w:pPr>
    </w:lvl>
    <w:lvl w:ilvl="5" w:tplc="EE32B0EE" w:tentative="1">
      <w:start w:val="1"/>
      <w:numFmt w:val="lowerRoman"/>
      <w:lvlText w:val="%6."/>
      <w:lvlJc w:val="right"/>
      <w:pPr>
        <w:ind w:left="4320" w:hanging="180"/>
      </w:pPr>
    </w:lvl>
    <w:lvl w:ilvl="6" w:tplc="22E61D1C" w:tentative="1">
      <w:start w:val="1"/>
      <w:numFmt w:val="decimal"/>
      <w:lvlText w:val="%7."/>
      <w:lvlJc w:val="left"/>
      <w:pPr>
        <w:ind w:left="5040" w:hanging="360"/>
      </w:pPr>
    </w:lvl>
    <w:lvl w:ilvl="7" w:tplc="33ACDCA6" w:tentative="1">
      <w:start w:val="1"/>
      <w:numFmt w:val="lowerLetter"/>
      <w:lvlText w:val="%8."/>
      <w:lvlJc w:val="left"/>
      <w:pPr>
        <w:ind w:left="5760" w:hanging="360"/>
      </w:pPr>
    </w:lvl>
    <w:lvl w:ilvl="8" w:tplc="58B8F69C" w:tentative="1">
      <w:start w:val="1"/>
      <w:numFmt w:val="lowerRoman"/>
      <w:lvlText w:val="%9."/>
      <w:lvlJc w:val="right"/>
      <w:pPr>
        <w:ind w:left="6480" w:hanging="180"/>
      </w:pPr>
    </w:lvl>
  </w:abstractNum>
  <w:abstractNum w:abstractNumId="23" w15:restartNumberingAfterBreak="0">
    <w:nsid w:val="57022039"/>
    <w:multiLevelType w:val="hybridMultilevel"/>
    <w:tmpl w:val="D52C7DF6"/>
    <w:lvl w:ilvl="0" w:tplc="CAF0D97A">
      <w:start w:val="1"/>
      <w:numFmt w:val="bullet"/>
      <w:lvlText w:val=""/>
      <w:lvlJc w:val="left"/>
      <w:pPr>
        <w:ind w:left="1440" w:hanging="360"/>
      </w:pPr>
      <w:rPr>
        <w:rFonts w:ascii="Symbol" w:hAnsi="Symbol" w:hint="default"/>
      </w:rPr>
    </w:lvl>
    <w:lvl w:ilvl="1" w:tplc="A1B29D2C" w:tentative="1">
      <w:start w:val="1"/>
      <w:numFmt w:val="bullet"/>
      <w:lvlText w:val="o"/>
      <w:lvlJc w:val="left"/>
      <w:pPr>
        <w:ind w:left="2160" w:hanging="360"/>
      </w:pPr>
      <w:rPr>
        <w:rFonts w:ascii="Courier New" w:hAnsi="Courier New" w:cs="Courier New" w:hint="default"/>
      </w:rPr>
    </w:lvl>
    <w:lvl w:ilvl="2" w:tplc="2C3C72F6" w:tentative="1">
      <w:start w:val="1"/>
      <w:numFmt w:val="bullet"/>
      <w:lvlText w:val=""/>
      <w:lvlJc w:val="left"/>
      <w:pPr>
        <w:ind w:left="2880" w:hanging="360"/>
      </w:pPr>
      <w:rPr>
        <w:rFonts w:ascii="Wingdings" w:hAnsi="Wingdings" w:hint="default"/>
      </w:rPr>
    </w:lvl>
    <w:lvl w:ilvl="3" w:tplc="ABFA0EE2" w:tentative="1">
      <w:start w:val="1"/>
      <w:numFmt w:val="bullet"/>
      <w:lvlText w:val=""/>
      <w:lvlJc w:val="left"/>
      <w:pPr>
        <w:ind w:left="3600" w:hanging="360"/>
      </w:pPr>
      <w:rPr>
        <w:rFonts w:ascii="Symbol" w:hAnsi="Symbol" w:hint="default"/>
      </w:rPr>
    </w:lvl>
    <w:lvl w:ilvl="4" w:tplc="344827CA" w:tentative="1">
      <w:start w:val="1"/>
      <w:numFmt w:val="bullet"/>
      <w:lvlText w:val="o"/>
      <w:lvlJc w:val="left"/>
      <w:pPr>
        <w:ind w:left="4320" w:hanging="360"/>
      </w:pPr>
      <w:rPr>
        <w:rFonts w:ascii="Courier New" w:hAnsi="Courier New" w:cs="Courier New" w:hint="default"/>
      </w:rPr>
    </w:lvl>
    <w:lvl w:ilvl="5" w:tplc="B4A6F098" w:tentative="1">
      <w:start w:val="1"/>
      <w:numFmt w:val="bullet"/>
      <w:lvlText w:val=""/>
      <w:lvlJc w:val="left"/>
      <w:pPr>
        <w:ind w:left="5040" w:hanging="360"/>
      </w:pPr>
      <w:rPr>
        <w:rFonts w:ascii="Wingdings" w:hAnsi="Wingdings" w:hint="default"/>
      </w:rPr>
    </w:lvl>
    <w:lvl w:ilvl="6" w:tplc="81AC41C6" w:tentative="1">
      <w:start w:val="1"/>
      <w:numFmt w:val="bullet"/>
      <w:lvlText w:val=""/>
      <w:lvlJc w:val="left"/>
      <w:pPr>
        <w:ind w:left="5760" w:hanging="360"/>
      </w:pPr>
      <w:rPr>
        <w:rFonts w:ascii="Symbol" w:hAnsi="Symbol" w:hint="default"/>
      </w:rPr>
    </w:lvl>
    <w:lvl w:ilvl="7" w:tplc="BE2E85FA" w:tentative="1">
      <w:start w:val="1"/>
      <w:numFmt w:val="bullet"/>
      <w:lvlText w:val="o"/>
      <w:lvlJc w:val="left"/>
      <w:pPr>
        <w:ind w:left="6480" w:hanging="360"/>
      </w:pPr>
      <w:rPr>
        <w:rFonts w:ascii="Courier New" w:hAnsi="Courier New" w:cs="Courier New" w:hint="default"/>
      </w:rPr>
    </w:lvl>
    <w:lvl w:ilvl="8" w:tplc="36D63F88" w:tentative="1">
      <w:start w:val="1"/>
      <w:numFmt w:val="bullet"/>
      <w:lvlText w:val=""/>
      <w:lvlJc w:val="left"/>
      <w:pPr>
        <w:ind w:left="7200" w:hanging="360"/>
      </w:pPr>
      <w:rPr>
        <w:rFonts w:ascii="Wingdings" w:hAnsi="Wingdings" w:hint="default"/>
      </w:rPr>
    </w:lvl>
  </w:abstractNum>
  <w:abstractNum w:abstractNumId="24" w15:restartNumberingAfterBreak="0">
    <w:nsid w:val="5A152854"/>
    <w:multiLevelType w:val="hybridMultilevel"/>
    <w:tmpl w:val="940E80B2"/>
    <w:lvl w:ilvl="0" w:tplc="50041946">
      <w:start w:val="1"/>
      <w:numFmt w:val="bullet"/>
      <w:lvlText w:val=""/>
      <w:lvlJc w:val="left"/>
      <w:pPr>
        <w:ind w:left="1440" w:hanging="360"/>
      </w:pPr>
      <w:rPr>
        <w:rFonts w:ascii="Wingdings" w:hAnsi="Wingdings" w:hint="default"/>
      </w:rPr>
    </w:lvl>
    <w:lvl w:ilvl="1" w:tplc="E8882B6C" w:tentative="1">
      <w:start w:val="1"/>
      <w:numFmt w:val="bullet"/>
      <w:lvlText w:val="o"/>
      <w:lvlJc w:val="left"/>
      <w:pPr>
        <w:ind w:left="2160" w:hanging="360"/>
      </w:pPr>
      <w:rPr>
        <w:rFonts w:ascii="Courier New" w:hAnsi="Courier New" w:cs="Courier New" w:hint="default"/>
      </w:rPr>
    </w:lvl>
    <w:lvl w:ilvl="2" w:tplc="329E39A6" w:tentative="1">
      <w:start w:val="1"/>
      <w:numFmt w:val="bullet"/>
      <w:lvlText w:val=""/>
      <w:lvlJc w:val="left"/>
      <w:pPr>
        <w:ind w:left="2880" w:hanging="360"/>
      </w:pPr>
      <w:rPr>
        <w:rFonts w:ascii="Wingdings" w:hAnsi="Wingdings" w:hint="default"/>
      </w:rPr>
    </w:lvl>
    <w:lvl w:ilvl="3" w:tplc="0A941688" w:tentative="1">
      <w:start w:val="1"/>
      <w:numFmt w:val="bullet"/>
      <w:lvlText w:val=""/>
      <w:lvlJc w:val="left"/>
      <w:pPr>
        <w:ind w:left="3600" w:hanging="360"/>
      </w:pPr>
      <w:rPr>
        <w:rFonts w:ascii="Symbol" w:hAnsi="Symbol" w:hint="default"/>
      </w:rPr>
    </w:lvl>
    <w:lvl w:ilvl="4" w:tplc="C2C0E2F0" w:tentative="1">
      <w:start w:val="1"/>
      <w:numFmt w:val="bullet"/>
      <w:lvlText w:val="o"/>
      <w:lvlJc w:val="left"/>
      <w:pPr>
        <w:ind w:left="4320" w:hanging="360"/>
      </w:pPr>
      <w:rPr>
        <w:rFonts w:ascii="Courier New" w:hAnsi="Courier New" w:cs="Courier New" w:hint="default"/>
      </w:rPr>
    </w:lvl>
    <w:lvl w:ilvl="5" w:tplc="B4385BA2" w:tentative="1">
      <w:start w:val="1"/>
      <w:numFmt w:val="bullet"/>
      <w:lvlText w:val=""/>
      <w:lvlJc w:val="left"/>
      <w:pPr>
        <w:ind w:left="5040" w:hanging="360"/>
      </w:pPr>
      <w:rPr>
        <w:rFonts w:ascii="Wingdings" w:hAnsi="Wingdings" w:hint="default"/>
      </w:rPr>
    </w:lvl>
    <w:lvl w:ilvl="6" w:tplc="E916A180" w:tentative="1">
      <w:start w:val="1"/>
      <w:numFmt w:val="bullet"/>
      <w:lvlText w:val=""/>
      <w:lvlJc w:val="left"/>
      <w:pPr>
        <w:ind w:left="5760" w:hanging="360"/>
      </w:pPr>
      <w:rPr>
        <w:rFonts w:ascii="Symbol" w:hAnsi="Symbol" w:hint="default"/>
      </w:rPr>
    </w:lvl>
    <w:lvl w:ilvl="7" w:tplc="1304BEC0" w:tentative="1">
      <w:start w:val="1"/>
      <w:numFmt w:val="bullet"/>
      <w:lvlText w:val="o"/>
      <w:lvlJc w:val="left"/>
      <w:pPr>
        <w:ind w:left="6480" w:hanging="360"/>
      </w:pPr>
      <w:rPr>
        <w:rFonts w:ascii="Courier New" w:hAnsi="Courier New" w:cs="Courier New" w:hint="default"/>
      </w:rPr>
    </w:lvl>
    <w:lvl w:ilvl="8" w:tplc="758AB708" w:tentative="1">
      <w:start w:val="1"/>
      <w:numFmt w:val="bullet"/>
      <w:lvlText w:val=""/>
      <w:lvlJc w:val="left"/>
      <w:pPr>
        <w:ind w:left="7200" w:hanging="360"/>
      </w:pPr>
      <w:rPr>
        <w:rFonts w:ascii="Wingdings" w:hAnsi="Wingdings" w:hint="default"/>
      </w:rPr>
    </w:lvl>
  </w:abstractNum>
  <w:abstractNum w:abstractNumId="25" w15:restartNumberingAfterBreak="0">
    <w:nsid w:val="5DDE5DA7"/>
    <w:multiLevelType w:val="hybridMultilevel"/>
    <w:tmpl w:val="3C8AEF98"/>
    <w:lvl w:ilvl="0" w:tplc="87649922">
      <w:start w:val="1"/>
      <w:numFmt w:val="bullet"/>
      <w:lvlText w:val=""/>
      <w:lvlJc w:val="left"/>
      <w:pPr>
        <w:ind w:left="1440" w:hanging="360"/>
      </w:pPr>
      <w:rPr>
        <w:rFonts w:ascii="Symbol" w:hAnsi="Symbol" w:hint="default"/>
      </w:rPr>
    </w:lvl>
    <w:lvl w:ilvl="1" w:tplc="2A9051DA" w:tentative="1">
      <w:start w:val="1"/>
      <w:numFmt w:val="bullet"/>
      <w:lvlText w:val="o"/>
      <w:lvlJc w:val="left"/>
      <w:pPr>
        <w:ind w:left="2160" w:hanging="360"/>
      </w:pPr>
      <w:rPr>
        <w:rFonts w:ascii="Courier New" w:hAnsi="Courier New" w:cs="Courier New" w:hint="default"/>
      </w:rPr>
    </w:lvl>
    <w:lvl w:ilvl="2" w:tplc="8B024CAE" w:tentative="1">
      <w:start w:val="1"/>
      <w:numFmt w:val="bullet"/>
      <w:lvlText w:val=""/>
      <w:lvlJc w:val="left"/>
      <w:pPr>
        <w:ind w:left="2880" w:hanging="360"/>
      </w:pPr>
      <w:rPr>
        <w:rFonts w:ascii="Wingdings" w:hAnsi="Wingdings" w:hint="default"/>
      </w:rPr>
    </w:lvl>
    <w:lvl w:ilvl="3" w:tplc="1C80C900" w:tentative="1">
      <w:start w:val="1"/>
      <w:numFmt w:val="bullet"/>
      <w:lvlText w:val=""/>
      <w:lvlJc w:val="left"/>
      <w:pPr>
        <w:ind w:left="3600" w:hanging="360"/>
      </w:pPr>
      <w:rPr>
        <w:rFonts w:ascii="Symbol" w:hAnsi="Symbol" w:hint="default"/>
      </w:rPr>
    </w:lvl>
    <w:lvl w:ilvl="4" w:tplc="94540542" w:tentative="1">
      <w:start w:val="1"/>
      <w:numFmt w:val="bullet"/>
      <w:lvlText w:val="o"/>
      <w:lvlJc w:val="left"/>
      <w:pPr>
        <w:ind w:left="4320" w:hanging="360"/>
      </w:pPr>
      <w:rPr>
        <w:rFonts w:ascii="Courier New" w:hAnsi="Courier New" w:cs="Courier New" w:hint="default"/>
      </w:rPr>
    </w:lvl>
    <w:lvl w:ilvl="5" w:tplc="097E7EE6" w:tentative="1">
      <w:start w:val="1"/>
      <w:numFmt w:val="bullet"/>
      <w:lvlText w:val=""/>
      <w:lvlJc w:val="left"/>
      <w:pPr>
        <w:ind w:left="5040" w:hanging="360"/>
      </w:pPr>
      <w:rPr>
        <w:rFonts w:ascii="Wingdings" w:hAnsi="Wingdings" w:hint="default"/>
      </w:rPr>
    </w:lvl>
    <w:lvl w:ilvl="6" w:tplc="D7347294" w:tentative="1">
      <w:start w:val="1"/>
      <w:numFmt w:val="bullet"/>
      <w:lvlText w:val=""/>
      <w:lvlJc w:val="left"/>
      <w:pPr>
        <w:ind w:left="5760" w:hanging="360"/>
      </w:pPr>
      <w:rPr>
        <w:rFonts w:ascii="Symbol" w:hAnsi="Symbol" w:hint="default"/>
      </w:rPr>
    </w:lvl>
    <w:lvl w:ilvl="7" w:tplc="0B1A5658" w:tentative="1">
      <w:start w:val="1"/>
      <w:numFmt w:val="bullet"/>
      <w:lvlText w:val="o"/>
      <w:lvlJc w:val="left"/>
      <w:pPr>
        <w:ind w:left="6480" w:hanging="360"/>
      </w:pPr>
      <w:rPr>
        <w:rFonts w:ascii="Courier New" w:hAnsi="Courier New" w:cs="Courier New" w:hint="default"/>
      </w:rPr>
    </w:lvl>
    <w:lvl w:ilvl="8" w:tplc="FD8A5030" w:tentative="1">
      <w:start w:val="1"/>
      <w:numFmt w:val="bullet"/>
      <w:lvlText w:val=""/>
      <w:lvlJc w:val="left"/>
      <w:pPr>
        <w:ind w:left="7200" w:hanging="360"/>
      </w:pPr>
      <w:rPr>
        <w:rFonts w:ascii="Wingdings" w:hAnsi="Wingdings" w:hint="default"/>
      </w:rPr>
    </w:lvl>
  </w:abstractNum>
  <w:abstractNum w:abstractNumId="26" w15:restartNumberingAfterBreak="0">
    <w:nsid w:val="6687078E"/>
    <w:multiLevelType w:val="hybridMultilevel"/>
    <w:tmpl w:val="DB48D684"/>
    <w:lvl w:ilvl="0" w:tplc="CE1A6F9E">
      <w:start w:val="1"/>
      <w:numFmt w:val="bullet"/>
      <w:lvlText w:val=""/>
      <w:lvlJc w:val="left"/>
      <w:pPr>
        <w:ind w:left="720" w:hanging="360"/>
      </w:pPr>
      <w:rPr>
        <w:rFonts w:ascii="Symbol" w:hAnsi="Symbol" w:hint="default"/>
      </w:rPr>
    </w:lvl>
    <w:lvl w:ilvl="1" w:tplc="A322F170" w:tentative="1">
      <w:start w:val="1"/>
      <w:numFmt w:val="bullet"/>
      <w:lvlText w:val="o"/>
      <w:lvlJc w:val="left"/>
      <w:pPr>
        <w:ind w:left="1440" w:hanging="360"/>
      </w:pPr>
      <w:rPr>
        <w:rFonts w:ascii="Courier New" w:hAnsi="Courier New" w:cs="Courier New" w:hint="default"/>
      </w:rPr>
    </w:lvl>
    <w:lvl w:ilvl="2" w:tplc="D61A54F8" w:tentative="1">
      <w:start w:val="1"/>
      <w:numFmt w:val="bullet"/>
      <w:lvlText w:val=""/>
      <w:lvlJc w:val="left"/>
      <w:pPr>
        <w:ind w:left="2160" w:hanging="360"/>
      </w:pPr>
      <w:rPr>
        <w:rFonts w:ascii="Wingdings" w:hAnsi="Wingdings" w:hint="default"/>
      </w:rPr>
    </w:lvl>
    <w:lvl w:ilvl="3" w:tplc="178A4D5C" w:tentative="1">
      <w:start w:val="1"/>
      <w:numFmt w:val="bullet"/>
      <w:lvlText w:val=""/>
      <w:lvlJc w:val="left"/>
      <w:pPr>
        <w:ind w:left="2880" w:hanging="360"/>
      </w:pPr>
      <w:rPr>
        <w:rFonts w:ascii="Symbol" w:hAnsi="Symbol" w:hint="default"/>
      </w:rPr>
    </w:lvl>
    <w:lvl w:ilvl="4" w:tplc="2304948C" w:tentative="1">
      <w:start w:val="1"/>
      <w:numFmt w:val="bullet"/>
      <w:lvlText w:val="o"/>
      <w:lvlJc w:val="left"/>
      <w:pPr>
        <w:ind w:left="3600" w:hanging="360"/>
      </w:pPr>
      <w:rPr>
        <w:rFonts w:ascii="Courier New" w:hAnsi="Courier New" w:cs="Courier New" w:hint="default"/>
      </w:rPr>
    </w:lvl>
    <w:lvl w:ilvl="5" w:tplc="36E684F4" w:tentative="1">
      <w:start w:val="1"/>
      <w:numFmt w:val="bullet"/>
      <w:lvlText w:val=""/>
      <w:lvlJc w:val="left"/>
      <w:pPr>
        <w:ind w:left="4320" w:hanging="360"/>
      </w:pPr>
      <w:rPr>
        <w:rFonts w:ascii="Wingdings" w:hAnsi="Wingdings" w:hint="default"/>
      </w:rPr>
    </w:lvl>
    <w:lvl w:ilvl="6" w:tplc="01961C84" w:tentative="1">
      <w:start w:val="1"/>
      <w:numFmt w:val="bullet"/>
      <w:lvlText w:val=""/>
      <w:lvlJc w:val="left"/>
      <w:pPr>
        <w:ind w:left="5040" w:hanging="360"/>
      </w:pPr>
      <w:rPr>
        <w:rFonts w:ascii="Symbol" w:hAnsi="Symbol" w:hint="default"/>
      </w:rPr>
    </w:lvl>
    <w:lvl w:ilvl="7" w:tplc="5FE0A0DC" w:tentative="1">
      <w:start w:val="1"/>
      <w:numFmt w:val="bullet"/>
      <w:lvlText w:val="o"/>
      <w:lvlJc w:val="left"/>
      <w:pPr>
        <w:ind w:left="5760" w:hanging="360"/>
      </w:pPr>
      <w:rPr>
        <w:rFonts w:ascii="Courier New" w:hAnsi="Courier New" w:cs="Courier New" w:hint="default"/>
      </w:rPr>
    </w:lvl>
    <w:lvl w:ilvl="8" w:tplc="8DE895CE" w:tentative="1">
      <w:start w:val="1"/>
      <w:numFmt w:val="bullet"/>
      <w:lvlText w:val=""/>
      <w:lvlJc w:val="left"/>
      <w:pPr>
        <w:ind w:left="6480" w:hanging="360"/>
      </w:pPr>
      <w:rPr>
        <w:rFonts w:ascii="Wingdings" w:hAnsi="Wingdings" w:hint="default"/>
      </w:rPr>
    </w:lvl>
  </w:abstractNum>
  <w:abstractNum w:abstractNumId="27" w15:restartNumberingAfterBreak="0">
    <w:nsid w:val="6BE4629C"/>
    <w:multiLevelType w:val="hybridMultilevel"/>
    <w:tmpl w:val="AD10F4DE"/>
    <w:lvl w:ilvl="0" w:tplc="D920377E">
      <w:start w:val="1"/>
      <w:numFmt w:val="bullet"/>
      <w:lvlText w:val=""/>
      <w:lvlJc w:val="left"/>
      <w:pPr>
        <w:ind w:left="1440" w:hanging="360"/>
      </w:pPr>
      <w:rPr>
        <w:rFonts w:ascii="Symbol" w:hAnsi="Symbol" w:hint="default"/>
      </w:rPr>
    </w:lvl>
    <w:lvl w:ilvl="1" w:tplc="2FBE0804" w:tentative="1">
      <w:start w:val="1"/>
      <w:numFmt w:val="bullet"/>
      <w:lvlText w:val="o"/>
      <w:lvlJc w:val="left"/>
      <w:pPr>
        <w:ind w:left="2160" w:hanging="360"/>
      </w:pPr>
      <w:rPr>
        <w:rFonts w:ascii="Courier New" w:hAnsi="Courier New" w:cs="Courier New" w:hint="default"/>
      </w:rPr>
    </w:lvl>
    <w:lvl w:ilvl="2" w:tplc="DCFA16E0" w:tentative="1">
      <w:start w:val="1"/>
      <w:numFmt w:val="bullet"/>
      <w:lvlText w:val=""/>
      <w:lvlJc w:val="left"/>
      <w:pPr>
        <w:ind w:left="2880" w:hanging="360"/>
      </w:pPr>
      <w:rPr>
        <w:rFonts w:ascii="Wingdings" w:hAnsi="Wingdings" w:hint="default"/>
      </w:rPr>
    </w:lvl>
    <w:lvl w:ilvl="3" w:tplc="131A3BB6" w:tentative="1">
      <w:start w:val="1"/>
      <w:numFmt w:val="bullet"/>
      <w:lvlText w:val=""/>
      <w:lvlJc w:val="left"/>
      <w:pPr>
        <w:ind w:left="3600" w:hanging="360"/>
      </w:pPr>
      <w:rPr>
        <w:rFonts w:ascii="Symbol" w:hAnsi="Symbol" w:hint="default"/>
      </w:rPr>
    </w:lvl>
    <w:lvl w:ilvl="4" w:tplc="051C3CEE" w:tentative="1">
      <w:start w:val="1"/>
      <w:numFmt w:val="bullet"/>
      <w:lvlText w:val="o"/>
      <w:lvlJc w:val="left"/>
      <w:pPr>
        <w:ind w:left="4320" w:hanging="360"/>
      </w:pPr>
      <w:rPr>
        <w:rFonts w:ascii="Courier New" w:hAnsi="Courier New" w:cs="Courier New" w:hint="default"/>
      </w:rPr>
    </w:lvl>
    <w:lvl w:ilvl="5" w:tplc="EC645118" w:tentative="1">
      <w:start w:val="1"/>
      <w:numFmt w:val="bullet"/>
      <w:lvlText w:val=""/>
      <w:lvlJc w:val="left"/>
      <w:pPr>
        <w:ind w:left="5040" w:hanging="360"/>
      </w:pPr>
      <w:rPr>
        <w:rFonts w:ascii="Wingdings" w:hAnsi="Wingdings" w:hint="default"/>
      </w:rPr>
    </w:lvl>
    <w:lvl w:ilvl="6" w:tplc="9050EC12" w:tentative="1">
      <w:start w:val="1"/>
      <w:numFmt w:val="bullet"/>
      <w:lvlText w:val=""/>
      <w:lvlJc w:val="left"/>
      <w:pPr>
        <w:ind w:left="5760" w:hanging="360"/>
      </w:pPr>
      <w:rPr>
        <w:rFonts w:ascii="Symbol" w:hAnsi="Symbol" w:hint="default"/>
      </w:rPr>
    </w:lvl>
    <w:lvl w:ilvl="7" w:tplc="0D3E8402" w:tentative="1">
      <w:start w:val="1"/>
      <w:numFmt w:val="bullet"/>
      <w:lvlText w:val="o"/>
      <w:lvlJc w:val="left"/>
      <w:pPr>
        <w:ind w:left="6480" w:hanging="360"/>
      </w:pPr>
      <w:rPr>
        <w:rFonts w:ascii="Courier New" w:hAnsi="Courier New" w:cs="Courier New" w:hint="default"/>
      </w:rPr>
    </w:lvl>
    <w:lvl w:ilvl="8" w:tplc="CA54A438" w:tentative="1">
      <w:start w:val="1"/>
      <w:numFmt w:val="bullet"/>
      <w:lvlText w:val=""/>
      <w:lvlJc w:val="left"/>
      <w:pPr>
        <w:ind w:left="7200" w:hanging="360"/>
      </w:pPr>
      <w:rPr>
        <w:rFonts w:ascii="Wingdings" w:hAnsi="Wingdings" w:hint="default"/>
      </w:rPr>
    </w:lvl>
  </w:abstractNum>
  <w:abstractNum w:abstractNumId="28" w15:restartNumberingAfterBreak="0">
    <w:nsid w:val="75963E19"/>
    <w:multiLevelType w:val="hybridMultilevel"/>
    <w:tmpl w:val="E9E6E25C"/>
    <w:lvl w:ilvl="0" w:tplc="EE98BBAE">
      <w:start w:val="1"/>
      <w:numFmt w:val="bullet"/>
      <w:lvlText w:val=""/>
      <w:lvlJc w:val="left"/>
      <w:pPr>
        <w:tabs>
          <w:tab w:val="num" w:pos="720"/>
        </w:tabs>
        <w:ind w:left="720" w:hanging="360"/>
      </w:pPr>
      <w:rPr>
        <w:rFonts w:ascii="Symbol" w:hAnsi="Symbol" w:hint="default"/>
      </w:rPr>
    </w:lvl>
    <w:lvl w:ilvl="1" w:tplc="A53A2476" w:tentative="1">
      <w:start w:val="1"/>
      <w:numFmt w:val="bullet"/>
      <w:lvlText w:val="o"/>
      <w:lvlJc w:val="left"/>
      <w:pPr>
        <w:tabs>
          <w:tab w:val="num" w:pos="1440"/>
        </w:tabs>
        <w:ind w:left="1440" w:hanging="360"/>
      </w:pPr>
      <w:rPr>
        <w:rFonts w:ascii="Courier New" w:hAnsi="Courier New" w:cs="Courier New" w:hint="default"/>
      </w:rPr>
    </w:lvl>
    <w:lvl w:ilvl="2" w:tplc="0FACB34E" w:tentative="1">
      <w:start w:val="1"/>
      <w:numFmt w:val="bullet"/>
      <w:lvlText w:val=""/>
      <w:lvlJc w:val="left"/>
      <w:pPr>
        <w:tabs>
          <w:tab w:val="num" w:pos="2160"/>
        </w:tabs>
        <w:ind w:left="2160" w:hanging="360"/>
      </w:pPr>
      <w:rPr>
        <w:rFonts w:ascii="Wingdings" w:hAnsi="Wingdings" w:hint="default"/>
      </w:rPr>
    </w:lvl>
    <w:lvl w:ilvl="3" w:tplc="67F46F72" w:tentative="1">
      <w:start w:val="1"/>
      <w:numFmt w:val="bullet"/>
      <w:lvlText w:val=""/>
      <w:lvlJc w:val="left"/>
      <w:pPr>
        <w:tabs>
          <w:tab w:val="num" w:pos="2880"/>
        </w:tabs>
        <w:ind w:left="2880" w:hanging="360"/>
      </w:pPr>
      <w:rPr>
        <w:rFonts w:ascii="Symbol" w:hAnsi="Symbol" w:hint="default"/>
      </w:rPr>
    </w:lvl>
    <w:lvl w:ilvl="4" w:tplc="F7FACCBE" w:tentative="1">
      <w:start w:val="1"/>
      <w:numFmt w:val="bullet"/>
      <w:lvlText w:val="o"/>
      <w:lvlJc w:val="left"/>
      <w:pPr>
        <w:tabs>
          <w:tab w:val="num" w:pos="3600"/>
        </w:tabs>
        <w:ind w:left="3600" w:hanging="360"/>
      </w:pPr>
      <w:rPr>
        <w:rFonts w:ascii="Courier New" w:hAnsi="Courier New" w:cs="Courier New" w:hint="default"/>
      </w:rPr>
    </w:lvl>
    <w:lvl w:ilvl="5" w:tplc="4F421D50" w:tentative="1">
      <w:start w:val="1"/>
      <w:numFmt w:val="bullet"/>
      <w:lvlText w:val=""/>
      <w:lvlJc w:val="left"/>
      <w:pPr>
        <w:tabs>
          <w:tab w:val="num" w:pos="4320"/>
        </w:tabs>
        <w:ind w:left="4320" w:hanging="360"/>
      </w:pPr>
      <w:rPr>
        <w:rFonts w:ascii="Wingdings" w:hAnsi="Wingdings" w:hint="default"/>
      </w:rPr>
    </w:lvl>
    <w:lvl w:ilvl="6" w:tplc="E64819C2" w:tentative="1">
      <w:start w:val="1"/>
      <w:numFmt w:val="bullet"/>
      <w:lvlText w:val=""/>
      <w:lvlJc w:val="left"/>
      <w:pPr>
        <w:tabs>
          <w:tab w:val="num" w:pos="5040"/>
        </w:tabs>
        <w:ind w:left="5040" w:hanging="360"/>
      </w:pPr>
      <w:rPr>
        <w:rFonts w:ascii="Symbol" w:hAnsi="Symbol" w:hint="default"/>
      </w:rPr>
    </w:lvl>
    <w:lvl w:ilvl="7" w:tplc="A162DCB0" w:tentative="1">
      <w:start w:val="1"/>
      <w:numFmt w:val="bullet"/>
      <w:lvlText w:val="o"/>
      <w:lvlJc w:val="left"/>
      <w:pPr>
        <w:tabs>
          <w:tab w:val="num" w:pos="5760"/>
        </w:tabs>
        <w:ind w:left="5760" w:hanging="360"/>
      </w:pPr>
      <w:rPr>
        <w:rFonts w:ascii="Courier New" w:hAnsi="Courier New" w:cs="Courier New" w:hint="default"/>
      </w:rPr>
    </w:lvl>
    <w:lvl w:ilvl="8" w:tplc="CB54D08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524BF"/>
    <w:multiLevelType w:val="hybridMultilevel"/>
    <w:tmpl w:val="6E2AA61C"/>
    <w:lvl w:ilvl="0" w:tplc="723A960C">
      <w:start w:val="1"/>
      <w:numFmt w:val="decimal"/>
      <w:lvlText w:val="%1."/>
      <w:lvlJc w:val="left"/>
      <w:pPr>
        <w:tabs>
          <w:tab w:val="num" w:pos="1080"/>
        </w:tabs>
        <w:ind w:left="1080" w:hanging="720"/>
      </w:pPr>
      <w:rPr>
        <w:rFonts w:hint="default"/>
      </w:rPr>
    </w:lvl>
    <w:lvl w:ilvl="1" w:tplc="C6ECDA4A" w:tentative="1">
      <w:start w:val="1"/>
      <w:numFmt w:val="lowerLetter"/>
      <w:lvlText w:val="%2."/>
      <w:lvlJc w:val="left"/>
      <w:pPr>
        <w:tabs>
          <w:tab w:val="num" w:pos="1440"/>
        </w:tabs>
        <w:ind w:left="1440" w:hanging="360"/>
      </w:pPr>
    </w:lvl>
    <w:lvl w:ilvl="2" w:tplc="CB68F82C" w:tentative="1">
      <w:start w:val="1"/>
      <w:numFmt w:val="lowerRoman"/>
      <w:lvlText w:val="%3."/>
      <w:lvlJc w:val="right"/>
      <w:pPr>
        <w:tabs>
          <w:tab w:val="num" w:pos="2160"/>
        </w:tabs>
        <w:ind w:left="2160" w:hanging="180"/>
      </w:pPr>
    </w:lvl>
    <w:lvl w:ilvl="3" w:tplc="4D20154E" w:tentative="1">
      <w:start w:val="1"/>
      <w:numFmt w:val="decimal"/>
      <w:lvlText w:val="%4."/>
      <w:lvlJc w:val="left"/>
      <w:pPr>
        <w:tabs>
          <w:tab w:val="num" w:pos="2880"/>
        </w:tabs>
        <w:ind w:left="2880" w:hanging="360"/>
      </w:pPr>
    </w:lvl>
    <w:lvl w:ilvl="4" w:tplc="ACE44AF4" w:tentative="1">
      <w:start w:val="1"/>
      <w:numFmt w:val="lowerLetter"/>
      <w:lvlText w:val="%5."/>
      <w:lvlJc w:val="left"/>
      <w:pPr>
        <w:tabs>
          <w:tab w:val="num" w:pos="3600"/>
        </w:tabs>
        <w:ind w:left="3600" w:hanging="360"/>
      </w:pPr>
    </w:lvl>
    <w:lvl w:ilvl="5" w:tplc="E946B60C" w:tentative="1">
      <w:start w:val="1"/>
      <w:numFmt w:val="lowerRoman"/>
      <w:lvlText w:val="%6."/>
      <w:lvlJc w:val="right"/>
      <w:pPr>
        <w:tabs>
          <w:tab w:val="num" w:pos="4320"/>
        </w:tabs>
        <w:ind w:left="4320" w:hanging="180"/>
      </w:pPr>
    </w:lvl>
    <w:lvl w:ilvl="6" w:tplc="A00468BE" w:tentative="1">
      <w:start w:val="1"/>
      <w:numFmt w:val="decimal"/>
      <w:lvlText w:val="%7."/>
      <w:lvlJc w:val="left"/>
      <w:pPr>
        <w:tabs>
          <w:tab w:val="num" w:pos="5040"/>
        </w:tabs>
        <w:ind w:left="5040" w:hanging="360"/>
      </w:pPr>
    </w:lvl>
    <w:lvl w:ilvl="7" w:tplc="C8865402" w:tentative="1">
      <w:start w:val="1"/>
      <w:numFmt w:val="lowerLetter"/>
      <w:lvlText w:val="%8."/>
      <w:lvlJc w:val="left"/>
      <w:pPr>
        <w:tabs>
          <w:tab w:val="num" w:pos="5760"/>
        </w:tabs>
        <w:ind w:left="5760" w:hanging="360"/>
      </w:pPr>
    </w:lvl>
    <w:lvl w:ilvl="8" w:tplc="2F8688CA" w:tentative="1">
      <w:start w:val="1"/>
      <w:numFmt w:val="lowerRoman"/>
      <w:lvlText w:val="%9."/>
      <w:lvlJc w:val="right"/>
      <w:pPr>
        <w:tabs>
          <w:tab w:val="num" w:pos="6480"/>
        </w:tabs>
        <w:ind w:left="6480" w:hanging="180"/>
      </w:pPr>
    </w:lvl>
  </w:abstractNum>
  <w:abstractNum w:abstractNumId="30" w15:restartNumberingAfterBreak="0">
    <w:nsid w:val="7E4B54C1"/>
    <w:multiLevelType w:val="hybridMultilevel"/>
    <w:tmpl w:val="100626C2"/>
    <w:lvl w:ilvl="0" w:tplc="E2C65E86">
      <w:start w:val="1"/>
      <w:numFmt w:val="bullet"/>
      <w:lvlText w:val=""/>
      <w:lvlJc w:val="left"/>
      <w:pPr>
        <w:ind w:left="720" w:hanging="360"/>
      </w:pPr>
      <w:rPr>
        <w:rFonts w:ascii="Wingdings" w:hAnsi="Wingdings" w:hint="default"/>
      </w:rPr>
    </w:lvl>
    <w:lvl w:ilvl="1" w:tplc="95AC6CFC" w:tentative="1">
      <w:start w:val="1"/>
      <w:numFmt w:val="bullet"/>
      <w:lvlText w:val="o"/>
      <w:lvlJc w:val="left"/>
      <w:pPr>
        <w:ind w:left="1440" w:hanging="360"/>
      </w:pPr>
      <w:rPr>
        <w:rFonts w:ascii="Courier New" w:hAnsi="Courier New" w:cs="Courier New" w:hint="default"/>
      </w:rPr>
    </w:lvl>
    <w:lvl w:ilvl="2" w:tplc="699277EE" w:tentative="1">
      <w:start w:val="1"/>
      <w:numFmt w:val="bullet"/>
      <w:lvlText w:val=""/>
      <w:lvlJc w:val="left"/>
      <w:pPr>
        <w:ind w:left="2160" w:hanging="360"/>
      </w:pPr>
      <w:rPr>
        <w:rFonts w:ascii="Wingdings" w:hAnsi="Wingdings" w:hint="default"/>
      </w:rPr>
    </w:lvl>
    <w:lvl w:ilvl="3" w:tplc="6C56ABEC" w:tentative="1">
      <w:start w:val="1"/>
      <w:numFmt w:val="bullet"/>
      <w:lvlText w:val=""/>
      <w:lvlJc w:val="left"/>
      <w:pPr>
        <w:ind w:left="2880" w:hanging="360"/>
      </w:pPr>
      <w:rPr>
        <w:rFonts w:ascii="Symbol" w:hAnsi="Symbol" w:hint="default"/>
      </w:rPr>
    </w:lvl>
    <w:lvl w:ilvl="4" w:tplc="07325AE2" w:tentative="1">
      <w:start w:val="1"/>
      <w:numFmt w:val="bullet"/>
      <w:lvlText w:val="o"/>
      <w:lvlJc w:val="left"/>
      <w:pPr>
        <w:ind w:left="3600" w:hanging="360"/>
      </w:pPr>
      <w:rPr>
        <w:rFonts w:ascii="Courier New" w:hAnsi="Courier New" w:cs="Courier New" w:hint="default"/>
      </w:rPr>
    </w:lvl>
    <w:lvl w:ilvl="5" w:tplc="0EA2B6A0" w:tentative="1">
      <w:start w:val="1"/>
      <w:numFmt w:val="bullet"/>
      <w:lvlText w:val=""/>
      <w:lvlJc w:val="left"/>
      <w:pPr>
        <w:ind w:left="4320" w:hanging="360"/>
      </w:pPr>
      <w:rPr>
        <w:rFonts w:ascii="Wingdings" w:hAnsi="Wingdings" w:hint="default"/>
      </w:rPr>
    </w:lvl>
    <w:lvl w:ilvl="6" w:tplc="A334A5D0" w:tentative="1">
      <w:start w:val="1"/>
      <w:numFmt w:val="bullet"/>
      <w:lvlText w:val=""/>
      <w:lvlJc w:val="left"/>
      <w:pPr>
        <w:ind w:left="5040" w:hanging="360"/>
      </w:pPr>
      <w:rPr>
        <w:rFonts w:ascii="Symbol" w:hAnsi="Symbol" w:hint="default"/>
      </w:rPr>
    </w:lvl>
    <w:lvl w:ilvl="7" w:tplc="B1E2D68C" w:tentative="1">
      <w:start w:val="1"/>
      <w:numFmt w:val="bullet"/>
      <w:lvlText w:val="o"/>
      <w:lvlJc w:val="left"/>
      <w:pPr>
        <w:ind w:left="5760" w:hanging="360"/>
      </w:pPr>
      <w:rPr>
        <w:rFonts w:ascii="Courier New" w:hAnsi="Courier New" w:cs="Courier New" w:hint="default"/>
      </w:rPr>
    </w:lvl>
    <w:lvl w:ilvl="8" w:tplc="3EEAF2AA" w:tentative="1">
      <w:start w:val="1"/>
      <w:numFmt w:val="bullet"/>
      <w:lvlText w:val=""/>
      <w:lvlJc w:val="left"/>
      <w:pPr>
        <w:ind w:left="6480" w:hanging="360"/>
      </w:pPr>
      <w:rPr>
        <w:rFonts w:ascii="Wingdings" w:hAnsi="Wingdings" w:hint="default"/>
      </w:rPr>
    </w:lvl>
  </w:abstractNum>
  <w:abstractNum w:abstractNumId="31" w15:restartNumberingAfterBreak="0">
    <w:nsid w:val="7FFA7D1A"/>
    <w:multiLevelType w:val="hybridMultilevel"/>
    <w:tmpl w:val="476A42BC"/>
    <w:lvl w:ilvl="0" w:tplc="B254B73E">
      <w:start w:val="1"/>
      <w:numFmt w:val="bullet"/>
      <w:lvlText w:val=""/>
      <w:lvlJc w:val="left"/>
      <w:pPr>
        <w:ind w:left="1440" w:hanging="360"/>
      </w:pPr>
      <w:rPr>
        <w:rFonts w:ascii="Symbol" w:hAnsi="Symbol" w:hint="default"/>
      </w:rPr>
    </w:lvl>
    <w:lvl w:ilvl="1" w:tplc="7DBAAED6" w:tentative="1">
      <w:start w:val="1"/>
      <w:numFmt w:val="bullet"/>
      <w:lvlText w:val="o"/>
      <w:lvlJc w:val="left"/>
      <w:pPr>
        <w:ind w:left="2160" w:hanging="360"/>
      </w:pPr>
      <w:rPr>
        <w:rFonts w:ascii="Courier New" w:hAnsi="Courier New" w:cs="Courier New" w:hint="default"/>
      </w:rPr>
    </w:lvl>
    <w:lvl w:ilvl="2" w:tplc="CCCE8D06" w:tentative="1">
      <w:start w:val="1"/>
      <w:numFmt w:val="bullet"/>
      <w:lvlText w:val=""/>
      <w:lvlJc w:val="left"/>
      <w:pPr>
        <w:ind w:left="2880" w:hanging="360"/>
      </w:pPr>
      <w:rPr>
        <w:rFonts w:ascii="Wingdings" w:hAnsi="Wingdings" w:hint="default"/>
      </w:rPr>
    </w:lvl>
    <w:lvl w:ilvl="3" w:tplc="AE0213BE" w:tentative="1">
      <w:start w:val="1"/>
      <w:numFmt w:val="bullet"/>
      <w:lvlText w:val=""/>
      <w:lvlJc w:val="left"/>
      <w:pPr>
        <w:ind w:left="3600" w:hanging="360"/>
      </w:pPr>
      <w:rPr>
        <w:rFonts w:ascii="Symbol" w:hAnsi="Symbol" w:hint="default"/>
      </w:rPr>
    </w:lvl>
    <w:lvl w:ilvl="4" w:tplc="B7CA48CC" w:tentative="1">
      <w:start w:val="1"/>
      <w:numFmt w:val="bullet"/>
      <w:lvlText w:val="o"/>
      <w:lvlJc w:val="left"/>
      <w:pPr>
        <w:ind w:left="4320" w:hanging="360"/>
      </w:pPr>
      <w:rPr>
        <w:rFonts w:ascii="Courier New" w:hAnsi="Courier New" w:cs="Courier New" w:hint="default"/>
      </w:rPr>
    </w:lvl>
    <w:lvl w:ilvl="5" w:tplc="4C1077F6" w:tentative="1">
      <w:start w:val="1"/>
      <w:numFmt w:val="bullet"/>
      <w:lvlText w:val=""/>
      <w:lvlJc w:val="left"/>
      <w:pPr>
        <w:ind w:left="5040" w:hanging="360"/>
      </w:pPr>
      <w:rPr>
        <w:rFonts w:ascii="Wingdings" w:hAnsi="Wingdings" w:hint="default"/>
      </w:rPr>
    </w:lvl>
    <w:lvl w:ilvl="6" w:tplc="A650D1E0" w:tentative="1">
      <w:start w:val="1"/>
      <w:numFmt w:val="bullet"/>
      <w:lvlText w:val=""/>
      <w:lvlJc w:val="left"/>
      <w:pPr>
        <w:ind w:left="5760" w:hanging="360"/>
      </w:pPr>
      <w:rPr>
        <w:rFonts w:ascii="Symbol" w:hAnsi="Symbol" w:hint="default"/>
      </w:rPr>
    </w:lvl>
    <w:lvl w:ilvl="7" w:tplc="FDCC2A7C" w:tentative="1">
      <w:start w:val="1"/>
      <w:numFmt w:val="bullet"/>
      <w:lvlText w:val="o"/>
      <w:lvlJc w:val="left"/>
      <w:pPr>
        <w:ind w:left="6480" w:hanging="360"/>
      </w:pPr>
      <w:rPr>
        <w:rFonts w:ascii="Courier New" w:hAnsi="Courier New" w:cs="Courier New" w:hint="default"/>
      </w:rPr>
    </w:lvl>
    <w:lvl w:ilvl="8" w:tplc="2D440420" w:tentative="1">
      <w:start w:val="1"/>
      <w:numFmt w:val="bullet"/>
      <w:lvlText w:val=""/>
      <w:lvlJc w:val="left"/>
      <w:pPr>
        <w:ind w:left="7200" w:hanging="360"/>
      </w:pPr>
      <w:rPr>
        <w:rFonts w:ascii="Wingdings" w:hAnsi="Wingdings" w:hint="default"/>
      </w:rPr>
    </w:lvl>
  </w:abstractNum>
  <w:num w:numId="1" w16cid:durableId="254901088">
    <w:abstractNumId w:val="10"/>
  </w:num>
  <w:num w:numId="2" w16cid:durableId="541137556">
    <w:abstractNumId w:val="1"/>
  </w:num>
  <w:num w:numId="3" w16cid:durableId="1758869068">
    <w:abstractNumId w:val="16"/>
  </w:num>
  <w:num w:numId="4" w16cid:durableId="1041907234">
    <w:abstractNumId w:val="29"/>
  </w:num>
  <w:num w:numId="5" w16cid:durableId="577986595">
    <w:abstractNumId w:val="13"/>
  </w:num>
  <w:num w:numId="6" w16cid:durableId="1160733844">
    <w:abstractNumId w:val="17"/>
  </w:num>
  <w:num w:numId="7" w16cid:durableId="665136701">
    <w:abstractNumId w:val="10"/>
    <w:lvlOverride w:ilvl="0">
      <w:startOverride w:val="7"/>
    </w:lvlOverride>
  </w:num>
  <w:num w:numId="8" w16cid:durableId="2085830706">
    <w:abstractNumId w:val="28"/>
  </w:num>
  <w:num w:numId="9" w16cid:durableId="520624835">
    <w:abstractNumId w:val="12"/>
  </w:num>
  <w:num w:numId="10" w16cid:durableId="2018968947">
    <w:abstractNumId w:val="11"/>
  </w:num>
  <w:num w:numId="11" w16cid:durableId="2146004196">
    <w:abstractNumId w:val="6"/>
  </w:num>
  <w:num w:numId="12" w16cid:durableId="385495272">
    <w:abstractNumId w:val="30"/>
  </w:num>
  <w:num w:numId="13" w16cid:durableId="1798989990">
    <w:abstractNumId w:val="7"/>
  </w:num>
  <w:num w:numId="14" w16cid:durableId="410322554">
    <w:abstractNumId w:val="22"/>
  </w:num>
  <w:num w:numId="15" w16cid:durableId="23873791">
    <w:abstractNumId w:val="4"/>
  </w:num>
  <w:num w:numId="16" w16cid:durableId="1649283077">
    <w:abstractNumId w:val="3"/>
  </w:num>
  <w:num w:numId="17" w16cid:durableId="1686441660">
    <w:abstractNumId w:val="0"/>
  </w:num>
  <w:num w:numId="18" w16cid:durableId="764422935">
    <w:abstractNumId w:val="27"/>
  </w:num>
  <w:num w:numId="19" w16cid:durableId="1488207309">
    <w:abstractNumId w:val="23"/>
  </w:num>
  <w:num w:numId="20" w16cid:durableId="1294991793">
    <w:abstractNumId w:val="5"/>
  </w:num>
  <w:num w:numId="21" w16cid:durableId="848716804">
    <w:abstractNumId w:val="9"/>
  </w:num>
  <w:num w:numId="22" w16cid:durableId="1536768857">
    <w:abstractNumId w:val="25"/>
  </w:num>
  <w:num w:numId="23" w16cid:durableId="923877908">
    <w:abstractNumId w:val="31"/>
  </w:num>
  <w:num w:numId="24" w16cid:durableId="1567033517">
    <w:abstractNumId w:val="24"/>
  </w:num>
  <w:num w:numId="25" w16cid:durableId="591553567">
    <w:abstractNumId w:val="15"/>
  </w:num>
  <w:num w:numId="26" w16cid:durableId="65763219">
    <w:abstractNumId w:val="21"/>
  </w:num>
  <w:num w:numId="27" w16cid:durableId="1914391003">
    <w:abstractNumId w:val="8"/>
  </w:num>
  <w:num w:numId="28" w16cid:durableId="81224428">
    <w:abstractNumId w:val="2"/>
  </w:num>
  <w:num w:numId="29" w16cid:durableId="1738628999">
    <w:abstractNumId w:val="26"/>
  </w:num>
  <w:num w:numId="30" w16cid:durableId="1157039974">
    <w:abstractNumId w:val="20"/>
  </w:num>
  <w:num w:numId="31" w16cid:durableId="1412384119">
    <w:abstractNumId w:val="19"/>
  </w:num>
  <w:num w:numId="32" w16cid:durableId="1143543463">
    <w:abstractNumId w:val="18"/>
  </w:num>
  <w:num w:numId="33" w16cid:durableId="13915354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5D"/>
    <w:rsid w:val="00000C46"/>
    <w:rsid w:val="00000D48"/>
    <w:rsid w:val="00001D41"/>
    <w:rsid w:val="00001FF1"/>
    <w:rsid w:val="000020BD"/>
    <w:rsid w:val="00002267"/>
    <w:rsid w:val="00003D3C"/>
    <w:rsid w:val="00003D40"/>
    <w:rsid w:val="00004D27"/>
    <w:rsid w:val="00005C8C"/>
    <w:rsid w:val="00006744"/>
    <w:rsid w:val="00006C83"/>
    <w:rsid w:val="000070E0"/>
    <w:rsid w:val="000108FA"/>
    <w:rsid w:val="00010FF4"/>
    <w:rsid w:val="00011CC2"/>
    <w:rsid w:val="000140E1"/>
    <w:rsid w:val="000152EE"/>
    <w:rsid w:val="00016286"/>
    <w:rsid w:val="00016B79"/>
    <w:rsid w:val="00020DA1"/>
    <w:rsid w:val="00021BB0"/>
    <w:rsid w:val="00022450"/>
    <w:rsid w:val="000233C4"/>
    <w:rsid w:val="000237A4"/>
    <w:rsid w:val="000243F6"/>
    <w:rsid w:val="00025899"/>
    <w:rsid w:val="000267BD"/>
    <w:rsid w:val="00026CF2"/>
    <w:rsid w:val="00026DE8"/>
    <w:rsid w:val="0002775F"/>
    <w:rsid w:val="00027D37"/>
    <w:rsid w:val="00032DFF"/>
    <w:rsid w:val="000339FE"/>
    <w:rsid w:val="0003433B"/>
    <w:rsid w:val="00035292"/>
    <w:rsid w:val="00035389"/>
    <w:rsid w:val="00035C3B"/>
    <w:rsid w:val="000362D6"/>
    <w:rsid w:val="0003632E"/>
    <w:rsid w:val="00036AF3"/>
    <w:rsid w:val="0003711E"/>
    <w:rsid w:val="00037443"/>
    <w:rsid w:val="0003777F"/>
    <w:rsid w:val="000402F3"/>
    <w:rsid w:val="000408D3"/>
    <w:rsid w:val="000410CE"/>
    <w:rsid w:val="0004145B"/>
    <w:rsid w:val="00041837"/>
    <w:rsid w:val="00041937"/>
    <w:rsid w:val="00041BF1"/>
    <w:rsid w:val="00041EE9"/>
    <w:rsid w:val="000426AC"/>
    <w:rsid w:val="00043467"/>
    <w:rsid w:val="000439C0"/>
    <w:rsid w:val="000440AE"/>
    <w:rsid w:val="00044B40"/>
    <w:rsid w:val="00046B32"/>
    <w:rsid w:val="00047E6B"/>
    <w:rsid w:val="00051EB4"/>
    <w:rsid w:val="00051F47"/>
    <w:rsid w:val="00053FDF"/>
    <w:rsid w:val="00055092"/>
    <w:rsid w:val="0005560D"/>
    <w:rsid w:val="000560BE"/>
    <w:rsid w:val="000571F2"/>
    <w:rsid w:val="00057C49"/>
    <w:rsid w:val="00060F03"/>
    <w:rsid w:val="000612DD"/>
    <w:rsid w:val="000637F0"/>
    <w:rsid w:val="00064175"/>
    <w:rsid w:val="000649C1"/>
    <w:rsid w:val="00065CCA"/>
    <w:rsid w:val="00065CD2"/>
    <w:rsid w:val="000679B5"/>
    <w:rsid w:val="00072D08"/>
    <w:rsid w:val="000756F3"/>
    <w:rsid w:val="00075EF3"/>
    <w:rsid w:val="00076FBA"/>
    <w:rsid w:val="0007772C"/>
    <w:rsid w:val="00077CA6"/>
    <w:rsid w:val="00080AB4"/>
    <w:rsid w:val="00081147"/>
    <w:rsid w:val="000817EE"/>
    <w:rsid w:val="0008339B"/>
    <w:rsid w:val="00083483"/>
    <w:rsid w:val="00084DA4"/>
    <w:rsid w:val="000859FD"/>
    <w:rsid w:val="00085C52"/>
    <w:rsid w:val="00085DB9"/>
    <w:rsid w:val="00086A75"/>
    <w:rsid w:val="00087331"/>
    <w:rsid w:val="000910DD"/>
    <w:rsid w:val="00091164"/>
    <w:rsid w:val="00091831"/>
    <w:rsid w:val="000930CA"/>
    <w:rsid w:val="00093523"/>
    <w:rsid w:val="00095720"/>
    <w:rsid w:val="00095D02"/>
    <w:rsid w:val="0009620A"/>
    <w:rsid w:val="000962B3"/>
    <w:rsid w:val="00096B3D"/>
    <w:rsid w:val="000978E5"/>
    <w:rsid w:val="000A1A01"/>
    <w:rsid w:val="000A1C1D"/>
    <w:rsid w:val="000A21F9"/>
    <w:rsid w:val="000A2FC1"/>
    <w:rsid w:val="000A3FF0"/>
    <w:rsid w:val="000A414D"/>
    <w:rsid w:val="000A44D6"/>
    <w:rsid w:val="000A4FA8"/>
    <w:rsid w:val="000A71DF"/>
    <w:rsid w:val="000A77A6"/>
    <w:rsid w:val="000B1DD2"/>
    <w:rsid w:val="000B36BF"/>
    <w:rsid w:val="000B5A07"/>
    <w:rsid w:val="000B6475"/>
    <w:rsid w:val="000B6601"/>
    <w:rsid w:val="000C0B85"/>
    <w:rsid w:val="000C15FB"/>
    <w:rsid w:val="000C178B"/>
    <w:rsid w:val="000C20C4"/>
    <w:rsid w:val="000C2258"/>
    <w:rsid w:val="000C37D0"/>
    <w:rsid w:val="000C3B5E"/>
    <w:rsid w:val="000C4172"/>
    <w:rsid w:val="000C498D"/>
    <w:rsid w:val="000C4B9B"/>
    <w:rsid w:val="000C50CD"/>
    <w:rsid w:val="000C57B6"/>
    <w:rsid w:val="000C5964"/>
    <w:rsid w:val="000C6541"/>
    <w:rsid w:val="000C6DC2"/>
    <w:rsid w:val="000C75C9"/>
    <w:rsid w:val="000D0118"/>
    <w:rsid w:val="000D2096"/>
    <w:rsid w:val="000D22F7"/>
    <w:rsid w:val="000D24A3"/>
    <w:rsid w:val="000D3BA6"/>
    <w:rsid w:val="000D445A"/>
    <w:rsid w:val="000D4ED0"/>
    <w:rsid w:val="000D62F2"/>
    <w:rsid w:val="000D65A4"/>
    <w:rsid w:val="000D7748"/>
    <w:rsid w:val="000D78EA"/>
    <w:rsid w:val="000D790E"/>
    <w:rsid w:val="000E2549"/>
    <w:rsid w:val="000E450A"/>
    <w:rsid w:val="000E6307"/>
    <w:rsid w:val="000E7FE4"/>
    <w:rsid w:val="000F071D"/>
    <w:rsid w:val="000F209A"/>
    <w:rsid w:val="000F2429"/>
    <w:rsid w:val="000F29B0"/>
    <w:rsid w:val="000F365B"/>
    <w:rsid w:val="000F4395"/>
    <w:rsid w:val="000F45D0"/>
    <w:rsid w:val="000F5CEC"/>
    <w:rsid w:val="000F622A"/>
    <w:rsid w:val="000F7E82"/>
    <w:rsid w:val="000F7EEA"/>
    <w:rsid w:val="0010035A"/>
    <w:rsid w:val="001008CD"/>
    <w:rsid w:val="00100AD8"/>
    <w:rsid w:val="0010245E"/>
    <w:rsid w:val="0010283C"/>
    <w:rsid w:val="001031A9"/>
    <w:rsid w:val="001040D5"/>
    <w:rsid w:val="00106422"/>
    <w:rsid w:val="001070F2"/>
    <w:rsid w:val="0010713E"/>
    <w:rsid w:val="001101DC"/>
    <w:rsid w:val="00110339"/>
    <w:rsid w:val="001114CC"/>
    <w:rsid w:val="00114A27"/>
    <w:rsid w:val="00116379"/>
    <w:rsid w:val="0011642C"/>
    <w:rsid w:val="00120887"/>
    <w:rsid w:val="00120B18"/>
    <w:rsid w:val="00121B42"/>
    <w:rsid w:val="00122C1B"/>
    <w:rsid w:val="001235B9"/>
    <w:rsid w:val="00125269"/>
    <w:rsid w:val="00125903"/>
    <w:rsid w:val="00127175"/>
    <w:rsid w:val="0012790E"/>
    <w:rsid w:val="00127EEB"/>
    <w:rsid w:val="00127FA8"/>
    <w:rsid w:val="00130217"/>
    <w:rsid w:val="0013043B"/>
    <w:rsid w:val="00131900"/>
    <w:rsid w:val="001340FE"/>
    <w:rsid w:val="00134141"/>
    <w:rsid w:val="0013684D"/>
    <w:rsid w:val="00136BB9"/>
    <w:rsid w:val="00136D10"/>
    <w:rsid w:val="00136F5C"/>
    <w:rsid w:val="00141B40"/>
    <w:rsid w:val="00141BAE"/>
    <w:rsid w:val="0014224E"/>
    <w:rsid w:val="00150604"/>
    <w:rsid w:val="001510D2"/>
    <w:rsid w:val="00151474"/>
    <w:rsid w:val="001520E6"/>
    <w:rsid w:val="0015259F"/>
    <w:rsid w:val="001528FC"/>
    <w:rsid w:val="0015397A"/>
    <w:rsid w:val="00154DC1"/>
    <w:rsid w:val="00155624"/>
    <w:rsid w:val="00155CAA"/>
    <w:rsid w:val="00160279"/>
    <w:rsid w:val="001612AF"/>
    <w:rsid w:val="0016190B"/>
    <w:rsid w:val="00161BD4"/>
    <w:rsid w:val="001629FB"/>
    <w:rsid w:val="00164B86"/>
    <w:rsid w:val="00166A2A"/>
    <w:rsid w:val="00166BB9"/>
    <w:rsid w:val="00166C0E"/>
    <w:rsid w:val="00170E00"/>
    <w:rsid w:val="001719D8"/>
    <w:rsid w:val="00172940"/>
    <w:rsid w:val="0017545C"/>
    <w:rsid w:val="00175CB3"/>
    <w:rsid w:val="00176C14"/>
    <w:rsid w:val="00180087"/>
    <w:rsid w:val="001805AB"/>
    <w:rsid w:val="001807EB"/>
    <w:rsid w:val="001811A5"/>
    <w:rsid w:val="00181418"/>
    <w:rsid w:val="00181E8B"/>
    <w:rsid w:val="00181FD4"/>
    <w:rsid w:val="00183076"/>
    <w:rsid w:val="00183B90"/>
    <w:rsid w:val="00183DC3"/>
    <w:rsid w:val="00185759"/>
    <w:rsid w:val="00187A0B"/>
    <w:rsid w:val="0019031A"/>
    <w:rsid w:val="00192FD9"/>
    <w:rsid w:val="001930AD"/>
    <w:rsid w:val="00193302"/>
    <w:rsid w:val="00194B57"/>
    <w:rsid w:val="00195F48"/>
    <w:rsid w:val="001961CF"/>
    <w:rsid w:val="00196423"/>
    <w:rsid w:val="00196EA6"/>
    <w:rsid w:val="001971EC"/>
    <w:rsid w:val="001A0AB7"/>
    <w:rsid w:val="001A0EBB"/>
    <w:rsid w:val="001A1D8A"/>
    <w:rsid w:val="001A30C1"/>
    <w:rsid w:val="001A4D26"/>
    <w:rsid w:val="001A5EDA"/>
    <w:rsid w:val="001A7FBF"/>
    <w:rsid w:val="001B2065"/>
    <w:rsid w:val="001B3DE4"/>
    <w:rsid w:val="001B5AAC"/>
    <w:rsid w:val="001B6406"/>
    <w:rsid w:val="001C05B6"/>
    <w:rsid w:val="001C1941"/>
    <w:rsid w:val="001C1C6B"/>
    <w:rsid w:val="001C2206"/>
    <w:rsid w:val="001C240A"/>
    <w:rsid w:val="001C34D9"/>
    <w:rsid w:val="001C3689"/>
    <w:rsid w:val="001C4BCA"/>
    <w:rsid w:val="001C4C73"/>
    <w:rsid w:val="001C702D"/>
    <w:rsid w:val="001C7C36"/>
    <w:rsid w:val="001D097A"/>
    <w:rsid w:val="001D0DA1"/>
    <w:rsid w:val="001D1557"/>
    <w:rsid w:val="001D15AF"/>
    <w:rsid w:val="001D1C65"/>
    <w:rsid w:val="001D2AB1"/>
    <w:rsid w:val="001D5346"/>
    <w:rsid w:val="001D5A21"/>
    <w:rsid w:val="001D5AB8"/>
    <w:rsid w:val="001D68EC"/>
    <w:rsid w:val="001D6C6A"/>
    <w:rsid w:val="001E02BF"/>
    <w:rsid w:val="001E07DE"/>
    <w:rsid w:val="001E0E29"/>
    <w:rsid w:val="001E18C8"/>
    <w:rsid w:val="001E2419"/>
    <w:rsid w:val="001E2831"/>
    <w:rsid w:val="001E429D"/>
    <w:rsid w:val="001E4FAE"/>
    <w:rsid w:val="001E543C"/>
    <w:rsid w:val="001E5ED2"/>
    <w:rsid w:val="001E66F0"/>
    <w:rsid w:val="001E6E9E"/>
    <w:rsid w:val="001E7572"/>
    <w:rsid w:val="001E76DC"/>
    <w:rsid w:val="001E7F7E"/>
    <w:rsid w:val="001F1A07"/>
    <w:rsid w:val="001F1F14"/>
    <w:rsid w:val="001F2112"/>
    <w:rsid w:val="001F229F"/>
    <w:rsid w:val="001F2721"/>
    <w:rsid w:val="001F492D"/>
    <w:rsid w:val="001F58D6"/>
    <w:rsid w:val="001F59FC"/>
    <w:rsid w:val="001F5FC4"/>
    <w:rsid w:val="001F6687"/>
    <w:rsid w:val="001F6A7C"/>
    <w:rsid w:val="00200E95"/>
    <w:rsid w:val="00201615"/>
    <w:rsid w:val="00203225"/>
    <w:rsid w:val="00204D11"/>
    <w:rsid w:val="0020591E"/>
    <w:rsid w:val="00206A9A"/>
    <w:rsid w:val="00207244"/>
    <w:rsid w:val="00207E00"/>
    <w:rsid w:val="00211A54"/>
    <w:rsid w:val="00211AE4"/>
    <w:rsid w:val="00211CD8"/>
    <w:rsid w:val="002130E6"/>
    <w:rsid w:val="00213898"/>
    <w:rsid w:val="002157E4"/>
    <w:rsid w:val="00215A88"/>
    <w:rsid w:val="00215C4E"/>
    <w:rsid w:val="00220524"/>
    <w:rsid w:val="002205FB"/>
    <w:rsid w:val="00221E2E"/>
    <w:rsid w:val="00221E63"/>
    <w:rsid w:val="002222D0"/>
    <w:rsid w:val="00223714"/>
    <w:rsid w:val="00223C95"/>
    <w:rsid w:val="00223D4C"/>
    <w:rsid w:val="00224A74"/>
    <w:rsid w:val="00224A97"/>
    <w:rsid w:val="00224BEB"/>
    <w:rsid w:val="00224D86"/>
    <w:rsid w:val="002251C0"/>
    <w:rsid w:val="00225FA1"/>
    <w:rsid w:val="00227A66"/>
    <w:rsid w:val="00227B58"/>
    <w:rsid w:val="00227F1D"/>
    <w:rsid w:val="00230A4B"/>
    <w:rsid w:val="002314EC"/>
    <w:rsid w:val="002317EE"/>
    <w:rsid w:val="00231DAC"/>
    <w:rsid w:val="00232673"/>
    <w:rsid w:val="0023339C"/>
    <w:rsid w:val="00234972"/>
    <w:rsid w:val="00235415"/>
    <w:rsid w:val="0023576A"/>
    <w:rsid w:val="00236A68"/>
    <w:rsid w:val="0024018F"/>
    <w:rsid w:val="00241E2B"/>
    <w:rsid w:val="00241FE7"/>
    <w:rsid w:val="002423E6"/>
    <w:rsid w:val="00244711"/>
    <w:rsid w:val="0024509A"/>
    <w:rsid w:val="00245570"/>
    <w:rsid w:val="002457B2"/>
    <w:rsid w:val="0024654E"/>
    <w:rsid w:val="002476DE"/>
    <w:rsid w:val="00250C79"/>
    <w:rsid w:val="00250F53"/>
    <w:rsid w:val="00251AEC"/>
    <w:rsid w:val="0025571F"/>
    <w:rsid w:val="00256FCD"/>
    <w:rsid w:val="00260262"/>
    <w:rsid w:val="0026111A"/>
    <w:rsid w:val="002617D5"/>
    <w:rsid w:val="00261DFF"/>
    <w:rsid w:val="00262A99"/>
    <w:rsid w:val="00262CDA"/>
    <w:rsid w:val="002636F5"/>
    <w:rsid w:val="002643C1"/>
    <w:rsid w:val="00264BC6"/>
    <w:rsid w:val="00264C62"/>
    <w:rsid w:val="002652C7"/>
    <w:rsid w:val="0026547C"/>
    <w:rsid w:val="002660D6"/>
    <w:rsid w:val="0026643E"/>
    <w:rsid w:val="002671A5"/>
    <w:rsid w:val="002703CD"/>
    <w:rsid w:val="00270444"/>
    <w:rsid w:val="00270D6C"/>
    <w:rsid w:val="00271025"/>
    <w:rsid w:val="002710E1"/>
    <w:rsid w:val="002726FC"/>
    <w:rsid w:val="00272A9D"/>
    <w:rsid w:val="002731FF"/>
    <w:rsid w:val="002738C7"/>
    <w:rsid w:val="00273B7F"/>
    <w:rsid w:val="00276F85"/>
    <w:rsid w:val="00280F9D"/>
    <w:rsid w:val="00281811"/>
    <w:rsid w:val="00283EBA"/>
    <w:rsid w:val="00284959"/>
    <w:rsid w:val="00285DD7"/>
    <w:rsid w:val="00287054"/>
    <w:rsid w:val="002871CF"/>
    <w:rsid w:val="00287891"/>
    <w:rsid w:val="00290718"/>
    <w:rsid w:val="002908BB"/>
    <w:rsid w:val="00291504"/>
    <w:rsid w:val="00291B4C"/>
    <w:rsid w:val="0029220F"/>
    <w:rsid w:val="0029328E"/>
    <w:rsid w:val="0029651E"/>
    <w:rsid w:val="0029695F"/>
    <w:rsid w:val="00296DF6"/>
    <w:rsid w:val="002975E3"/>
    <w:rsid w:val="002A040F"/>
    <w:rsid w:val="002A29BA"/>
    <w:rsid w:val="002A2DA0"/>
    <w:rsid w:val="002A39C4"/>
    <w:rsid w:val="002A409F"/>
    <w:rsid w:val="002A422B"/>
    <w:rsid w:val="002A5863"/>
    <w:rsid w:val="002A76FE"/>
    <w:rsid w:val="002B0A03"/>
    <w:rsid w:val="002B1252"/>
    <w:rsid w:val="002B2229"/>
    <w:rsid w:val="002B22EA"/>
    <w:rsid w:val="002B2E5B"/>
    <w:rsid w:val="002B3E93"/>
    <w:rsid w:val="002B4424"/>
    <w:rsid w:val="002B4733"/>
    <w:rsid w:val="002B56C7"/>
    <w:rsid w:val="002B6DAE"/>
    <w:rsid w:val="002B785F"/>
    <w:rsid w:val="002C0535"/>
    <w:rsid w:val="002C2292"/>
    <w:rsid w:val="002C2754"/>
    <w:rsid w:val="002C34B8"/>
    <w:rsid w:val="002C46BC"/>
    <w:rsid w:val="002C481E"/>
    <w:rsid w:val="002C57EB"/>
    <w:rsid w:val="002C5D6B"/>
    <w:rsid w:val="002C6629"/>
    <w:rsid w:val="002C77EF"/>
    <w:rsid w:val="002D07CE"/>
    <w:rsid w:val="002D0C20"/>
    <w:rsid w:val="002D6247"/>
    <w:rsid w:val="002D79C4"/>
    <w:rsid w:val="002D7CE5"/>
    <w:rsid w:val="002E0A11"/>
    <w:rsid w:val="002E0B15"/>
    <w:rsid w:val="002E1709"/>
    <w:rsid w:val="002E1F3F"/>
    <w:rsid w:val="002E3DB1"/>
    <w:rsid w:val="002E512F"/>
    <w:rsid w:val="002E763E"/>
    <w:rsid w:val="002F1E88"/>
    <w:rsid w:val="002F2BAB"/>
    <w:rsid w:val="002F3E05"/>
    <w:rsid w:val="002F3F7B"/>
    <w:rsid w:val="002F59B3"/>
    <w:rsid w:val="002F66BD"/>
    <w:rsid w:val="002F7B8C"/>
    <w:rsid w:val="002F7BEE"/>
    <w:rsid w:val="002F7E7F"/>
    <w:rsid w:val="003004B5"/>
    <w:rsid w:val="003019FE"/>
    <w:rsid w:val="00302499"/>
    <w:rsid w:val="003025D3"/>
    <w:rsid w:val="00303487"/>
    <w:rsid w:val="00303CD9"/>
    <w:rsid w:val="003040D5"/>
    <w:rsid w:val="003040F9"/>
    <w:rsid w:val="003046DA"/>
    <w:rsid w:val="003052B4"/>
    <w:rsid w:val="003055DC"/>
    <w:rsid w:val="0031111B"/>
    <w:rsid w:val="003115DB"/>
    <w:rsid w:val="00311F19"/>
    <w:rsid w:val="00312A1E"/>
    <w:rsid w:val="00312DD9"/>
    <w:rsid w:val="0031427B"/>
    <w:rsid w:val="00315729"/>
    <w:rsid w:val="00316490"/>
    <w:rsid w:val="0031654E"/>
    <w:rsid w:val="00316C0D"/>
    <w:rsid w:val="00317507"/>
    <w:rsid w:val="00317CCA"/>
    <w:rsid w:val="00317D6D"/>
    <w:rsid w:val="00320124"/>
    <w:rsid w:val="00320658"/>
    <w:rsid w:val="00320A41"/>
    <w:rsid w:val="00321193"/>
    <w:rsid w:val="0032133C"/>
    <w:rsid w:val="00321785"/>
    <w:rsid w:val="00321793"/>
    <w:rsid w:val="0032244F"/>
    <w:rsid w:val="00322A81"/>
    <w:rsid w:val="0032338C"/>
    <w:rsid w:val="00323BC2"/>
    <w:rsid w:val="00323C9E"/>
    <w:rsid w:val="00323DB6"/>
    <w:rsid w:val="0032728A"/>
    <w:rsid w:val="00327352"/>
    <w:rsid w:val="00327E62"/>
    <w:rsid w:val="0033086C"/>
    <w:rsid w:val="00330AC2"/>
    <w:rsid w:val="0033166A"/>
    <w:rsid w:val="00331920"/>
    <w:rsid w:val="00331A62"/>
    <w:rsid w:val="0033339F"/>
    <w:rsid w:val="00334CEA"/>
    <w:rsid w:val="00337141"/>
    <w:rsid w:val="00337486"/>
    <w:rsid w:val="00337861"/>
    <w:rsid w:val="00340EC9"/>
    <w:rsid w:val="003416EA"/>
    <w:rsid w:val="003420F1"/>
    <w:rsid w:val="003430AD"/>
    <w:rsid w:val="00343398"/>
    <w:rsid w:val="003434B2"/>
    <w:rsid w:val="00345623"/>
    <w:rsid w:val="003473DE"/>
    <w:rsid w:val="00347E67"/>
    <w:rsid w:val="003500F6"/>
    <w:rsid w:val="00351C0E"/>
    <w:rsid w:val="00351DC8"/>
    <w:rsid w:val="00351F88"/>
    <w:rsid w:val="003522C9"/>
    <w:rsid w:val="00353C20"/>
    <w:rsid w:val="00353EAC"/>
    <w:rsid w:val="00354412"/>
    <w:rsid w:val="0035782A"/>
    <w:rsid w:val="003579AE"/>
    <w:rsid w:val="00357CA0"/>
    <w:rsid w:val="00360170"/>
    <w:rsid w:val="003619DC"/>
    <w:rsid w:val="00361EB5"/>
    <w:rsid w:val="003633CE"/>
    <w:rsid w:val="00363405"/>
    <w:rsid w:val="00364BD3"/>
    <w:rsid w:val="003650F4"/>
    <w:rsid w:val="00365FB2"/>
    <w:rsid w:val="00370363"/>
    <w:rsid w:val="0037065A"/>
    <w:rsid w:val="00372002"/>
    <w:rsid w:val="00372366"/>
    <w:rsid w:val="003728A2"/>
    <w:rsid w:val="003735E5"/>
    <w:rsid w:val="00373E5D"/>
    <w:rsid w:val="00374034"/>
    <w:rsid w:val="0037405F"/>
    <w:rsid w:val="00374BD7"/>
    <w:rsid w:val="003753E6"/>
    <w:rsid w:val="003759A0"/>
    <w:rsid w:val="00375B14"/>
    <w:rsid w:val="00376809"/>
    <w:rsid w:val="00377D6A"/>
    <w:rsid w:val="0038047C"/>
    <w:rsid w:val="00380494"/>
    <w:rsid w:val="0038067B"/>
    <w:rsid w:val="00382485"/>
    <w:rsid w:val="00383A80"/>
    <w:rsid w:val="00383B49"/>
    <w:rsid w:val="00384B22"/>
    <w:rsid w:val="00384E2D"/>
    <w:rsid w:val="00385E87"/>
    <w:rsid w:val="00386BF4"/>
    <w:rsid w:val="00386EDF"/>
    <w:rsid w:val="00387CE2"/>
    <w:rsid w:val="00387DFA"/>
    <w:rsid w:val="00387EDB"/>
    <w:rsid w:val="00392B91"/>
    <w:rsid w:val="0039301E"/>
    <w:rsid w:val="00394F7C"/>
    <w:rsid w:val="00394FE9"/>
    <w:rsid w:val="0039690B"/>
    <w:rsid w:val="00396B7B"/>
    <w:rsid w:val="00396CAE"/>
    <w:rsid w:val="003970A6"/>
    <w:rsid w:val="003A056D"/>
    <w:rsid w:val="003A17C6"/>
    <w:rsid w:val="003A3CFB"/>
    <w:rsid w:val="003A4BC4"/>
    <w:rsid w:val="003A50F4"/>
    <w:rsid w:val="003A61E2"/>
    <w:rsid w:val="003A6C61"/>
    <w:rsid w:val="003A7FF5"/>
    <w:rsid w:val="003B0C41"/>
    <w:rsid w:val="003B102C"/>
    <w:rsid w:val="003B1A40"/>
    <w:rsid w:val="003B1E25"/>
    <w:rsid w:val="003B1F34"/>
    <w:rsid w:val="003B289E"/>
    <w:rsid w:val="003B4929"/>
    <w:rsid w:val="003B4BA5"/>
    <w:rsid w:val="003B6282"/>
    <w:rsid w:val="003B62F7"/>
    <w:rsid w:val="003B75A7"/>
    <w:rsid w:val="003B7CBC"/>
    <w:rsid w:val="003C0423"/>
    <w:rsid w:val="003C06A8"/>
    <w:rsid w:val="003C1889"/>
    <w:rsid w:val="003C1FDF"/>
    <w:rsid w:val="003C2DB7"/>
    <w:rsid w:val="003C3C49"/>
    <w:rsid w:val="003C3F16"/>
    <w:rsid w:val="003C52F2"/>
    <w:rsid w:val="003D0094"/>
    <w:rsid w:val="003D2FF0"/>
    <w:rsid w:val="003D3099"/>
    <w:rsid w:val="003D3E71"/>
    <w:rsid w:val="003D475A"/>
    <w:rsid w:val="003D54D8"/>
    <w:rsid w:val="003D5A19"/>
    <w:rsid w:val="003D5CB6"/>
    <w:rsid w:val="003D6770"/>
    <w:rsid w:val="003D73CB"/>
    <w:rsid w:val="003E0894"/>
    <w:rsid w:val="003E146A"/>
    <w:rsid w:val="003E1AEF"/>
    <w:rsid w:val="003E1FC7"/>
    <w:rsid w:val="003E2A7E"/>
    <w:rsid w:val="003E49FF"/>
    <w:rsid w:val="003E4DB4"/>
    <w:rsid w:val="003E54B0"/>
    <w:rsid w:val="003E77D9"/>
    <w:rsid w:val="003E7804"/>
    <w:rsid w:val="003F0A67"/>
    <w:rsid w:val="003F230B"/>
    <w:rsid w:val="003F3473"/>
    <w:rsid w:val="003F407F"/>
    <w:rsid w:val="003F4441"/>
    <w:rsid w:val="003F4AAB"/>
    <w:rsid w:val="003F64C0"/>
    <w:rsid w:val="0040096E"/>
    <w:rsid w:val="00400C3E"/>
    <w:rsid w:val="004014F2"/>
    <w:rsid w:val="00402775"/>
    <w:rsid w:val="00402B6B"/>
    <w:rsid w:val="00402D90"/>
    <w:rsid w:val="00403896"/>
    <w:rsid w:val="00403DFA"/>
    <w:rsid w:val="00404D91"/>
    <w:rsid w:val="00404F2C"/>
    <w:rsid w:val="0040666C"/>
    <w:rsid w:val="00413E07"/>
    <w:rsid w:val="00415441"/>
    <w:rsid w:val="004155B1"/>
    <w:rsid w:val="00415C62"/>
    <w:rsid w:val="0041661B"/>
    <w:rsid w:val="0041668B"/>
    <w:rsid w:val="00416C87"/>
    <w:rsid w:val="00420269"/>
    <w:rsid w:val="00420292"/>
    <w:rsid w:val="0042133D"/>
    <w:rsid w:val="00421429"/>
    <w:rsid w:val="00422E4C"/>
    <w:rsid w:val="00423255"/>
    <w:rsid w:val="004245A4"/>
    <w:rsid w:val="00424DAA"/>
    <w:rsid w:val="00425013"/>
    <w:rsid w:val="0043069C"/>
    <w:rsid w:val="00430EB0"/>
    <w:rsid w:val="0043109F"/>
    <w:rsid w:val="00431E6C"/>
    <w:rsid w:val="004323CF"/>
    <w:rsid w:val="00432F3F"/>
    <w:rsid w:val="00433AC8"/>
    <w:rsid w:val="00434425"/>
    <w:rsid w:val="004349D1"/>
    <w:rsid w:val="00434D37"/>
    <w:rsid w:val="00434E23"/>
    <w:rsid w:val="004352FD"/>
    <w:rsid w:val="00435E0E"/>
    <w:rsid w:val="00436256"/>
    <w:rsid w:val="0043668F"/>
    <w:rsid w:val="00436A00"/>
    <w:rsid w:val="00436AC3"/>
    <w:rsid w:val="004377E3"/>
    <w:rsid w:val="00437A03"/>
    <w:rsid w:val="00440F12"/>
    <w:rsid w:val="00442525"/>
    <w:rsid w:val="00443571"/>
    <w:rsid w:val="00443606"/>
    <w:rsid w:val="00445C31"/>
    <w:rsid w:val="00445CB6"/>
    <w:rsid w:val="00445FA0"/>
    <w:rsid w:val="00446A9E"/>
    <w:rsid w:val="00446FFD"/>
    <w:rsid w:val="00450036"/>
    <w:rsid w:val="0045013C"/>
    <w:rsid w:val="00450C98"/>
    <w:rsid w:val="0045117C"/>
    <w:rsid w:val="004513A6"/>
    <w:rsid w:val="00452173"/>
    <w:rsid w:val="00453328"/>
    <w:rsid w:val="00453A49"/>
    <w:rsid w:val="0045419A"/>
    <w:rsid w:val="0045504D"/>
    <w:rsid w:val="004556AD"/>
    <w:rsid w:val="00455714"/>
    <w:rsid w:val="00456DDD"/>
    <w:rsid w:val="004578F0"/>
    <w:rsid w:val="00460460"/>
    <w:rsid w:val="004606C3"/>
    <w:rsid w:val="00460DFE"/>
    <w:rsid w:val="00461A83"/>
    <w:rsid w:val="0046298B"/>
    <w:rsid w:val="0046437D"/>
    <w:rsid w:val="0046601F"/>
    <w:rsid w:val="00466285"/>
    <w:rsid w:val="00467351"/>
    <w:rsid w:val="00470057"/>
    <w:rsid w:val="004712D1"/>
    <w:rsid w:val="00471641"/>
    <w:rsid w:val="00471ADB"/>
    <w:rsid w:val="004720FF"/>
    <w:rsid w:val="004723EA"/>
    <w:rsid w:val="00472B86"/>
    <w:rsid w:val="00473156"/>
    <w:rsid w:val="004747E6"/>
    <w:rsid w:val="00474B91"/>
    <w:rsid w:val="0047681A"/>
    <w:rsid w:val="004768A4"/>
    <w:rsid w:val="00477ACB"/>
    <w:rsid w:val="00477CD4"/>
    <w:rsid w:val="004800B3"/>
    <w:rsid w:val="00480962"/>
    <w:rsid w:val="0048124A"/>
    <w:rsid w:val="00481477"/>
    <w:rsid w:val="00481860"/>
    <w:rsid w:val="00482076"/>
    <w:rsid w:val="00482D4F"/>
    <w:rsid w:val="004846B6"/>
    <w:rsid w:val="004901A8"/>
    <w:rsid w:val="004910E1"/>
    <w:rsid w:val="0049252E"/>
    <w:rsid w:val="00492885"/>
    <w:rsid w:val="00493178"/>
    <w:rsid w:val="00493917"/>
    <w:rsid w:val="004A0565"/>
    <w:rsid w:val="004A088B"/>
    <w:rsid w:val="004A128A"/>
    <w:rsid w:val="004A139C"/>
    <w:rsid w:val="004A6A52"/>
    <w:rsid w:val="004B04DC"/>
    <w:rsid w:val="004B06C7"/>
    <w:rsid w:val="004B4394"/>
    <w:rsid w:val="004B5C34"/>
    <w:rsid w:val="004C041D"/>
    <w:rsid w:val="004C0D4B"/>
    <w:rsid w:val="004C0F93"/>
    <w:rsid w:val="004C1836"/>
    <w:rsid w:val="004C193C"/>
    <w:rsid w:val="004C1DF6"/>
    <w:rsid w:val="004C23BA"/>
    <w:rsid w:val="004C3B51"/>
    <w:rsid w:val="004C3EA7"/>
    <w:rsid w:val="004C3F1E"/>
    <w:rsid w:val="004C6A9B"/>
    <w:rsid w:val="004C6EC2"/>
    <w:rsid w:val="004C74C0"/>
    <w:rsid w:val="004C78F6"/>
    <w:rsid w:val="004D1F89"/>
    <w:rsid w:val="004D2BAA"/>
    <w:rsid w:val="004D3AA0"/>
    <w:rsid w:val="004D7F50"/>
    <w:rsid w:val="004E02D1"/>
    <w:rsid w:val="004E14B9"/>
    <w:rsid w:val="004E16E2"/>
    <w:rsid w:val="004E241F"/>
    <w:rsid w:val="004E29B5"/>
    <w:rsid w:val="004E2B5B"/>
    <w:rsid w:val="004E2D68"/>
    <w:rsid w:val="004E2E2C"/>
    <w:rsid w:val="004E440F"/>
    <w:rsid w:val="004E50F3"/>
    <w:rsid w:val="004E5511"/>
    <w:rsid w:val="004E571C"/>
    <w:rsid w:val="004E5A26"/>
    <w:rsid w:val="004E60CA"/>
    <w:rsid w:val="004E7089"/>
    <w:rsid w:val="004E797C"/>
    <w:rsid w:val="004F16C6"/>
    <w:rsid w:val="004F19FD"/>
    <w:rsid w:val="004F1ADE"/>
    <w:rsid w:val="004F1BA5"/>
    <w:rsid w:val="004F1D89"/>
    <w:rsid w:val="004F32D7"/>
    <w:rsid w:val="004F5540"/>
    <w:rsid w:val="004F7E1C"/>
    <w:rsid w:val="004F7E70"/>
    <w:rsid w:val="00500892"/>
    <w:rsid w:val="00501D53"/>
    <w:rsid w:val="00502E59"/>
    <w:rsid w:val="005046EF"/>
    <w:rsid w:val="00504ED6"/>
    <w:rsid w:val="0050556F"/>
    <w:rsid w:val="00505B5F"/>
    <w:rsid w:val="00507B5D"/>
    <w:rsid w:val="0051101B"/>
    <w:rsid w:val="00511737"/>
    <w:rsid w:val="00511B21"/>
    <w:rsid w:val="00511C48"/>
    <w:rsid w:val="00512408"/>
    <w:rsid w:val="005128D7"/>
    <w:rsid w:val="00512E01"/>
    <w:rsid w:val="00513A96"/>
    <w:rsid w:val="00513AC6"/>
    <w:rsid w:val="005144B7"/>
    <w:rsid w:val="0051488F"/>
    <w:rsid w:val="00514E6E"/>
    <w:rsid w:val="00515616"/>
    <w:rsid w:val="005164CE"/>
    <w:rsid w:val="005164F0"/>
    <w:rsid w:val="00516A1E"/>
    <w:rsid w:val="00516CEC"/>
    <w:rsid w:val="005205DF"/>
    <w:rsid w:val="0052252E"/>
    <w:rsid w:val="0052569F"/>
    <w:rsid w:val="00526C58"/>
    <w:rsid w:val="00530D9E"/>
    <w:rsid w:val="005313C5"/>
    <w:rsid w:val="00531666"/>
    <w:rsid w:val="00531AD0"/>
    <w:rsid w:val="00533073"/>
    <w:rsid w:val="0053399A"/>
    <w:rsid w:val="00534022"/>
    <w:rsid w:val="005342EC"/>
    <w:rsid w:val="00534C98"/>
    <w:rsid w:val="0053547F"/>
    <w:rsid w:val="00535952"/>
    <w:rsid w:val="00535FF0"/>
    <w:rsid w:val="00536318"/>
    <w:rsid w:val="00537648"/>
    <w:rsid w:val="0053783F"/>
    <w:rsid w:val="00537AF9"/>
    <w:rsid w:val="00537E80"/>
    <w:rsid w:val="00540875"/>
    <w:rsid w:val="00540F73"/>
    <w:rsid w:val="00541F47"/>
    <w:rsid w:val="00542CF9"/>
    <w:rsid w:val="005430E0"/>
    <w:rsid w:val="00543C10"/>
    <w:rsid w:val="00544739"/>
    <w:rsid w:val="00546B1F"/>
    <w:rsid w:val="0054742A"/>
    <w:rsid w:val="0055195F"/>
    <w:rsid w:val="00552D25"/>
    <w:rsid w:val="00552D2D"/>
    <w:rsid w:val="005535EA"/>
    <w:rsid w:val="00553C42"/>
    <w:rsid w:val="0055502A"/>
    <w:rsid w:val="0055554F"/>
    <w:rsid w:val="00557E0B"/>
    <w:rsid w:val="00557FC6"/>
    <w:rsid w:val="005606D8"/>
    <w:rsid w:val="00560899"/>
    <w:rsid w:val="005611CF"/>
    <w:rsid w:val="00561AFF"/>
    <w:rsid w:val="00562858"/>
    <w:rsid w:val="00562D39"/>
    <w:rsid w:val="005636A0"/>
    <w:rsid w:val="005642EC"/>
    <w:rsid w:val="00565292"/>
    <w:rsid w:val="00565DF6"/>
    <w:rsid w:val="00565F2A"/>
    <w:rsid w:val="00566D43"/>
    <w:rsid w:val="00567646"/>
    <w:rsid w:val="00567CA5"/>
    <w:rsid w:val="0057011C"/>
    <w:rsid w:val="00570387"/>
    <w:rsid w:val="00570BFA"/>
    <w:rsid w:val="005714BE"/>
    <w:rsid w:val="00573376"/>
    <w:rsid w:val="00576148"/>
    <w:rsid w:val="00576FAF"/>
    <w:rsid w:val="00577AC0"/>
    <w:rsid w:val="00577F30"/>
    <w:rsid w:val="005803C6"/>
    <w:rsid w:val="00580E9A"/>
    <w:rsid w:val="005816BB"/>
    <w:rsid w:val="00581FDC"/>
    <w:rsid w:val="00582F7E"/>
    <w:rsid w:val="0058348F"/>
    <w:rsid w:val="00584B93"/>
    <w:rsid w:val="00585055"/>
    <w:rsid w:val="005850B8"/>
    <w:rsid w:val="005860D9"/>
    <w:rsid w:val="00586977"/>
    <w:rsid w:val="00586A38"/>
    <w:rsid w:val="00586D8B"/>
    <w:rsid w:val="00587AB5"/>
    <w:rsid w:val="00587FD9"/>
    <w:rsid w:val="00587FFC"/>
    <w:rsid w:val="00590AB3"/>
    <w:rsid w:val="00590C18"/>
    <w:rsid w:val="00590ED9"/>
    <w:rsid w:val="00591738"/>
    <w:rsid w:val="0059271D"/>
    <w:rsid w:val="00592823"/>
    <w:rsid w:val="00592B5C"/>
    <w:rsid w:val="005A2272"/>
    <w:rsid w:val="005A2CDE"/>
    <w:rsid w:val="005A32F7"/>
    <w:rsid w:val="005A366A"/>
    <w:rsid w:val="005A3BDB"/>
    <w:rsid w:val="005A4109"/>
    <w:rsid w:val="005A4F15"/>
    <w:rsid w:val="005A5C71"/>
    <w:rsid w:val="005A6469"/>
    <w:rsid w:val="005A69A7"/>
    <w:rsid w:val="005A6D72"/>
    <w:rsid w:val="005A7D21"/>
    <w:rsid w:val="005B0191"/>
    <w:rsid w:val="005B070E"/>
    <w:rsid w:val="005B13BD"/>
    <w:rsid w:val="005B2011"/>
    <w:rsid w:val="005B21DB"/>
    <w:rsid w:val="005B300A"/>
    <w:rsid w:val="005B31BD"/>
    <w:rsid w:val="005B3755"/>
    <w:rsid w:val="005B39FD"/>
    <w:rsid w:val="005B55D0"/>
    <w:rsid w:val="005B57A8"/>
    <w:rsid w:val="005C0D56"/>
    <w:rsid w:val="005C2081"/>
    <w:rsid w:val="005C21CA"/>
    <w:rsid w:val="005C22F0"/>
    <w:rsid w:val="005C24A8"/>
    <w:rsid w:val="005C3351"/>
    <w:rsid w:val="005C4923"/>
    <w:rsid w:val="005C4B2A"/>
    <w:rsid w:val="005C6A18"/>
    <w:rsid w:val="005C705A"/>
    <w:rsid w:val="005C7973"/>
    <w:rsid w:val="005C7AE8"/>
    <w:rsid w:val="005C7EDE"/>
    <w:rsid w:val="005D0C47"/>
    <w:rsid w:val="005D2389"/>
    <w:rsid w:val="005D2970"/>
    <w:rsid w:val="005D32B9"/>
    <w:rsid w:val="005D4D58"/>
    <w:rsid w:val="005D5EF9"/>
    <w:rsid w:val="005D68A5"/>
    <w:rsid w:val="005D6975"/>
    <w:rsid w:val="005D6D37"/>
    <w:rsid w:val="005D77E1"/>
    <w:rsid w:val="005E1D86"/>
    <w:rsid w:val="005E3DB2"/>
    <w:rsid w:val="005E4A78"/>
    <w:rsid w:val="005E515D"/>
    <w:rsid w:val="005E61AB"/>
    <w:rsid w:val="005E6479"/>
    <w:rsid w:val="005E7751"/>
    <w:rsid w:val="005E7FC4"/>
    <w:rsid w:val="005F1829"/>
    <w:rsid w:val="005F19B8"/>
    <w:rsid w:val="005F3FF1"/>
    <w:rsid w:val="005F4F7C"/>
    <w:rsid w:val="005F72FC"/>
    <w:rsid w:val="0060090E"/>
    <w:rsid w:val="00600F16"/>
    <w:rsid w:val="00601226"/>
    <w:rsid w:val="00601F42"/>
    <w:rsid w:val="006023DD"/>
    <w:rsid w:val="00604E48"/>
    <w:rsid w:val="006070A3"/>
    <w:rsid w:val="00607787"/>
    <w:rsid w:val="00607978"/>
    <w:rsid w:val="00611A51"/>
    <w:rsid w:val="006135B8"/>
    <w:rsid w:val="00616509"/>
    <w:rsid w:val="00616F5D"/>
    <w:rsid w:val="0061733C"/>
    <w:rsid w:val="00617629"/>
    <w:rsid w:val="00617993"/>
    <w:rsid w:val="00620297"/>
    <w:rsid w:val="006207CD"/>
    <w:rsid w:val="00620B78"/>
    <w:rsid w:val="00620DB0"/>
    <w:rsid w:val="0062198C"/>
    <w:rsid w:val="0062365E"/>
    <w:rsid w:val="00623BF2"/>
    <w:rsid w:val="00625ACB"/>
    <w:rsid w:val="006264E2"/>
    <w:rsid w:val="006265A6"/>
    <w:rsid w:val="006308F2"/>
    <w:rsid w:val="00630D05"/>
    <w:rsid w:val="006320E5"/>
    <w:rsid w:val="00632265"/>
    <w:rsid w:val="006323DA"/>
    <w:rsid w:val="00632592"/>
    <w:rsid w:val="0063353A"/>
    <w:rsid w:val="00634A47"/>
    <w:rsid w:val="00634E75"/>
    <w:rsid w:val="006352B8"/>
    <w:rsid w:val="00635F48"/>
    <w:rsid w:val="00635FB5"/>
    <w:rsid w:val="00636359"/>
    <w:rsid w:val="0063759D"/>
    <w:rsid w:val="00637A07"/>
    <w:rsid w:val="00640A40"/>
    <w:rsid w:val="00640B2A"/>
    <w:rsid w:val="00641FF6"/>
    <w:rsid w:val="00642473"/>
    <w:rsid w:val="006427B5"/>
    <w:rsid w:val="006427F1"/>
    <w:rsid w:val="0064301E"/>
    <w:rsid w:val="00644D81"/>
    <w:rsid w:val="00645248"/>
    <w:rsid w:val="00645288"/>
    <w:rsid w:val="006474E6"/>
    <w:rsid w:val="00647F44"/>
    <w:rsid w:val="00651CC7"/>
    <w:rsid w:val="006520C0"/>
    <w:rsid w:val="006523DE"/>
    <w:rsid w:val="00652D32"/>
    <w:rsid w:val="00652E2C"/>
    <w:rsid w:val="0065332A"/>
    <w:rsid w:val="00653B75"/>
    <w:rsid w:val="00653DFB"/>
    <w:rsid w:val="00654F95"/>
    <w:rsid w:val="00656AAC"/>
    <w:rsid w:val="00656F4F"/>
    <w:rsid w:val="0066018A"/>
    <w:rsid w:val="00661E5D"/>
    <w:rsid w:val="00664DC9"/>
    <w:rsid w:val="0066510A"/>
    <w:rsid w:val="00665A68"/>
    <w:rsid w:val="00667228"/>
    <w:rsid w:val="006677D7"/>
    <w:rsid w:val="00670044"/>
    <w:rsid w:val="006702AC"/>
    <w:rsid w:val="00670485"/>
    <w:rsid w:val="00670C38"/>
    <w:rsid w:val="006725F1"/>
    <w:rsid w:val="00677B24"/>
    <w:rsid w:val="00680D2C"/>
    <w:rsid w:val="00682719"/>
    <w:rsid w:val="006841CB"/>
    <w:rsid w:val="006847A4"/>
    <w:rsid w:val="00685846"/>
    <w:rsid w:val="00686523"/>
    <w:rsid w:val="00686A23"/>
    <w:rsid w:val="00686F43"/>
    <w:rsid w:val="00686FE5"/>
    <w:rsid w:val="00686FEF"/>
    <w:rsid w:val="00687456"/>
    <w:rsid w:val="00687727"/>
    <w:rsid w:val="00687C0D"/>
    <w:rsid w:val="00690850"/>
    <w:rsid w:val="00691B24"/>
    <w:rsid w:val="00693036"/>
    <w:rsid w:val="0069390D"/>
    <w:rsid w:val="00693A59"/>
    <w:rsid w:val="006952A1"/>
    <w:rsid w:val="00695349"/>
    <w:rsid w:val="00695780"/>
    <w:rsid w:val="006961A7"/>
    <w:rsid w:val="00697A12"/>
    <w:rsid w:val="006A0B5D"/>
    <w:rsid w:val="006A192B"/>
    <w:rsid w:val="006A2CDD"/>
    <w:rsid w:val="006A2CF5"/>
    <w:rsid w:val="006A305E"/>
    <w:rsid w:val="006A35BA"/>
    <w:rsid w:val="006A401F"/>
    <w:rsid w:val="006A4214"/>
    <w:rsid w:val="006A484C"/>
    <w:rsid w:val="006A4853"/>
    <w:rsid w:val="006A48F1"/>
    <w:rsid w:val="006A536C"/>
    <w:rsid w:val="006A7FE9"/>
    <w:rsid w:val="006B0171"/>
    <w:rsid w:val="006B035F"/>
    <w:rsid w:val="006B0366"/>
    <w:rsid w:val="006B07A4"/>
    <w:rsid w:val="006B19B1"/>
    <w:rsid w:val="006B1C2A"/>
    <w:rsid w:val="006B5A16"/>
    <w:rsid w:val="006C1E88"/>
    <w:rsid w:val="006C2C55"/>
    <w:rsid w:val="006C4E83"/>
    <w:rsid w:val="006C5322"/>
    <w:rsid w:val="006C5624"/>
    <w:rsid w:val="006C629E"/>
    <w:rsid w:val="006D129A"/>
    <w:rsid w:val="006D257D"/>
    <w:rsid w:val="006D267E"/>
    <w:rsid w:val="006D32EE"/>
    <w:rsid w:val="006D39A8"/>
    <w:rsid w:val="006D3EBD"/>
    <w:rsid w:val="006D467B"/>
    <w:rsid w:val="006D4952"/>
    <w:rsid w:val="006D594D"/>
    <w:rsid w:val="006D60A4"/>
    <w:rsid w:val="006E0348"/>
    <w:rsid w:val="006E047A"/>
    <w:rsid w:val="006E158F"/>
    <w:rsid w:val="006E23F3"/>
    <w:rsid w:val="006E2E05"/>
    <w:rsid w:val="006E3051"/>
    <w:rsid w:val="006E452D"/>
    <w:rsid w:val="006E4B21"/>
    <w:rsid w:val="006E681B"/>
    <w:rsid w:val="006E6DA2"/>
    <w:rsid w:val="006E6E29"/>
    <w:rsid w:val="006F08D3"/>
    <w:rsid w:val="006F0954"/>
    <w:rsid w:val="006F11FA"/>
    <w:rsid w:val="006F18BA"/>
    <w:rsid w:val="006F3057"/>
    <w:rsid w:val="006F3838"/>
    <w:rsid w:val="006F3CBA"/>
    <w:rsid w:val="006F3FB0"/>
    <w:rsid w:val="006F4C16"/>
    <w:rsid w:val="006F5272"/>
    <w:rsid w:val="006F61C3"/>
    <w:rsid w:val="006F7D85"/>
    <w:rsid w:val="006F7E78"/>
    <w:rsid w:val="00701AB7"/>
    <w:rsid w:val="00701C65"/>
    <w:rsid w:val="007029A0"/>
    <w:rsid w:val="007050A7"/>
    <w:rsid w:val="00706449"/>
    <w:rsid w:val="007075D4"/>
    <w:rsid w:val="0070796B"/>
    <w:rsid w:val="007079BE"/>
    <w:rsid w:val="00707AEC"/>
    <w:rsid w:val="00710095"/>
    <w:rsid w:val="00710217"/>
    <w:rsid w:val="00712083"/>
    <w:rsid w:val="00712AFE"/>
    <w:rsid w:val="00713E9F"/>
    <w:rsid w:val="00714AE7"/>
    <w:rsid w:val="00714BF3"/>
    <w:rsid w:val="00714E45"/>
    <w:rsid w:val="00715376"/>
    <w:rsid w:val="00716EDD"/>
    <w:rsid w:val="0072000F"/>
    <w:rsid w:val="0072319F"/>
    <w:rsid w:val="00723E31"/>
    <w:rsid w:val="0072519E"/>
    <w:rsid w:val="00725353"/>
    <w:rsid w:val="007255FC"/>
    <w:rsid w:val="00725D36"/>
    <w:rsid w:val="00726C8A"/>
    <w:rsid w:val="0072796D"/>
    <w:rsid w:val="00731150"/>
    <w:rsid w:val="007331D1"/>
    <w:rsid w:val="00733C0A"/>
    <w:rsid w:val="00734A45"/>
    <w:rsid w:val="00735015"/>
    <w:rsid w:val="007353B1"/>
    <w:rsid w:val="00735A5E"/>
    <w:rsid w:val="00735CB3"/>
    <w:rsid w:val="00737402"/>
    <w:rsid w:val="00737490"/>
    <w:rsid w:val="007379BD"/>
    <w:rsid w:val="00740EBE"/>
    <w:rsid w:val="00741399"/>
    <w:rsid w:val="00742D80"/>
    <w:rsid w:val="00744077"/>
    <w:rsid w:val="007455FB"/>
    <w:rsid w:val="00745898"/>
    <w:rsid w:val="00746A2F"/>
    <w:rsid w:val="007471A8"/>
    <w:rsid w:val="00747ED1"/>
    <w:rsid w:val="00747F5C"/>
    <w:rsid w:val="00750494"/>
    <w:rsid w:val="007510A4"/>
    <w:rsid w:val="0075228B"/>
    <w:rsid w:val="00752315"/>
    <w:rsid w:val="007523B8"/>
    <w:rsid w:val="00752723"/>
    <w:rsid w:val="00753518"/>
    <w:rsid w:val="00753AA8"/>
    <w:rsid w:val="00753CA1"/>
    <w:rsid w:val="00753E14"/>
    <w:rsid w:val="00754010"/>
    <w:rsid w:val="00754CBC"/>
    <w:rsid w:val="00754F9E"/>
    <w:rsid w:val="007555D6"/>
    <w:rsid w:val="00756B72"/>
    <w:rsid w:val="007578FA"/>
    <w:rsid w:val="00760DD6"/>
    <w:rsid w:val="00761A82"/>
    <w:rsid w:val="00763083"/>
    <w:rsid w:val="0076352A"/>
    <w:rsid w:val="007636B2"/>
    <w:rsid w:val="00765967"/>
    <w:rsid w:val="00765D48"/>
    <w:rsid w:val="00766570"/>
    <w:rsid w:val="00766A4A"/>
    <w:rsid w:val="00770C23"/>
    <w:rsid w:val="00770E2B"/>
    <w:rsid w:val="0077119B"/>
    <w:rsid w:val="00772103"/>
    <w:rsid w:val="00772EE6"/>
    <w:rsid w:val="00772F78"/>
    <w:rsid w:val="00773073"/>
    <w:rsid w:val="00773213"/>
    <w:rsid w:val="00774C57"/>
    <w:rsid w:val="00775257"/>
    <w:rsid w:val="00775EA2"/>
    <w:rsid w:val="00776933"/>
    <w:rsid w:val="007776D3"/>
    <w:rsid w:val="00777D6B"/>
    <w:rsid w:val="007807DA"/>
    <w:rsid w:val="00781C00"/>
    <w:rsid w:val="00782D76"/>
    <w:rsid w:val="00783C01"/>
    <w:rsid w:val="007870B4"/>
    <w:rsid w:val="007909C6"/>
    <w:rsid w:val="00792C87"/>
    <w:rsid w:val="0079391B"/>
    <w:rsid w:val="00793D49"/>
    <w:rsid w:val="007953A6"/>
    <w:rsid w:val="00795FF5"/>
    <w:rsid w:val="00796D05"/>
    <w:rsid w:val="00797096"/>
    <w:rsid w:val="00797686"/>
    <w:rsid w:val="007976ED"/>
    <w:rsid w:val="007A022C"/>
    <w:rsid w:val="007A1B2F"/>
    <w:rsid w:val="007A261A"/>
    <w:rsid w:val="007A3808"/>
    <w:rsid w:val="007A57B9"/>
    <w:rsid w:val="007A5B21"/>
    <w:rsid w:val="007B0D7A"/>
    <w:rsid w:val="007B2791"/>
    <w:rsid w:val="007B29B5"/>
    <w:rsid w:val="007B2A4E"/>
    <w:rsid w:val="007B3D0B"/>
    <w:rsid w:val="007B3F5B"/>
    <w:rsid w:val="007B4372"/>
    <w:rsid w:val="007B6476"/>
    <w:rsid w:val="007B767E"/>
    <w:rsid w:val="007C160F"/>
    <w:rsid w:val="007C1F1A"/>
    <w:rsid w:val="007C2928"/>
    <w:rsid w:val="007C3B42"/>
    <w:rsid w:val="007C3B51"/>
    <w:rsid w:val="007C3E3A"/>
    <w:rsid w:val="007C4B5A"/>
    <w:rsid w:val="007C4CF7"/>
    <w:rsid w:val="007C513F"/>
    <w:rsid w:val="007C57AF"/>
    <w:rsid w:val="007C6913"/>
    <w:rsid w:val="007C6C6C"/>
    <w:rsid w:val="007C79A4"/>
    <w:rsid w:val="007C7A90"/>
    <w:rsid w:val="007D0890"/>
    <w:rsid w:val="007D1250"/>
    <w:rsid w:val="007D185D"/>
    <w:rsid w:val="007D186C"/>
    <w:rsid w:val="007D253D"/>
    <w:rsid w:val="007D31DA"/>
    <w:rsid w:val="007D531E"/>
    <w:rsid w:val="007D6F6A"/>
    <w:rsid w:val="007D7518"/>
    <w:rsid w:val="007D7F4F"/>
    <w:rsid w:val="007E0013"/>
    <w:rsid w:val="007E249F"/>
    <w:rsid w:val="007E275B"/>
    <w:rsid w:val="007E3004"/>
    <w:rsid w:val="007E3C81"/>
    <w:rsid w:val="007E62BB"/>
    <w:rsid w:val="007E6564"/>
    <w:rsid w:val="007E662B"/>
    <w:rsid w:val="007E6892"/>
    <w:rsid w:val="007E6A9E"/>
    <w:rsid w:val="007E6DC3"/>
    <w:rsid w:val="007F1A20"/>
    <w:rsid w:val="007F1DF2"/>
    <w:rsid w:val="007F26FF"/>
    <w:rsid w:val="007F2FD2"/>
    <w:rsid w:val="007F38BF"/>
    <w:rsid w:val="007F508C"/>
    <w:rsid w:val="007F5A15"/>
    <w:rsid w:val="007F6665"/>
    <w:rsid w:val="007F725C"/>
    <w:rsid w:val="007F7527"/>
    <w:rsid w:val="007F7944"/>
    <w:rsid w:val="007F7FDC"/>
    <w:rsid w:val="0080175A"/>
    <w:rsid w:val="00801943"/>
    <w:rsid w:val="00803702"/>
    <w:rsid w:val="00803DA1"/>
    <w:rsid w:val="008058D2"/>
    <w:rsid w:val="00806E70"/>
    <w:rsid w:val="008070C1"/>
    <w:rsid w:val="0080787A"/>
    <w:rsid w:val="0081234D"/>
    <w:rsid w:val="008128EE"/>
    <w:rsid w:val="00812964"/>
    <w:rsid w:val="008133E1"/>
    <w:rsid w:val="008139A4"/>
    <w:rsid w:val="00813FC8"/>
    <w:rsid w:val="008144AF"/>
    <w:rsid w:val="00814E08"/>
    <w:rsid w:val="00815084"/>
    <w:rsid w:val="00815AEE"/>
    <w:rsid w:val="00816566"/>
    <w:rsid w:val="0081764E"/>
    <w:rsid w:val="008179C1"/>
    <w:rsid w:val="00817D0C"/>
    <w:rsid w:val="00817EAB"/>
    <w:rsid w:val="00817F0E"/>
    <w:rsid w:val="00817F90"/>
    <w:rsid w:val="008215B4"/>
    <w:rsid w:val="00821C41"/>
    <w:rsid w:val="00822301"/>
    <w:rsid w:val="008231FA"/>
    <w:rsid w:val="0082473E"/>
    <w:rsid w:val="00824A5C"/>
    <w:rsid w:val="00824FEC"/>
    <w:rsid w:val="008256EC"/>
    <w:rsid w:val="008256FA"/>
    <w:rsid w:val="00825926"/>
    <w:rsid w:val="00827949"/>
    <w:rsid w:val="008304CD"/>
    <w:rsid w:val="00830F2D"/>
    <w:rsid w:val="00831ABF"/>
    <w:rsid w:val="00831D1F"/>
    <w:rsid w:val="00832602"/>
    <w:rsid w:val="00833239"/>
    <w:rsid w:val="0083329C"/>
    <w:rsid w:val="0083525D"/>
    <w:rsid w:val="00835EB5"/>
    <w:rsid w:val="0083670F"/>
    <w:rsid w:val="00836959"/>
    <w:rsid w:val="00836CD7"/>
    <w:rsid w:val="008406A7"/>
    <w:rsid w:val="008407DA"/>
    <w:rsid w:val="00841935"/>
    <w:rsid w:val="00842087"/>
    <w:rsid w:val="00842A61"/>
    <w:rsid w:val="008449B9"/>
    <w:rsid w:val="0084658C"/>
    <w:rsid w:val="008468A4"/>
    <w:rsid w:val="0085060A"/>
    <w:rsid w:val="008507D1"/>
    <w:rsid w:val="0085139C"/>
    <w:rsid w:val="008513CD"/>
    <w:rsid w:val="00851D25"/>
    <w:rsid w:val="00852501"/>
    <w:rsid w:val="008550A0"/>
    <w:rsid w:val="00855325"/>
    <w:rsid w:val="0085574A"/>
    <w:rsid w:val="00856D67"/>
    <w:rsid w:val="00856EC1"/>
    <w:rsid w:val="0086013D"/>
    <w:rsid w:val="00860197"/>
    <w:rsid w:val="008631AA"/>
    <w:rsid w:val="00865388"/>
    <w:rsid w:val="00865508"/>
    <w:rsid w:val="00865D16"/>
    <w:rsid w:val="00866BC2"/>
    <w:rsid w:val="00871089"/>
    <w:rsid w:val="00871555"/>
    <w:rsid w:val="00871644"/>
    <w:rsid w:val="008717EA"/>
    <w:rsid w:val="00871D57"/>
    <w:rsid w:val="0087317F"/>
    <w:rsid w:val="008733E0"/>
    <w:rsid w:val="00874291"/>
    <w:rsid w:val="008743D7"/>
    <w:rsid w:val="00874D08"/>
    <w:rsid w:val="00874EF9"/>
    <w:rsid w:val="00875320"/>
    <w:rsid w:val="00875A44"/>
    <w:rsid w:val="00875B1D"/>
    <w:rsid w:val="00876915"/>
    <w:rsid w:val="00876AEE"/>
    <w:rsid w:val="008771EB"/>
    <w:rsid w:val="008800A8"/>
    <w:rsid w:val="008802AD"/>
    <w:rsid w:val="00880947"/>
    <w:rsid w:val="00880CC1"/>
    <w:rsid w:val="008810C6"/>
    <w:rsid w:val="00881229"/>
    <w:rsid w:val="008817C8"/>
    <w:rsid w:val="00881BCF"/>
    <w:rsid w:val="00881F8A"/>
    <w:rsid w:val="00883589"/>
    <w:rsid w:val="00883AD4"/>
    <w:rsid w:val="00884283"/>
    <w:rsid w:val="00887AA8"/>
    <w:rsid w:val="00887DC0"/>
    <w:rsid w:val="0089009D"/>
    <w:rsid w:val="00891EBC"/>
    <w:rsid w:val="0089215D"/>
    <w:rsid w:val="00892363"/>
    <w:rsid w:val="00892970"/>
    <w:rsid w:val="00894B45"/>
    <w:rsid w:val="00895D5A"/>
    <w:rsid w:val="00895DF5"/>
    <w:rsid w:val="0089781A"/>
    <w:rsid w:val="008A0114"/>
    <w:rsid w:val="008A0802"/>
    <w:rsid w:val="008A1B42"/>
    <w:rsid w:val="008A1C22"/>
    <w:rsid w:val="008A21FB"/>
    <w:rsid w:val="008A25DF"/>
    <w:rsid w:val="008A32A9"/>
    <w:rsid w:val="008A4CB3"/>
    <w:rsid w:val="008B0205"/>
    <w:rsid w:val="008B069A"/>
    <w:rsid w:val="008B11BC"/>
    <w:rsid w:val="008B29EB"/>
    <w:rsid w:val="008B358B"/>
    <w:rsid w:val="008B36F4"/>
    <w:rsid w:val="008B3EA3"/>
    <w:rsid w:val="008B4ED1"/>
    <w:rsid w:val="008B6F5A"/>
    <w:rsid w:val="008C08CE"/>
    <w:rsid w:val="008C2C42"/>
    <w:rsid w:val="008C477F"/>
    <w:rsid w:val="008C4D8A"/>
    <w:rsid w:val="008C4E73"/>
    <w:rsid w:val="008C7B5C"/>
    <w:rsid w:val="008D0C4A"/>
    <w:rsid w:val="008D181E"/>
    <w:rsid w:val="008D1A6D"/>
    <w:rsid w:val="008D1C5A"/>
    <w:rsid w:val="008D1DC3"/>
    <w:rsid w:val="008D1F6E"/>
    <w:rsid w:val="008D2687"/>
    <w:rsid w:val="008D2874"/>
    <w:rsid w:val="008D3EFB"/>
    <w:rsid w:val="008D458E"/>
    <w:rsid w:val="008D49EC"/>
    <w:rsid w:val="008D5A30"/>
    <w:rsid w:val="008D5FF8"/>
    <w:rsid w:val="008D6759"/>
    <w:rsid w:val="008D6F56"/>
    <w:rsid w:val="008D754C"/>
    <w:rsid w:val="008D7C05"/>
    <w:rsid w:val="008E05A3"/>
    <w:rsid w:val="008E15CC"/>
    <w:rsid w:val="008E39FE"/>
    <w:rsid w:val="008E42D2"/>
    <w:rsid w:val="008E4A15"/>
    <w:rsid w:val="008E79BF"/>
    <w:rsid w:val="008F024F"/>
    <w:rsid w:val="008F06AD"/>
    <w:rsid w:val="008F115A"/>
    <w:rsid w:val="008F136C"/>
    <w:rsid w:val="008F209E"/>
    <w:rsid w:val="008F2723"/>
    <w:rsid w:val="008F3413"/>
    <w:rsid w:val="008F3DFB"/>
    <w:rsid w:val="008F5326"/>
    <w:rsid w:val="008F5BC1"/>
    <w:rsid w:val="008F6A9A"/>
    <w:rsid w:val="008F6F32"/>
    <w:rsid w:val="008F7374"/>
    <w:rsid w:val="00900FF8"/>
    <w:rsid w:val="00902613"/>
    <w:rsid w:val="009048FA"/>
    <w:rsid w:val="00904F97"/>
    <w:rsid w:val="0090588B"/>
    <w:rsid w:val="009076DE"/>
    <w:rsid w:val="00910795"/>
    <w:rsid w:val="00911A9C"/>
    <w:rsid w:val="009124E8"/>
    <w:rsid w:val="009129E7"/>
    <w:rsid w:val="0091329B"/>
    <w:rsid w:val="00914006"/>
    <w:rsid w:val="00914C9B"/>
    <w:rsid w:val="00916651"/>
    <w:rsid w:val="00917CB2"/>
    <w:rsid w:val="0092033A"/>
    <w:rsid w:val="00920E42"/>
    <w:rsid w:val="009215A9"/>
    <w:rsid w:val="00921A80"/>
    <w:rsid w:val="00922B3E"/>
    <w:rsid w:val="009233AF"/>
    <w:rsid w:val="00924134"/>
    <w:rsid w:val="00925582"/>
    <w:rsid w:val="0092562A"/>
    <w:rsid w:val="0092644A"/>
    <w:rsid w:val="009272A3"/>
    <w:rsid w:val="0093015D"/>
    <w:rsid w:val="009302A8"/>
    <w:rsid w:val="0093098D"/>
    <w:rsid w:val="00931509"/>
    <w:rsid w:val="00932454"/>
    <w:rsid w:val="009327A2"/>
    <w:rsid w:val="00933D23"/>
    <w:rsid w:val="0093511D"/>
    <w:rsid w:val="00935C37"/>
    <w:rsid w:val="00936589"/>
    <w:rsid w:val="00936F47"/>
    <w:rsid w:val="009406EB"/>
    <w:rsid w:val="009409E2"/>
    <w:rsid w:val="0094126B"/>
    <w:rsid w:val="0094139B"/>
    <w:rsid w:val="00941897"/>
    <w:rsid w:val="009422C4"/>
    <w:rsid w:val="0094276B"/>
    <w:rsid w:val="00944242"/>
    <w:rsid w:val="009453E5"/>
    <w:rsid w:val="00945A4E"/>
    <w:rsid w:val="00947ABC"/>
    <w:rsid w:val="009506E7"/>
    <w:rsid w:val="00950E81"/>
    <w:rsid w:val="00950F35"/>
    <w:rsid w:val="009515FF"/>
    <w:rsid w:val="0095344F"/>
    <w:rsid w:val="009564AA"/>
    <w:rsid w:val="00960090"/>
    <w:rsid w:val="00960461"/>
    <w:rsid w:val="00961142"/>
    <w:rsid w:val="00962311"/>
    <w:rsid w:val="00962A7E"/>
    <w:rsid w:val="00963496"/>
    <w:rsid w:val="00963D33"/>
    <w:rsid w:val="00964B15"/>
    <w:rsid w:val="0096605D"/>
    <w:rsid w:val="009679C5"/>
    <w:rsid w:val="00967DD5"/>
    <w:rsid w:val="00967F42"/>
    <w:rsid w:val="00970563"/>
    <w:rsid w:val="00970AC6"/>
    <w:rsid w:val="00972DAC"/>
    <w:rsid w:val="00973EAC"/>
    <w:rsid w:val="009740B4"/>
    <w:rsid w:val="00974CD7"/>
    <w:rsid w:val="0098091A"/>
    <w:rsid w:val="00980B41"/>
    <w:rsid w:val="00982D76"/>
    <w:rsid w:val="00983C3A"/>
    <w:rsid w:val="0098471B"/>
    <w:rsid w:val="00985840"/>
    <w:rsid w:val="00986476"/>
    <w:rsid w:val="0098662E"/>
    <w:rsid w:val="0098797B"/>
    <w:rsid w:val="009900EB"/>
    <w:rsid w:val="00990850"/>
    <w:rsid w:val="00992114"/>
    <w:rsid w:val="00992271"/>
    <w:rsid w:val="0099317D"/>
    <w:rsid w:val="009935A1"/>
    <w:rsid w:val="009936C1"/>
    <w:rsid w:val="00993747"/>
    <w:rsid w:val="009A083A"/>
    <w:rsid w:val="009A1FD9"/>
    <w:rsid w:val="009A2EA0"/>
    <w:rsid w:val="009A3B2E"/>
    <w:rsid w:val="009A48B9"/>
    <w:rsid w:val="009A4DDD"/>
    <w:rsid w:val="009A52EC"/>
    <w:rsid w:val="009A5895"/>
    <w:rsid w:val="009A5D4A"/>
    <w:rsid w:val="009A634A"/>
    <w:rsid w:val="009A649A"/>
    <w:rsid w:val="009A6B72"/>
    <w:rsid w:val="009A73B1"/>
    <w:rsid w:val="009A7AA3"/>
    <w:rsid w:val="009B1430"/>
    <w:rsid w:val="009B42F8"/>
    <w:rsid w:val="009B42F9"/>
    <w:rsid w:val="009B43D4"/>
    <w:rsid w:val="009B45D2"/>
    <w:rsid w:val="009B59AE"/>
    <w:rsid w:val="009B65E2"/>
    <w:rsid w:val="009B7E53"/>
    <w:rsid w:val="009C190E"/>
    <w:rsid w:val="009C33D6"/>
    <w:rsid w:val="009C34BA"/>
    <w:rsid w:val="009C4286"/>
    <w:rsid w:val="009C5298"/>
    <w:rsid w:val="009C60B4"/>
    <w:rsid w:val="009D15F6"/>
    <w:rsid w:val="009D2051"/>
    <w:rsid w:val="009D2905"/>
    <w:rsid w:val="009D2FAD"/>
    <w:rsid w:val="009D3433"/>
    <w:rsid w:val="009D3754"/>
    <w:rsid w:val="009D3A45"/>
    <w:rsid w:val="009D4347"/>
    <w:rsid w:val="009D45E5"/>
    <w:rsid w:val="009D4C49"/>
    <w:rsid w:val="009D7863"/>
    <w:rsid w:val="009D7877"/>
    <w:rsid w:val="009E028F"/>
    <w:rsid w:val="009E0EAB"/>
    <w:rsid w:val="009E1B2C"/>
    <w:rsid w:val="009E23B4"/>
    <w:rsid w:val="009E26AF"/>
    <w:rsid w:val="009E28DB"/>
    <w:rsid w:val="009E4831"/>
    <w:rsid w:val="009E4B54"/>
    <w:rsid w:val="009E5D44"/>
    <w:rsid w:val="009E60CE"/>
    <w:rsid w:val="009E665D"/>
    <w:rsid w:val="009E6A7F"/>
    <w:rsid w:val="009E6ADD"/>
    <w:rsid w:val="009F0930"/>
    <w:rsid w:val="009F09B5"/>
    <w:rsid w:val="009F25C0"/>
    <w:rsid w:val="009F3504"/>
    <w:rsid w:val="009F3CB7"/>
    <w:rsid w:val="009F6403"/>
    <w:rsid w:val="009F6FAE"/>
    <w:rsid w:val="009F7CE4"/>
    <w:rsid w:val="009F7E22"/>
    <w:rsid w:val="00A02973"/>
    <w:rsid w:val="00A02D57"/>
    <w:rsid w:val="00A02EF8"/>
    <w:rsid w:val="00A0305F"/>
    <w:rsid w:val="00A0354C"/>
    <w:rsid w:val="00A037CD"/>
    <w:rsid w:val="00A03C58"/>
    <w:rsid w:val="00A04710"/>
    <w:rsid w:val="00A049B0"/>
    <w:rsid w:val="00A07F3B"/>
    <w:rsid w:val="00A136D3"/>
    <w:rsid w:val="00A137AF"/>
    <w:rsid w:val="00A14FD4"/>
    <w:rsid w:val="00A15729"/>
    <w:rsid w:val="00A15B5A"/>
    <w:rsid w:val="00A16152"/>
    <w:rsid w:val="00A1629F"/>
    <w:rsid w:val="00A16E6B"/>
    <w:rsid w:val="00A17BA3"/>
    <w:rsid w:val="00A22D73"/>
    <w:rsid w:val="00A23131"/>
    <w:rsid w:val="00A24178"/>
    <w:rsid w:val="00A24D46"/>
    <w:rsid w:val="00A25475"/>
    <w:rsid w:val="00A2576F"/>
    <w:rsid w:val="00A25AF3"/>
    <w:rsid w:val="00A268D8"/>
    <w:rsid w:val="00A26B4C"/>
    <w:rsid w:val="00A27042"/>
    <w:rsid w:val="00A31613"/>
    <w:rsid w:val="00A31E6E"/>
    <w:rsid w:val="00A32242"/>
    <w:rsid w:val="00A3249E"/>
    <w:rsid w:val="00A32D9E"/>
    <w:rsid w:val="00A338CD"/>
    <w:rsid w:val="00A35436"/>
    <w:rsid w:val="00A36959"/>
    <w:rsid w:val="00A36CE1"/>
    <w:rsid w:val="00A371E0"/>
    <w:rsid w:val="00A37F06"/>
    <w:rsid w:val="00A401ED"/>
    <w:rsid w:val="00A407B4"/>
    <w:rsid w:val="00A4110A"/>
    <w:rsid w:val="00A4165E"/>
    <w:rsid w:val="00A41DF6"/>
    <w:rsid w:val="00A4266F"/>
    <w:rsid w:val="00A42E53"/>
    <w:rsid w:val="00A43EA7"/>
    <w:rsid w:val="00A44F28"/>
    <w:rsid w:val="00A45346"/>
    <w:rsid w:val="00A45E5E"/>
    <w:rsid w:val="00A462B9"/>
    <w:rsid w:val="00A46500"/>
    <w:rsid w:val="00A474C3"/>
    <w:rsid w:val="00A520F3"/>
    <w:rsid w:val="00A53EEF"/>
    <w:rsid w:val="00A54FEE"/>
    <w:rsid w:val="00A565A5"/>
    <w:rsid w:val="00A576DB"/>
    <w:rsid w:val="00A57DF5"/>
    <w:rsid w:val="00A6032B"/>
    <w:rsid w:val="00A603B9"/>
    <w:rsid w:val="00A61B9D"/>
    <w:rsid w:val="00A6242F"/>
    <w:rsid w:val="00A6261F"/>
    <w:rsid w:val="00A62B01"/>
    <w:rsid w:val="00A64438"/>
    <w:rsid w:val="00A64825"/>
    <w:rsid w:val="00A66353"/>
    <w:rsid w:val="00A66AED"/>
    <w:rsid w:val="00A66B6B"/>
    <w:rsid w:val="00A66FEA"/>
    <w:rsid w:val="00A704C2"/>
    <w:rsid w:val="00A70C57"/>
    <w:rsid w:val="00A7137F"/>
    <w:rsid w:val="00A72558"/>
    <w:rsid w:val="00A75523"/>
    <w:rsid w:val="00A76690"/>
    <w:rsid w:val="00A76EB1"/>
    <w:rsid w:val="00A80E83"/>
    <w:rsid w:val="00A83239"/>
    <w:rsid w:val="00A86C33"/>
    <w:rsid w:val="00A87A75"/>
    <w:rsid w:val="00A91F84"/>
    <w:rsid w:val="00A926BE"/>
    <w:rsid w:val="00A92F3E"/>
    <w:rsid w:val="00A94F9E"/>
    <w:rsid w:val="00A95098"/>
    <w:rsid w:val="00A95117"/>
    <w:rsid w:val="00A95D5A"/>
    <w:rsid w:val="00A96634"/>
    <w:rsid w:val="00A96E57"/>
    <w:rsid w:val="00AA04D1"/>
    <w:rsid w:val="00AA0661"/>
    <w:rsid w:val="00AA162D"/>
    <w:rsid w:val="00AA1913"/>
    <w:rsid w:val="00AA2831"/>
    <w:rsid w:val="00AA310D"/>
    <w:rsid w:val="00AA5AC1"/>
    <w:rsid w:val="00AB01C4"/>
    <w:rsid w:val="00AB11DC"/>
    <w:rsid w:val="00AB1211"/>
    <w:rsid w:val="00AB2D85"/>
    <w:rsid w:val="00AB376E"/>
    <w:rsid w:val="00AB5A68"/>
    <w:rsid w:val="00AB6DAB"/>
    <w:rsid w:val="00AC1BC7"/>
    <w:rsid w:val="00AC21E7"/>
    <w:rsid w:val="00AC31E3"/>
    <w:rsid w:val="00AC402D"/>
    <w:rsid w:val="00AC43EE"/>
    <w:rsid w:val="00AC55B3"/>
    <w:rsid w:val="00AC5A30"/>
    <w:rsid w:val="00AD035C"/>
    <w:rsid w:val="00AD2E82"/>
    <w:rsid w:val="00AD322F"/>
    <w:rsid w:val="00AD327C"/>
    <w:rsid w:val="00AD5298"/>
    <w:rsid w:val="00AD75DC"/>
    <w:rsid w:val="00AE0302"/>
    <w:rsid w:val="00AE1634"/>
    <w:rsid w:val="00AE2931"/>
    <w:rsid w:val="00AE38CC"/>
    <w:rsid w:val="00AE728C"/>
    <w:rsid w:val="00AE787B"/>
    <w:rsid w:val="00AF0AAD"/>
    <w:rsid w:val="00AF0D9C"/>
    <w:rsid w:val="00AF14C6"/>
    <w:rsid w:val="00AF221B"/>
    <w:rsid w:val="00AF27B2"/>
    <w:rsid w:val="00AF2CED"/>
    <w:rsid w:val="00AF306A"/>
    <w:rsid w:val="00AF6FD1"/>
    <w:rsid w:val="00AF7B5B"/>
    <w:rsid w:val="00B00D85"/>
    <w:rsid w:val="00B02A50"/>
    <w:rsid w:val="00B045FD"/>
    <w:rsid w:val="00B0472C"/>
    <w:rsid w:val="00B0473A"/>
    <w:rsid w:val="00B0508B"/>
    <w:rsid w:val="00B05E42"/>
    <w:rsid w:val="00B06386"/>
    <w:rsid w:val="00B0738C"/>
    <w:rsid w:val="00B078FC"/>
    <w:rsid w:val="00B10148"/>
    <w:rsid w:val="00B1151C"/>
    <w:rsid w:val="00B11A07"/>
    <w:rsid w:val="00B1272A"/>
    <w:rsid w:val="00B12EBC"/>
    <w:rsid w:val="00B12F33"/>
    <w:rsid w:val="00B130B1"/>
    <w:rsid w:val="00B133A7"/>
    <w:rsid w:val="00B134EE"/>
    <w:rsid w:val="00B1454B"/>
    <w:rsid w:val="00B1483D"/>
    <w:rsid w:val="00B15992"/>
    <w:rsid w:val="00B15D2C"/>
    <w:rsid w:val="00B1696B"/>
    <w:rsid w:val="00B16D78"/>
    <w:rsid w:val="00B17418"/>
    <w:rsid w:val="00B206FD"/>
    <w:rsid w:val="00B20A0C"/>
    <w:rsid w:val="00B21042"/>
    <w:rsid w:val="00B21A1B"/>
    <w:rsid w:val="00B2230D"/>
    <w:rsid w:val="00B237E0"/>
    <w:rsid w:val="00B249FE"/>
    <w:rsid w:val="00B25075"/>
    <w:rsid w:val="00B25BC9"/>
    <w:rsid w:val="00B26287"/>
    <w:rsid w:val="00B30A3C"/>
    <w:rsid w:val="00B31902"/>
    <w:rsid w:val="00B31FC0"/>
    <w:rsid w:val="00B3216E"/>
    <w:rsid w:val="00B357FE"/>
    <w:rsid w:val="00B359AA"/>
    <w:rsid w:val="00B36897"/>
    <w:rsid w:val="00B37781"/>
    <w:rsid w:val="00B379B4"/>
    <w:rsid w:val="00B37A55"/>
    <w:rsid w:val="00B37A70"/>
    <w:rsid w:val="00B409C0"/>
    <w:rsid w:val="00B414B5"/>
    <w:rsid w:val="00B427EB"/>
    <w:rsid w:val="00B4379C"/>
    <w:rsid w:val="00B44787"/>
    <w:rsid w:val="00B44BDB"/>
    <w:rsid w:val="00B451BC"/>
    <w:rsid w:val="00B452DA"/>
    <w:rsid w:val="00B46587"/>
    <w:rsid w:val="00B4770C"/>
    <w:rsid w:val="00B527EC"/>
    <w:rsid w:val="00B5455D"/>
    <w:rsid w:val="00B545A8"/>
    <w:rsid w:val="00B57612"/>
    <w:rsid w:val="00B57A7A"/>
    <w:rsid w:val="00B57EAA"/>
    <w:rsid w:val="00B60D19"/>
    <w:rsid w:val="00B60DA5"/>
    <w:rsid w:val="00B61470"/>
    <w:rsid w:val="00B6198E"/>
    <w:rsid w:val="00B62C6D"/>
    <w:rsid w:val="00B6338D"/>
    <w:rsid w:val="00B64042"/>
    <w:rsid w:val="00B64361"/>
    <w:rsid w:val="00B6466B"/>
    <w:rsid w:val="00B65C1D"/>
    <w:rsid w:val="00B65DE9"/>
    <w:rsid w:val="00B663B6"/>
    <w:rsid w:val="00B66A69"/>
    <w:rsid w:val="00B66E5B"/>
    <w:rsid w:val="00B67C44"/>
    <w:rsid w:val="00B701C0"/>
    <w:rsid w:val="00B70229"/>
    <w:rsid w:val="00B7102C"/>
    <w:rsid w:val="00B71123"/>
    <w:rsid w:val="00B720D0"/>
    <w:rsid w:val="00B72AFE"/>
    <w:rsid w:val="00B72F69"/>
    <w:rsid w:val="00B731AA"/>
    <w:rsid w:val="00B732C0"/>
    <w:rsid w:val="00B740AE"/>
    <w:rsid w:val="00B74322"/>
    <w:rsid w:val="00B76A60"/>
    <w:rsid w:val="00B772E2"/>
    <w:rsid w:val="00B80000"/>
    <w:rsid w:val="00B80B12"/>
    <w:rsid w:val="00B80DA7"/>
    <w:rsid w:val="00B820DE"/>
    <w:rsid w:val="00B826ED"/>
    <w:rsid w:val="00B831CB"/>
    <w:rsid w:val="00B832D3"/>
    <w:rsid w:val="00B83461"/>
    <w:rsid w:val="00B83EBF"/>
    <w:rsid w:val="00B84847"/>
    <w:rsid w:val="00B85FA2"/>
    <w:rsid w:val="00B8783D"/>
    <w:rsid w:val="00B87E18"/>
    <w:rsid w:val="00B90C99"/>
    <w:rsid w:val="00B91586"/>
    <w:rsid w:val="00B919DF"/>
    <w:rsid w:val="00B919EE"/>
    <w:rsid w:val="00B951FE"/>
    <w:rsid w:val="00B954CA"/>
    <w:rsid w:val="00B96634"/>
    <w:rsid w:val="00B974AF"/>
    <w:rsid w:val="00B97C3A"/>
    <w:rsid w:val="00BA0DD1"/>
    <w:rsid w:val="00BA1036"/>
    <w:rsid w:val="00BA14BF"/>
    <w:rsid w:val="00BA208A"/>
    <w:rsid w:val="00BA2B59"/>
    <w:rsid w:val="00BA52BF"/>
    <w:rsid w:val="00BA53AD"/>
    <w:rsid w:val="00BA6197"/>
    <w:rsid w:val="00BA709B"/>
    <w:rsid w:val="00BA7E57"/>
    <w:rsid w:val="00BB1802"/>
    <w:rsid w:val="00BB1EAC"/>
    <w:rsid w:val="00BB7064"/>
    <w:rsid w:val="00BC051A"/>
    <w:rsid w:val="00BC05DC"/>
    <w:rsid w:val="00BC157B"/>
    <w:rsid w:val="00BC1CD1"/>
    <w:rsid w:val="00BC1FE8"/>
    <w:rsid w:val="00BC409E"/>
    <w:rsid w:val="00BC565D"/>
    <w:rsid w:val="00BC6C07"/>
    <w:rsid w:val="00BD0D0C"/>
    <w:rsid w:val="00BD0EC3"/>
    <w:rsid w:val="00BD1E5A"/>
    <w:rsid w:val="00BD29A5"/>
    <w:rsid w:val="00BD2A48"/>
    <w:rsid w:val="00BD5641"/>
    <w:rsid w:val="00BD71E5"/>
    <w:rsid w:val="00BD7EB4"/>
    <w:rsid w:val="00BE077E"/>
    <w:rsid w:val="00BE14EB"/>
    <w:rsid w:val="00BE22BC"/>
    <w:rsid w:val="00BE4CF4"/>
    <w:rsid w:val="00BE4F19"/>
    <w:rsid w:val="00BE5781"/>
    <w:rsid w:val="00BE6752"/>
    <w:rsid w:val="00BE7395"/>
    <w:rsid w:val="00BE739A"/>
    <w:rsid w:val="00BE7DF6"/>
    <w:rsid w:val="00BF0599"/>
    <w:rsid w:val="00BF29A6"/>
    <w:rsid w:val="00BF434D"/>
    <w:rsid w:val="00BF4A08"/>
    <w:rsid w:val="00BF55FC"/>
    <w:rsid w:val="00BF580A"/>
    <w:rsid w:val="00BF65CA"/>
    <w:rsid w:val="00BF66F6"/>
    <w:rsid w:val="00BF6784"/>
    <w:rsid w:val="00BF75F5"/>
    <w:rsid w:val="00BF77B8"/>
    <w:rsid w:val="00BF7954"/>
    <w:rsid w:val="00C00C00"/>
    <w:rsid w:val="00C040F8"/>
    <w:rsid w:val="00C057EA"/>
    <w:rsid w:val="00C05859"/>
    <w:rsid w:val="00C078D6"/>
    <w:rsid w:val="00C078E2"/>
    <w:rsid w:val="00C109CE"/>
    <w:rsid w:val="00C10DC8"/>
    <w:rsid w:val="00C117C1"/>
    <w:rsid w:val="00C11933"/>
    <w:rsid w:val="00C13E67"/>
    <w:rsid w:val="00C15A8B"/>
    <w:rsid w:val="00C15CC4"/>
    <w:rsid w:val="00C17660"/>
    <w:rsid w:val="00C17D61"/>
    <w:rsid w:val="00C20F34"/>
    <w:rsid w:val="00C21F0C"/>
    <w:rsid w:val="00C222DC"/>
    <w:rsid w:val="00C22540"/>
    <w:rsid w:val="00C233EC"/>
    <w:rsid w:val="00C23571"/>
    <w:rsid w:val="00C23BE0"/>
    <w:rsid w:val="00C2480E"/>
    <w:rsid w:val="00C30163"/>
    <w:rsid w:val="00C3018E"/>
    <w:rsid w:val="00C30D34"/>
    <w:rsid w:val="00C3208A"/>
    <w:rsid w:val="00C3219F"/>
    <w:rsid w:val="00C3234D"/>
    <w:rsid w:val="00C32AF5"/>
    <w:rsid w:val="00C32C61"/>
    <w:rsid w:val="00C33099"/>
    <w:rsid w:val="00C3349C"/>
    <w:rsid w:val="00C33555"/>
    <w:rsid w:val="00C349A7"/>
    <w:rsid w:val="00C35479"/>
    <w:rsid w:val="00C36488"/>
    <w:rsid w:val="00C36BD8"/>
    <w:rsid w:val="00C36FC1"/>
    <w:rsid w:val="00C40CA0"/>
    <w:rsid w:val="00C41042"/>
    <w:rsid w:val="00C417AB"/>
    <w:rsid w:val="00C437F8"/>
    <w:rsid w:val="00C43BE9"/>
    <w:rsid w:val="00C46F69"/>
    <w:rsid w:val="00C47CA9"/>
    <w:rsid w:val="00C47CE7"/>
    <w:rsid w:val="00C503E2"/>
    <w:rsid w:val="00C50461"/>
    <w:rsid w:val="00C5136E"/>
    <w:rsid w:val="00C5157D"/>
    <w:rsid w:val="00C54118"/>
    <w:rsid w:val="00C552DA"/>
    <w:rsid w:val="00C558A0"/>
    <w:rsid w:val="00C577C1"/>
    <w:rsid w:val="00C578DC"/>
    <w:rsid w:val="00C609A0"/>
    <w:rsid w:val="00C60FED"/>
    <w:rsid w:val="00C6154F"/>
    <w:rsid w:val="00C61A2B"/>
    <w:rsid w:val="00C63692"/>
    <w:rsid w:val="00C6559B"/>
    <w:rsid w:val="00C66829"/>
    <w:rsid w:val="00C66C52"/>
    <w:rsid w:val="00C66CFB"/>
    <w:rsid w:val="00C706CE"/>
    <w:rsid w:val="00C723F7"/>
    <w:rsid w:val="00C7373A"/>
    <w:rsid w:val="00C73FAA"/>
    <w:rsid w:val="00C74607"/>
    <w:rsid w:val="00C74BC0"/>
    <w:rsid w:val="00C75946"/>
    <w:rsid w:val="00C75FFE"/>
    <w:rsid w:val="00C77362"/>
    <w:rsid w:val="00C7759B"/>
    <w:rsid w:val="00C80414"/>
    <w:rsid w:val="00C81487"/>
    <w:rsid w:val="00C82370"/>
    <w:rsid w:val="00C82A37"/>
    <w:rsid w:val="00C8363C"/>
    <w:rsid w:val="00C83B4D"/>
    <w:rsid w:val="00C841A0"/>
    <w:rsid w:val="00C842C1"/>
    <w:rsid w:val="00C84B61"/>
    <w:rsid w:val="00C852B5"/>
    <w:rsid w:val="00C8534E"/>
    <w:rsid w:val="00C8627D"/>
    <w:rsid w:val="00C86E5A"/>
    <w:rsid w:val="00C90228"/>
    <w:rsid w:val="00C928C9"/>
    <w:rsid w:val="00C93055"/>
    <w:rsid w:val="00C93EE6"/>
    <w:rsid w:val="00C9487A"/>
    <w:rsid w:val="00C95869"/>
    <w:rsid w:val="00C95B77"/>
    <w:rsid w:val="00C96805"/>
    <w:rsid w:val="00C97B1F"/>
    <w:rsid w:val="00CA0378"/>
    <w:rsid w:val="00CA2475"/>
    <w:rsid w:val="00CA2FE3"/>
    <w:rsid w:val="00CA31DD"/>
    <w:rsid w:val="00CA41CF"/>
    <w:rsid w:val="00CA5086"/>
    <w:rsid w:val="00CA58B3"/>
    <w:rsid w:val="00CA5C20"/>
    <w:rsid w:val="00CA61FD"/>
    <w:rsid w:val="00CA7792"/>
    <w:rsid w:val="00CA7D15"/>
    <w:rsid w:val="00CB0C6C"/>
    <w:rsid w:val="00CB17D9"/>
    <w:rsid w:val="00CB20B1"/>
    <w:rsid w:val="00CB2B00"/>
    <w:rsid w:val="00CB3AEE"/>
    <w:rsid w:val="00CB4922"/>
    <w:rsid w:val="00CB6131"/>
    <w:rsid w:val="00CB7023"/>
    <w:rsid w:val="00CB719F"/>
    <w:rsid w:val="00CB7EB8"/>
    <w:rsid w:val="00CC107B"/>
    <w:rsid w:val="00CC1C7C"/>
    <w:rsid w:val="00CC4206"/>
    <w:rsid w:val="00CC4933"/>
    <w:rsid w:val="00CC4B27"/>
    <w:rsid w:val="00CC5295"/>
    <w:rsid w:val="00CC77A7"/>
    <w:rsid w:val="00CC7861"/>
    <w:rsid w:val="00CD09E1"/>
    <w:rsid w:val="00CD0A10"/>
    <w:rsid w:val="00CD1365"/>
    <w:rsid w:val="00CD1747"/>
    <w:rsid w:val="00CD19BD"/>
    <w:rsid w:val="00CD1A1A"/>
    <w:rsid w:val="00CD1CD4"/>
    <w:rsid w:val="00CD2A7B"/>
    <w:rsid w:val="00CD2B4B"/>
    <w:rsid w:val="00CD3FAB"/>
    <w:rsid w:val="00CD48B5"/>
    <w:rsid w:val="00CD5369"/>
    <w:rsid w:val="00CD6626"/>
    <w:rsid w:val="00CE00B7"/>
    <w:rsid w:val="00CE04F2"/>
    <w:rsid w:val="00CE21EE"/>
    <w:rsid w:val="00CE486B"/>
    <w:rsid w:val="00CE4C08"/>
    <w:rsid w:val="00CE4D51"/>
    <w:rsid w:val="00CE5308"/>
    <w:rsid w:val="00CE6360"/>
    <w:rsid w:val="00CE775B"/>
    <w:rsid w:val="00CE7EBB"/>
    <w:rsid w:val="00CF01A4"/>
    <w:rsid w:val="00CF18DA"/>
    <w:rsid w:val="00CF2BFF"/>
    <w:rsid w:val="00CF32AE"/>
    <w:rsid w:val="00CF3828"/>
    <w:rsid w:val="00CF3DE5"/>
    <w:rsid w:val="00CF538F"/>
    <w:rsid w:val="00CF5814"/>
    <w:rsid w:val="00CF58DE"/>
    <w:rsid w:val="00CF68B0"/>
    <w:rsid w:val="00CF6B2C"/>
    <w:rsid w:val="00D00DF0"/>
    <w:rsid w:val="00D0120A"/>
    <w:rsid w:val="00D023F8"/>
    <w:rsid w:val="00D04FEB"/>
    <w:rsid w:val="00D05B59"/>
    <w:rsid w:val="00D05CBC"/>
    <w:rsid w:val="00D063EB"/>
    <w:rsid w:val="00D06A10"/>
    <w:rsid w:val="00D10BC1"/>
    <w:rsid w:val="00D124E4"/>
    <w:rsid w:val="00D12705"/>
    <w:rsid w:val="00D1281A"/>
    <w:rsid w:val="00D12D3B"/>
    <w:rsid w:val="00D13F63"/>
    <w:rsid w:val="00D14382"/>
    <w:rsid w:val="00D15284"/>
    <w:rsid w:val="00D15C28"/>
    <w:rsid w:val="00D15D3D"/>
    <w:rsid w:val="00D1601C"/>
    <w:rsid w:val="00D1659A"/>
    <w:rsid w:val="00D16719"/>
    <w:rsid w:val="00D173C1"/>
    <w:rsid w:val="00D20134"/>
    <w:rsid w:val="00D2154A"/>
    <w:rsid w:val="00D22777"/>
    <w:rsid w:val="00D247EA"/>
    <w:rsid w:val="00D24A33"/>
    <w:rsid w:val="00D25166"/>
    <w:rsid w:val="00D262DB"/>
    <w:rsid w:val="00D30B33"/>
    <w:rsid w:val="00D31008"/>
    <w:rsid w:val="00D31848"/>
    <w:rsid w:val="00D3285D"/>
    <w:rsid w:val="00D343AC"/>
    <w:rsid w:val="00D345CE"/>
    <w:rsid w:val="00D346AF"/>
    <w:rsid w:val="00D34836"/>
    <w:rsid w:val="00D34F11"/>
    <w:rsid w:val="00D3516A"/>
    <w:rsid w:val="00D36FB1"/>
    <w:rsid w:val="00D40C6D"/>
    <w:rsid w:val="00D42646"/>
    <w:rsid w:val="00D428CA"/>
    <w:rsid w:val="00D43414"/>
    <w:rsid w:val="00D43854"/>
    <w:rsid w:val="00D438F1"/>
    <w:rsid w:val="00D4493E"/>
    <w:rsid w:val="00D450E3"/>
    <w:rsid w:val="00D46607"/>
    <w:rsid w:val="00D468FC"/>
    <w:rsid w:val="00D50258"/>
    <w:rsid w:val="00D5094F"/>
    <w:rsid w:val="00D51307"/>
    <w:rsid w:val="00D517D3"/>
    <w:rsid w:val="00D52C0B"/>
    <w:rsid w:val="00D53C1D"/>
    <w:rsid w:val="00D53CB8"/>
    <w:rsid w:val="00D5577C"/>
    <w:rsid w:val="00D55FE2"/>
    <w:rsid w:val="00D56091"/>
    <w:rsid w:val="00D5641E"/>
    <w:rsid w:val="00D56903"/>
    <w:rsid w:val="00D569FC"/>
    <w:rsid w:val="00D60094"/>
    <w:rsid w:val="00D6031D"/>
    <w:rsid w:val="00D60711"/>
    <w:rsid w:val="00D61000"/>
    <w:rsid w:val="00D61AB9"/>
    <w:rsid w:val="00D6278E"/>
    <w:rsid w:val="00D63146"/>
    <w:rsid w:val="00D6368C"/>
    <w:rsid w:val="00D63940"/>
    <w:rsid w:val="00D63EBF"/>
    <w:rsid w:val="00D6421A"/>
    <w:rsid w:val="00D64CE8"/>
    <w:rsid w:val="00D66062"/>
    <w:rsid w:val="00D661E1"/>
    <w:rsid w:val="00D66DE0"/>
    <w:rsid w:val="00D6799E"/>
    <w:rsid w:val="00D67B30"/>
    <w:rsid w:val="00D67C1C"/>
    <w:rsid w:val="00D70EFA"/>
    <w:rsid w:val="00D71E49"/>
    <w:rsid w:val="00D71FD2"/>
    <w:rsid w:val="00D7238D"/>
    <w:rsid w:val="00D723D4"/>
    <w:rsid w:val="00D727C4"/>
    <w:rsid w:val="00D72A5C"/>
    <w:rsid w:val="00D73082"/>
    <w:rsid w:val="00D73BBE"/>
    <w:rsid w:val="00D73C70"/>
    <w:rsid w:val="00D75AEC"/>
    <w:rsid w:val="00D75D59"/>
    <w:rsid w:val="00D77312"/>
    <w:rsid w:val="00D80D62"/>
    <w:rsid w:val="00D816ED"/>
    <w:rsid w:val="00D81E6D"/>
    <w:rsid w:val="00D81E88"/>
    <w:rsid w:val="00D83021"/>
    <w:rsid w:val="00D837AB"/>
    <w:rsid w:val="00D83CF5"/>
    <w:rsid w:val="00D850BC"/>
    <w:rsid w:val="00D853F7"/>
    <w:rsid w:val="00D856DE"/>
    <w:rsid w:val="00D874CC"/>
    <w:rsid w:val="00D87DE8"/>
    <w:rsid w:val="00D904B7"/>
    <w:rsid w:val="00D90C1D"/>
    <w:rsid w:val="00D914E2"/>
    <w:rsid w:val="00D9216E"/>
    <w:rsid w:val="00D948FA"/>
    <w:rsid w:val="00D94FE3"/>
    <w:rsid w:val="00D96397"/>
    <w:rsid w:val="00DA0135"/>
    <w:rsid w:val="00DA2078"/>
    <w:rsid w:val="00DA2821"/>
    <w:rsid w:val="00DA3CDC"/>
    <w:rsid w:val="00DA3D14"/>
    <w:rsid w:val="00DA41C7"/>
    <w:rsid w:val="00DA4518"/>
    <w:rsid w:val="00DA55FC"/>
    <w:rsid w:val="00DA5B38"/>
    <w:rsid w:val="00DA5D2F"/>
    <w:rsid w:val="00DA71AF"/>
    <w:rsid w:val="00DA7653"/>
    <w:rsid w:val="00DB05D8"/>
    <w:rsid w:val="00DB276F"/>
    <w:rsid w:val="00DB3E18"/>
    <w:rsid w:val="00DB4395"/>
    <w:rsid w:val="00DB4DED"/>
    <w:rsid w:val="00DB6354"/>
    <w:rsid w:val="00DB6625"/>
    <w:rsid w:val="00DB6AF0"/>
    <w:rsid w:val="00DC0A6D"/>
    <w:rsid w:val="00DC0F92"/>
    <w:rsid w:val="00DC15A6"/>
    <w:rsid w:val="00DC273A"/>
    <w:rsid w:val="00DC44C7"/>
    <w:rsid w:val="00DC4C99"/>
    <w:rsid w:val="00DC5053"/>
    <w:rsid w:val="00DC508F"/>
    <w:rsid w:val="00DC61ED"/>
    <w:rsid w:val="00DC6ADA"/>
    <w:rsid w:val="00DD0319"/>
    <w:rsid w:val="00DD1142"/>
    <w:rsid w:val="00DD2251"/>
    <w:rsid w:val="00DD3C3C"/>
    <w:rsid w:val="00DD657C"/>
    <w:rsid w:val="00DD786E"/>
    <w:rsid w:val="00DE034B"/>
    <w:rsid w:val="00DE166A"/>
    <w:rsid w:val="00DE2B1D"/>
    <w:rsid w:val="00DE3AE7"/>
    <w:rsid w:val="00DE4705"/>
    <w:rsid w:val="00DE67F9"/>
    <w:rsid w:val="00DF095A"/>
    <w:rsid w:val="00DF120B"/>
    <w:rsid w:val="00DF1228"/>
    <w:rsid w:val="00DF168D"/>
    <w:rsid w:val="00DF194C"/>
    <w:rsid w:val="00DF1E5B"/>
    <w:rsid w:val="00DF261C"/>
    <w:rsid w:val="00DF2719"/>
    <w:rsid w:val="00DF2EB6"/>
    <w:rsid w:val="00DF358C"/>
    <w:rsid w:val="00DF3AD7"/>
    <w:rsid w:val="00DF3CF0"/>
    <w:rsid w:val="00DF4006"/>
    <w:rsid w:val="00DF40A0"/>
    <w:rsid w:val="00DF42FC"/>
    <w:rsid w:val="00DF49B7"/>
    <w:rsid w:val="00DF506A"/>
    <w:rsid w:val="00E00711"/>
    <w:rsid w:val="00E02B1E"/>
    <w:rsid w:val="00E05647"/>
    <w:rsid w:val="00E06912"/>
    <w:rsid w:val="00E07B57"/>
    <w:rsid w:val="00E07F12"/>
    <w:rsid w:val="00E137B7"/>
    <w:rsid w:val="00E1393D"/>
    <w:rsid w:val="00E15110"/>
    <w:rsid w:val="00E16997"/>
    <w:rsid w:val="00E20270"/>
    <w:rsid w:val="00E20643"/>
    <w:rsid w:val="00E2096B"/>
    <w:rsid w:val="00E20A00"/>
    <w:rsid w:val="00E2136A"/>
    <w:rsid w:val="00E213BC"/>
    <w:rsid w:val="00E21924"/>
    <w:rsid w:val="00E223C0"/>
    <w:rsid w:val="00E223FC"/>
    <w:rsid w:val="00E238AE"/>
    <w:rsid w:val="00E24410"/>
    <w:rsid w:val="00E25720"/>
    <w:rsid w:val="00E25FCE"/>
    <w:rsid w:val="00E26C4B"/>
    <w:rsid w:val="00E30578"/>
    <w:rsid w:val="00E30B32"/>
    <w:rsid w:val="00E31DE1"/>
    <w:rsid w:val="00E33B22"/>
    <w:rsid w:val="00E34F49"/>
    <w:rsid w:val="00E3516F"/>
    <w:rsid w:val="00E35191"/>
    <w:rsid w:val="00E353C2"/>
    <w:rsid w:val="00E3586D"/>
    <w:rsid w:val="00E401FB"/>
    <w:rsid w:val="00E417F0"/>
    <w:rsid w:val="00E421F9"/>
    <w:rsid w:val="00E42364"/>
    <w:rsid w:val="00E42891"/>
    <w:rsid w:val="00E4317E"/>
    <w:rsid w:val="00E4466C"/>
    <w:rsid w:val="00E448DE"/>
    <w:rsid w:val="00E452D2"/>
    <w:rsid w:val="00E45CCE"/>
    <w:rsid w:val="00E502A9"/>
    <w:rsid w:val="00E5193B"/>
    <w:rsid w:val="00E51BEF"/>
    <w:rsid w:val="00E53236"/>
    <w:rsid w:val="00E534D3"/>
    <w:rsid w:val="00E53C09"/>
    <w:rsid w:val="00E53C70"/>
    <w:rsid w:val="00E54F64"/>
    <w:rsid w:val="00E55437"/>
    <w:rsid w:val="00E554A4"/>
    <w:rsid w:val="00E55602"/>
    <w:rsid w:val="00E632B6"/>
    <w:rsid w:val="00E63FCE"/>
    <w:rsid w:val="00E64F7E"/>
    <w:rsid w:val="00E65974"/>
    <w:rsid w:val="00E70FD8"/>
    <w:rsid w:val="00E721F4"/>
    <w:rsid w:val="00E72681"/>
    <w:rsid w:val="00E72BC0"/>
    <w:rsid w:val="00E75773"/>
    <w:rsid w:val="00E777A5"/>
    <w:rsid w:val="00E77EA7"/>
    <w:rsid w:val="00E80BA3"/>
    <w:rsid w:val="00E81AD0"/>
    <w:rsid w:val="00E826D9"/>
    <w:rsid w:val="00E826E1"/>
    <w:rsid w:val="00E839D1"/>
    <w:rsid w:val="00E84A18"/>
    <w:rsid w:val="00E85470"/>
    <w:rsid w:val="00E85AB5"/>
    <w:rsid w:val="00E87184"/>
    <w:rsid w:val="00E87531"/>
    <w:rsid w:val="00E87A12"/>
    <w:rsid w:val="00E90E53"/>
    <w:rsid w:val="00E90F0D"/>
    <w:rsid w:val="00E91E98"/>
    <w:rsid w:val="00E91ED3"/>
    <w:rsid w:val="00E930E1"/>
    <w:rsid w:val="00E94C2F"/>
    <w:rsid w:val="00E94D41"/>
    <w:rsid w:val="00E94D80"/>
    <w:rsid w:val="00E9586B"/>
    <w:rsid w:val="00E96943"/>
    <w:rsid w:val="00E97888"/>
    <w:rsid w:val="00EA03FB"/>
    <w:rsid w:val="00EA0492"/>
    <w:rsid w:val="00EA0AEB"/>
    <w:rsid w:val="00EA29A9"/>
    <w:rsid w:val="00EA38CB"/>
    <w:rsid w:val="00EA509F"/>
    <w:rsid w:val="00EA6C82"/>
    <w:rsid w:val="00EA72F2"/>
    <w:rsid w:val="00EB0DB8"/>
    <w:rsid w:val="00EB172B"/>
    <w:rsid w:val="00EB2E45"/>
    <w:rsid w:val="00EB492B"/>
    <w:rsid w:val="00EB4D2C"/>
    <w:rsid w:val="00EB5F4D"/>
    <w:rsid w:val="00EB63FF"/>
    <w:rsid w:val="00EB65FD"/>
    <w:rsid w:val="00EB7C61"/>
    <w:rsid w:val="00EC03F2"/>
    <w:rsid w:val="00EC067D"/>
    <w:rsid w:val="00EC0951"/>
    <w:rsid w:val="00EC1350"/>
    <w:rsid w:val="00EC3DC9"/>
    <w:rsid w:val="00EC3EA7"/>
    <w:rsid w:val="00EC408A"/>
    <w:rsid w:val="00EC460D"/>
    <w:rsid w:val="00EC50CE"/>
    <w:rsid w:val="00EC5133"/>
    <w:rsid w:val="00EC62D2"/>
    <w:rsid w:val="00EC739D"/>
    <w:rsid w:val="00EC7F5E"/>
    <w:rsid w:val="00ED0B63"/>
    <w:rsid w:val="00ED16BB"/>
    <w:rsid w:val="00ED50A6"/>
    <w:rsid w:val="00ED683E"/>
    <w:rsid w:val="00EE033A"/>
    <w:rsid w:val="00EE0575"/>
    <w:rsid w:val="00EE0A2D"/>
    <w:rsid w:val="00EE0BE2"/>
    <w:rsid w:val="00EE170A"/>
    <w:rsid w:val="00EE2992"/>
    <w:rsid w:val="00EE3C4E"/>
    <w:rsid w:val="00EE3EB2"/>
    <w:rsid w:val="00EE4186"/>
    <w:rsid w:val="00EE61BC"/>
    <w:rsid w:val="00EF0EED"/>
    <w:rsid w:val="00EF1DA0"/>
    <w:rsid w:val="00EF478C"/>
    <w:rsid w:val="00EF58E1"/>
    <w:rsid w:val="00EF7368"/>
    <w:rsid w:val="00EF76A9"/>
    <w:rsid w:val="00EF7C68"/>
    <w:rsid w:val="00F0153A"/>
    <w:rsid w:val="00F017A5"/>
    <w:rsid w:val="00F0235D"/>
    <w:rsid w:val="00F04125"/>
    <w:rsid w:val="00F054E1"/>
    <w:rsid w:val="00F05889"/>
    <w:rsid w:val="00F061F5"/>
    <w:rsid w:val="00F0781D"/>
    <w:rsid w:val="00F11163"/>
    <w:rsid w:val="00F117D3"/>
    <w:rsid w:val="00F12E0E"/>
    <w:rsid w:val="00F138B3"/>
    <w:rsid w:val="00F13F94"/>
    <w:rsid w:val="00F150B8"/>
    <w:rsid w:val="00F15CB9"/>
    <w:rsid w:val="00F15E8E"/>
    <w:rsid w:val="00F170AD"/>
    <w:rsid w:val="00F17C09"/>
    <w:rsid w:val="00F2034E"/>
    <w:rsid w:val="00F20CD8"/>
    <w:rsid w:val="00F219A1"/>
    <w:rsid w:val="00F221A9"/>
    <w:rsid w:val="00F23FFF"/>
    <w:rsid w:val="00F24685"/>
    <w:rsid w:val="00F25752"/>
    <w:rsid w:val="00F31141"/>
    <w:rsid w:val="00F336D7"/>
    <w:rsid w:val="00F3370C"/>
    <w:rsid w:val="00F33833"/>
    <w:rsid w:val="00F36351"/>
    <w:rsid w:val="00F3717E"/>
    <w:rsid w:val="00F3759B"/>
    <w:rsid w:val="00F37FF0"/>
    <w:rsid w:val="00F40200"/>
    <w:rsid w:val="00F411E4"/>
    <w:rsid w:val="00F4236F"/>
    <w:rsid w:val="00F44D02"/>
    <w:rsid w:val="00F45AEF"/>
    <w:rsid w:val="00F46C53"/>
    <w:rsid w:val="00F501C4"/>
    <w:rsid w:val="00F50272"/>
    <w:rsid w:val="00F52456"/>
    <w:rsid w:val="00F535FD"/>
    <w:rsid w:val="00F54566"/>
    <w:rsid w:val="00F5479F"/>
    <w:rsid w:val="00F54A7E"/>
    <w:rsid w:val="00F55461"/>
    <w:rsid w:val="00F5705C"/>
    <w:rsid w:val="00F5767F"/>
    <w:rsid w:val="00F578D7"/>
    <w:rsid w:val="00F57E25"/>
    <w:rsid w:val="00F61344"/>
    <w:rsid w:val="00F61C0C"/>
    <w:rsid w:val="00F62199"/>
    <w:rsid w:val="00F62F24"/>
    <w:rsid w:val="00F63DA3"/>
    <w:rsid w:val="00F6571B"/>
    <w:rsid w:val="00F66AF4"/>
    <w:rsid w:val="00F67828"/>
    <w:rsid w:val="00F67D3C"/>
    <w:rsid w:val="00F70BFB"/>
    <w:rsid w:val="00F72011"/>
    <w:rsid w:val="00F73269"/>
    <w:rsid w:val="00F73674"/>
    <w:rsid w:val="00F73808"/>
    <w:rsid w:val="00F74779"/>
    <w:rsid w:val="00F750F9"/>
    <w:rsid w:val="00F761D6"/>
    <w:rsid w:val="00F76D70"/>
    <w:rsid w:val="00F80E43"/>
    <w:rsid w:val="00F80FFF"/>
    <w:rsid w:val="00F8144C"/>
    <w:rsid w:val="00F82CFC"/>
    <w:rsid w:val="00F85C80"/>
    <w:rsid w:val="00F85D9F"/>
    <w:rsid w:val="00F86723"/>
    <w:rsid w:val="00F86A44"/>
    <w:rsid w:val="00F86A90"/>
    <w:rsid w:val="00F87934"/>
    <w:rsid w:val="00F926BD"/>
    <w:rsid w:val="00F93E36"/>
    <w:rsid w:val="00F94AF0"/>
    <w:rsid w:val="00F95677"/>
    <w:rsid w:val="00F95B4A"/>
    <w:rsid w:val="00F95C33"/>
    <w:rsid w:val="00F9601D"/>
    <w:rsid w:val="00F96D83"/>
    <w:rsid w:val="00F96DA3"/>
    <w:rsid w:val="00FA1CEF"/>
    <w:rsid w:val="00FA24A7"/>
    <w:rsid w:val="00FA2675"/>
    <w:rsid w:val="00FA3ACC"/>
    <w:rsid w:val="00FA6102"/>
    <w:rsid w:val="00FA6951"/>
    <w:rsid w:val="00FB0F2F"/>
    <w:rsid w:val="00FB2B77"/>
    <w:rsid w:val="00FB42E7"/>
    <w:rsid w:val="00FB4C2E"/>
    <w:rsid w:val="00FB51FB"/>
    <w:rsid w:val="00FB5D39"/>
    <w:rsid w:val="00FC08EB"/>
    <w:rsid w:val="00FC172A"/>
    <w:rsid w:val="00FC20CC"/>
    <w:rsid w:val="00FC2F01"/>
    <w:rsid w:val="00FC2F6A"/>
    <w:rsid w:val="00FC3FC2"/>
    <w:rsid w:val="00FC4E0F"/>
    <w:rsid w:val="00FC7AD2"/>
    <w:rsid w:val="00FC7D97"/>
    <w:rsid w:val="00FD0376"/>
    <w:rsid w:val="00FD0672"/>
    <w:rsid w:val="00FD13FD"/>
    <w:rsid w:val="00FD1B3C"/>
    <w:rsid w:val="00FD2FF0"/>
    <w:rsid w:val="00FD4A29"/>
    <w:rsid w:val="00FD4CD0"/>
    <w:rsid w:val="00FD6D7E"/>
    <w:rsid w:val="00FD7422"/>
    <w:rsid w:val="00FE01D5"/>
    <w:rsid w:val="00FE2676"/>
    <w:rsid w:val="00FE2A78"/>
    <w:rsid w:val="00FE2A9D"/>
    <w:rsid w:val="00FE37D5"/>
    <w:rsid w:val="00FE3919"/>
    <w:rsid w:val="00FE5F5B"/>
    <w:rsid w:val="00FE60AC"/>
    <w:rsid w:val="00FE661C"/>
    <w:rsid w:val="00FE6CFC"/>
    <w:rsid w:val="00FE79D0"/>
    <w:rsid w:val="00FE7AD5"/>
    <w:rsid w:val="00FE7B0F"/>
    <w:rsid w:val="00FE7BE4"/>
    <w:rsid w:val="00FF0845"/>
    <w:rsid w:val="00FF08C5"/>
    <w:rsid w:val="00FF16C6"/>
    <w:rsid w:val="00FF2ABF"/>
    <w:rsid w:val="00FF364C"/>
    <w:rsid w:val="00FF3800"/>
    <w:rsid w:val="00FF615E"/>
    <w:rsid w:val="00FF6384"/>
    <w:rsid w:val="00FF6637"/>
    <w:rsid w:val="00FF6759"/>
    <w:rsid w:val="00FF7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C7664"/>
  <w15:chartTrackingRefBased/>
  <w15:docId w15:val="{558365AE-E9F5-442A-AF85-2D805816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EB"/>
    <w:rPr>
      <w:sz w:val="24"/>
      <w:lang w:val="en-US" w:eastAsia="en-US"/>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sz w:val="28"/>
      <w:u w:val="single"/>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8"/>
    </w:rPr>
  </w:style>
  <w:style w:type="paragraph" w:styleId="BodyText">
    <w:name w:val="Body Text"/>
    <w:basedOn w:val="Normal"/>
    <w:link w:val="BodyTextChar"/>
    <w:rPr>
      <w:sz w:val="28"/>
    </w:rPr>
  </w:style>
  <w:style w:type="paragraph" w:styleId="BodyText2">
    <w:name w:val="Body Text 2"/>
    <w:basedOn w:val="Normal"/>
    <w:pPr>
      <w:jc w:val="both"/>
    </w:pPr>
    <w:rPr>
      <w:sz w:val="28"/>
    </w:rPr>
  </w:style>
  <w:style w:type="paragraph" w:styleId="Footer">
    <w:name w:val="footer"/>
    <w:basedOn w:val="Normal"/>
    <w:rsid w:val="00CA2475"/>
    <w:pPr>
      <w:tabs>
        <w:tab w:val="center" w:pos="4153"/>
        <w:tab w:val="right" w:pos="8306"/>
      </w:tabs>
    </w:pPr>
  </w:style>
  <w:style w:type="character" w:styleId="PageNumber">
    <w:name w:val="page number"/>
    <w:basedOn w:val="DefaultParagraphFont"/>
    <w:rsid w:val="00CA2475"/>
  </w:style>
  <w:style w:type="paragraph" w:styleId="Header">
    <w:name w:val="header"/>
    <w:basedOn w:val="Normal"/>
    <w:link w:val="HeaderChar"/>
    <w:uiPriority w:val="99"/>
    <w:rsid w:val="00312DD9"/>
    <w:pPr>
      <w:tabs>
        <w:tab w:val="center" w:pos="4153"/>
        <w:tab w:val="right" w:pos="8306"/>
      </w:tabs>
    </w:pPr>
  </w:style>
  <w:style w:type="table" w:styleId="TableGrid">
    <w:name w:val="Table Grid"/>
    <w:basedOn w:val="TableNormal"/>
    <w:rsid w:val="00E51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52315"/>
    <w:rPr>
      <w:sz w:val="16"/>
      <w:szCs w:val="16"/>
    </w:rPr>
  </w:style>
  <w:style w:type="paragraph" w:styleId="CommentText">
    <w:name w:val="annotation text"/>
    <w:basedOn w:val="Normal"/>
    <w:semiHidden/>
    <w:rsid w:val="00752315"/>
    <w:rPr>
      <w:sz w:val="20"/>
    </w:rPr>
  </w:style>
  <w:style w:type="paragraph" w:styleId="CommentSubject">
    <w:name w:val="annotation subject"/>
    <w:basedOn w:val="CommentText"/>
    <w:next w:val="CommentText"/>
    <w:semiHidden/>
    <w:rsid w:val="00752315"/>
    <w:rPr>
      <w:b/>
      <w:bCs/>
    </w:rPr>
  </w:style>
  <w:style w:type="paragraph" w:styleId="BalloonText">
    <w:name w:val="Balloon Text"/>
    <w:basedOn w:val="Normal"/>
    <w:semiHidden/>
    <w:rsid w:val="00752315"/>
    <w:rPr>
      <w:rFonts w:ascii="Tahoma" w:hAnsi="Tahoma" w:cs="Tahoma"/>
      <w:sz w:val="16"/>
      <w:szCs w:val="16"/>
    </w:rPr>
  </w:style>
  <w:style w:type="paragraph" w:styleId="ListParagraph">
    <w:name w:val="List Paragraph"/>
    <w:basedOn w:val="Normal"/>
    <w:uiPriority w:val="34"/>
    <w:qFormat/>
    <w:rsid w:val="00A474C3"/>
    <w:pPr>
      <w:ind w:left="720"/>
    </w:pPr>
  </w:style>
  <w:style w:type="character" w:customStyle="1" w:styleId="BodyTextChar">
    <w:name w:val="Body Text Char"/>
    <w:link w:val="BodyText"/>
    <w:rsid w:val="009E23B4"/>
    <w:rPr>
      <w:sz w:val="28"/>
      <w:lang w:val="en-US" w:eastAsia="en-US"/>
    </w:rPr>
  </w:style>
  <w:style w:type="character" w:styleId="Hyperlink">
    <w:name w:val="Hyperlink"/>
    <w:uiPriority w:val="99"/>
    <w:rsid w:val="00BC565D"/>
    <w:rPr>
      <w:color w:val="0000FF"/>
      <w:u w:val="single"/>
    </w:rPr>
  </w:style>
  <w:style w:type="character" w:customStyle="1" w:styleId="HeaderChar">
    <w:name w:val="Header Char"/>
    <w:link w:val="Header"/>
    <w:uiPriority w:val="99"/>
    <w:rsid w:val="00F12E0E"/>
    <w:rPr>
      <w:sz w:val="24"/>
      <w:lang w:val="en-US" w:eastAsia="en-US"/>
    </w:rPr>
  </w:style>
  <w:style w:type="paragraph" w:styleId="TOCHeading">
    <w:name w:val="TOC Heading"/>
    <w:basedOn w:val="Heading1"/>
    <w:next w:val="Normal"/>
    <w:uiPriority w:val="39"/>
    <w:unhideWhenUsed/>
    <w:qFormat/>
    <w:rsid w:val="005A32F7"/>
    <w:pPr>
      <w:keepLines/>
      <w:spacing w:before="240" w:line="259" w:lineRule="auto"/>
      <w:outlineLvl w:val="9"/>
    </w:pPr>
    <w:rPr>
      <w:rFonts w:ascii="Calibri Light" w:hAnsi="Calibri Light"/>
      <w:color w:val="2E74B5"/>
      <w:sz w:val="32"/>
      <w:szCs w:val="32"/>
      <w:u w:val="none"/>
    </w:rPr>
  </w:style>
  <w:style w:type="paragraph" w:styleId="TOC1">
    <w:name w:val="toc 1"/>
    <w:basedOn w:val="Normal"/>
    <w:next w:val="Normal"/>
    <w:autoRedefine/>
    <w:uiPriority w:val="39"/>
    <w:rsid w:val="00215C4E"/>
    <w:pPr>
      <w:tabs>
        <w:tab w:val="right" w:leader="dot" w:pos="8991"/>
      </w:tabs>
    </w:pPr>
    <w:rPr>
      <w:rFonts w:ascii="Calibri" w:hAnsi="Calibri" w:cs="Calibri"/>
      <w:b/>
      <w:noProof/>
    </w:rPr>
  </w:style>
  <w:style w:type="character" w:customStyle="1" w:styleId="apple-converted-space">
    <w:name w:val="apple-converted-space"/>
    <w:rsid w:val="00A57DF5"/>
    <w:rPr>
      <w:lang w:val="de-DE"/>
    </w:rPr>
  </w:style>
  <w:style w:type="character" w:customStyle="1" w:styleId="ColorfulList-Accent1Char">
    <w:name w:val="Colorful List - Accent 1 Char"/>
    <w:link w:val="ColourfulListAccent1"/>
    <w:uiPriority w:val="34"/>
    <w:locked/>
    <w:rsid w:val="00A57DF5"/>
    <w:rPr>
      <w:sz w:val="22"/>
      <w:szCs w:val="22"/>
      <w:lang w:eastAsia="en-US"/>
    </w:rPr>
  </w:style>
  <w:style w:type="table" w:styleId="ColourfulListAccent1">
    <w:name w:val="Colorful List Accent 1"/>
    <w:basedOn w:val="TableNormal"/>
    <w:link w:val="ColorfulList-Accent1Char"/>
    <w:uiPriority w:val="34"/>
    <w:rsid w:val="00A57DF5"/>
    <w:rPr>
      <w:sz w:val="22"/>
      <w:szCs w:val="22"/>
      <w:lang w:eastAsia="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Body">
    <w:name w:val="Body"/>
    <w:rsid w:val="00A57DF5"/>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Revision">
    <w:name w:val="Revision"/>
    <w:hidden/>
    <w:uiPriority w:val="99"/>
    <w:semiHidden/>
    <w:rsid w:val="00817F0E"/>
    <w:rPr>
      <w:sz w:val="24"/>
      <w:lang w:val="en-US" w:eastAsia="en-US"/>
    </w:rPr>
  </w:style>
  <w:style w:type="paragraph" w:customStyle="1" w:styleId="xmsonormal">
    <w:name w:val="x_msonormal"/>
    <w:basedOn w:val="Normal"/>
    <w:rsid w:val="00E87531"/>
    <w:rPr>
      <w:rFonts w:ascii="Calibri" w:eastAsia="Calibri" w:hAnsi="Calibri" w:cs="Calibri"/>
      <w:sz w:val="22"/>
      <w:szCs w:val="22"/>
      <w:lang w:val="en-GB" w:eastAsia="en-GB"/>
    </w:rPr>
  </w:style>
  <w:style w:type="character" w:customStyle="1" w:styleId="xapple-converted-space">
    <w:name w:val="x_apple-converted-space"/>
    <w:rsid w:val="00E87531"/>
  </w:style>
  <w:style w:type="character" w:styleId="Emphasis">
    <w:name w:val="Emphasis"/>
    <w:basedOn w:val="DefaultParagraphFont"/>
    <w:qFormat/>
    <w:rsid w:val="00B427EB"/>
    <w:rPr>
      <w:i/>
      <w:iCs/>
    </w:rPr>
  </w:style>
  <w:style w:type="paragraph" w:styleId="NoSpacing">
    <w:name w:val="No Spacing"/>
    <w:uiPriority w:val="1"/>
    <w:qFormat/>
    <w:rsid w:val="00B427E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anningEnforcement@npt.gov.uk" TargetMode="External"/><Relationship Id="rId4" Type="http://schemas.openxmlformats.org/officeDocument/2006/relationships/settings" Target="settings.xml"/><Relationship Id="rId9" Type="http://schemas.openxmlformats.org/officeDocument/2006/relationships/hyperlink" Target="http://www.np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9D6A-CD99-4298-90D9-E40DFD74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3903</Words>
  <Characters>20748</Characters>
  <Application>Microsoft Office Word</Application>
  <DocSecurity>0</DocSecurity>
  <Lines>2593</Lines>
  <Paragraphs>474</Paragraphs>
  <ScaleCrop>false</ScaleCrop>
  <HeadingPairs>
    <vt:vector size="2" baseType="variant">
      <vt:variant>
        <vt:lpstr>Title</vt:lpstr>
      </vt:variant>
      <vt:variant>
        <vt:i4>1</vt:i4>
      </vt:variant>
    </vt:vector>
  </HeadingPairs>
  <TitlesOfParts>
    <vt:vector size="1" baseType="lpstr">
      <vt:lpstr>NEATH PORT TALBOT COUNTY BOROUGH COUNCIL</vt:lpstr>
    </vt:vector>
  </TitlesOfParts>
  <Company>Neath Port talbot CBC</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NEATH PORT TALBOT COUNTY BOROUGH COUNCIL</dc:title>
  <dc:creator>Joanne Cumberlin</dc:creator>
  <cp:lastModifiedBy>Siwan Richards</cp:lastModifiedBy>
  <cp:revision>3</cp:revision>
  <cp:lastPrinted>2024-07-11T11:19:00Z</cp:lastPrinted>
  <dcterms:created xsi:type="dcterms:W3CDTF">2025-03-10T09:14:00Z</dcterms:created>
  <dcterms:modified xsi:type="dcterms:W3CDTF">2025-04-14T10:46:00Z</dcterms:modified>
</cp:coreProperties>
</file>