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023" w:type="dxa"/>
        <w:tblLayout w:type="fixed"/>
        <w:tblLook w:val="04A0" w:firstRow="1" w:lastRow="0" w:firstColumn="1" w:lastColumn="0" w:noHBand="0" w:noVBand="1"/>
      </w:tblPr>
      <w:tblGrid>
        <w:gridCol w:w="8330"/>
        <w:gridCol w:w="1134"/>
        <w:gridCol w:w="1559"/>
      </w:tblGrid>
      <w:tr w:rsidR="00580C85" w:rsidRPr="00C85E3B" w14:paraId="22C6EB0B" w14:textId="77777777" w:rsidTr="00F75439">
        <w:trPr>
          <w:cantSplit/>
          <w:trHeight w:hRule="exact" w:val="227"/>
        </w:trPr>
        <w:tc>
          <w:tcPr>
            <w:tcW w:w="8330" w:type="dxa"/>
            <w:shd w:val="clear" w:color="auto" w:fill="auto"/>
            <w:vAlign w:val="center"/>
          </w:tcPr>
          <w:p w14:paraId="32036377" w14:textId="77777777" w:rsidR="00580C85" w:rsidRPr="00C85E3B" w:rsidRDefault="00580C85" w:rsidP="00F75439">
            <w:pPr>
              <w:widowControl w:val="0"/>
              <w:spacing w:line="200" w:lineRule="exact"/>
              <w:ind w:left="142" w:hanging="142"/>
              <w:jc w:val="right"/>
              <w:rPr>
                <w:rFonts w:ascii="Calibri" w:eastAsia="Calibri" w:hAnsi="Calibri"/>
                <w:sz w:val="18"/>
                <w:szCs w:val="18"/>
              </w:rPr>
            </w:pPr>
            <w:r w:rsidRPr="00C85E3B">
              <w:rPr>
                <w:rFonts w:ascii="Calibri" w:eastAsia="Calibri" w:hAnsi="Calibri" w:cs="Arial"/>
                <w:i/>
                <w:color w:val="231F20"/>
                <w:spacing w:val="-2"/>
                <w:w w:val="90"/>
                <w:sz w:val="18"/>
                <w:szCs w:val="18"/>
              </w:rPr>
              <w:t>Dat</w:t>
            </w:r>
            <w:r w:rsidRPr="00C85E3B">
              <w:rPr>
                <w:rFonts w:ascii="Calibri" w:eastAsia="Calibri" w:hAnsi="Calibri" w:cs="Arial"/>
                <w:i/>
                <w:color w:val="231F20"/>
                <w:w w:val="90"/>
                <w:sz w:val="18"/>
                <w:szCs w:val="18"/>
              </w:rPr>
              <w:t>e</w:t>
            </w:r>
            <w:r w:rsidRPr="00C85E3B">
              <w:rPr>
                <w:rFonts w:ascii="Calibri" w:eastAsia="Calibri" w:hAnsi="Calibri" w:cs="Arial"/>
                <w:i/>
                <w:color w:val="231F20"/>
                <w:spacing w:val="38"/>
                <w:w w:val="90"/>
                <w:sz w:val="18"/>
                <w:szCs w:val="18"/>
              </w:rPr>
              <w:t xml:space="preserve"> </w:t>
            </w:r>
            <w:proofErr w:type="spellStart"/>
            <w:r w:rsidRPr="00C85E3B">
              <w:rPr>
                <w:rFonts w:ascii="Calibri" w:eastAsia="Calibri" w:hAnsi="Calibri" w:cs="Arial"/>
                <w:i/>
                <w:color w:val="231F20"/>
                <w:spacing w:val="-1"/>
                <w:w w:val="90"/>
                <w:sz w:val="18"/>
                <w:szCs w:val="18"/>
              </w:rPr>
              <w:t>Dyddiad</w:t>
            </w:r>
            <w:proofErr w:type="spellEnd"/>
          </w:p>
        </w:tc>
        <w:tc>
          <w:tcPr>
            <w:tcW w:w="2693" w:type="dxa"/>
            <w:gridSpan w:val="2"/>
            <w:shd w:val="clear" w:color="auto" w:fill="auto"/>
            <w:vAlign w:val="center"/>
          </w:tcPr>
          <w:p w14:paraId="470B97AF" w14:textId="77777777" w:rsidR="00580C85" w:rsidRPr="00C85E3B" w:rsidRDefault="009066FD" w:rsidP="00F75439">
            <w:pPr>
              <w:widowControl w:val="0"/>
              <w:spacing w:line="200" w:lineRule="exact"/>
              <w:ind w:left="142" w:hanging="142"/>
              <w:rPr>
                <w:rFonts w:ascii="Calibri" w:eastAsia="Calibri" w:hAnsi="Calibri"/>
                <w:sz w:val="18"/>
                <w:szCs w:val="18"/>
              </w:rPr>
            </w:pPr>
            <w:r>
              <w:rPr>
                <w:rFonts w:ascii="Calibri" w:eastAsia="Calibri" w:hAnsi="Calibri"/>
                <w:sz w:val="18"/>
                <w:szCs w:val="18"/>
              </w:rPr>
              <w:t>26/06</w:t>
            </w:r>
            <w:r w:rsidR="001C50CB">
              <w:rPr>
                <w:rFonts w:ascii="Calibri" w:eastAsia="Calibri" w:hAnsi="Calibri"/>
                <w:sz w:val="18"/>
                <w:szCs w:val="18"/>
              </w:rPr>
              <w:t>/2025</w:t>
            </w:r>
          </w:p>
        </w:tc>
      </w:tr>
      <w:tr w:rsidR="00580C85" w:rsidRPr="00C85E3B" w14:paraId="53469A8C" w14:textId="77777777" w:rsidTr="00F75439">
        <w:trPr>
          <w:cantSplit/>
          <w:trHeight w:hRule="exact" w:val="227"/>
        </w:trPr>
        <w:tc>
          <w:tcPr>
            <w:tcW w:w="8330" w:type="dxa"/>
            <w:shd w:val="clear" w:color="auto" w:fill="auto"/>
            <w:vAlign w:val="center"/>
          </w:tcPr>
          <w:p w14:paraId="4433D000" w14:textId="77777777" w:rsidR="00580C85" w:rsidRPr="00C85E3B" w:rsidRDefault="00580C85" w:rsidP="00F75439">
            <w:pPr>
              <w:widowControl w:val="0"/>
              <w:spacing w:line="200" w:lineRule="exact"/>
              <w:ind w:left="142" w:hanging="142"/>
              <w:jc w:val="right"/>
              <w:rPr>
                <w:rFonts w:ascii="Calibri" w:eastAsia="Calibri" w:hAnsi="Calibri"/>
                <w:sz w:val="18"/>
                <w:szCs w:val="18"/>
              </w:rPr>
            </w:pPr>
            <w:r w:rsidRPr="00C85E3B">
              <w:rPr>
                <w:rFonts w:ascii="Calibri" w:eastAsia="Calibri" w:hAnsi="Calibri" w:cs="Arial"/>
                <w:i/>
                <w:color w:val="231F20"/>
                <w:w w:val="90"/>
                <w:sz w:val="18"/>
                <w:szCs w:val="18"/>
              </w:rPr>
              <w:t>Di</w:t>
            </w:r>
            <w:r w:rsidRPr="00C85E3B">
              <w:rPr>
                <w:rFonts w:ascii="Calibri" w:eastAsia="Calibri" w:hAnsi="Calibri" w:cs="Arial"/>
                <w:i/>
                <w:color w:val="231F20"/>
                <w:spacing w:val="-3"/>
                <w:w w:val="90"/>
                <w:sz w:val="18"/>
                <w:szCs w:val="18"/>
              </w:rPr>
              <w:t>r</w:t>
            </w:r>
            <w:r w:rsidRPr="00C85E3B">
              <w:rPr>
                <w:rFonts w:ascii="Calibri" w:eastAsia="Calibri" w:hAnsi="Calibri" w:cs="Arial"/>
                <w:i/>
                <w:color w:val="231F20"/>
                <w:w w:val="90"/>
                <w:sz w:val="18"/>
                <w:szCs w:val="18"/>
              </w:rPr>
              <w:t>ect</w:t>
            </w:r>
            <w:r w:rsidRPr="00C85E3B">
              <w:rPr>
                <w:rFonts w:ascii="Calibri" w:eastAsia="Calibri" w:hAnsi="Calibri" w:cs="Arial"/>
                <w:i/>
                <w:color w:val="231F20"/>
                <w:spacing w:val="4"/>
                <w:w w:val="90"/>
                <w:sz w:val="18"/>
                <w:szCs w:val="18"/>
              </w:rPr>
              <w:t xml:space="preserve"> </w:t>
            </w:r>
            <w:proofErr w:type="gramStart"/>
            <w:r w:rsidRPr="00C85E3B">
              <w:rPr>
                <w:rFonts w:ascii="Calibri" w:eastAsia="Calibri" w:hAnsi="Calibri" w:cs="Arial"/>
                <w:i/>
                <w:color w:val="231F20"/>
                <w:w w:val="90"/>
                <w:sz w:val="18"/>
                <w:szCs w:val="18"/>
              </w:rPr>
              <w:t xml:space="preserve">line </w:t>
            </w:r>
            <w:r w:rsidRPr="00C85E3B">
              <w:rPr>
                <w:rFonts w:ascii="Calibri" w:eastAsia="Calibri" w:hAnsi="Calibri" w:cs="Arial"/>
                <w:i/>
                <w:color w:val="231F20"/>
                <w:spacing w:val="11"/>
                <w:w w:val="90"/>
                <w:sz w:val="18"/>
                <w:szCs w:val="18"/>
              </w:rPr>
              <w:t xml:space="preserve"> </w:t>
            </w:r>
            <w:proofErr w:type="spellStart"/>
            <w:r w:rsidRPr="00C85E3B">
              <w:rPr>
                <w:rFonts w:ascii="Calibri" w:eastAsia="Calibri" w:hAnsi="Calibri" w:cs="Arial"/>
                <w:i/>
                <w:color w:val="231F20"/>
                <w:w w:val="90"/>
                <w:sz w:val="18"/>
                <w:szCs w:val="18"/>
              </w:rPr>
              <w:t>Rhif</w:t>
            </w:r>
            <w:proofErr w:type="spellEnd"/>
            <w:proofErr w:type="gramEnd"/>
            <w:r w:rsidRPr="00C85E3B">
              <w:rPr>
                <w:rFonts w:ascii="Calibri" w:eastAsia="Calibri" w:hAnsi="Calibri" w:cs="Arial"/>
                <w:i/>
                <w:color w:val="231F20"/>
                <w:spacing w:val="22"/>
                <w:w w:val="90"/>
                <w:sz w:val="18"/>
                <w:szCs w:val="18"/>
              </w:rPr>
              <w:t xml:space="preserve"> </w:t>
            </w:r>
            <w:proofErr w:type="spellStart"/>
            <w:r w:rsidRPr="00C85E3B">
              <w:rPr>
                <w:rFonts w:ascii="Calibri" w:eastAsia="Calibri" w:hAnsi="Calibri" w:cs="Arial"/>
                <w:i/>
                <w:color w:val="231F20"/>
                <w:w w:val="90"/>
                <w:sz w:val="18"/>
                <w:szCs w:val="18"/>
              </w:rPr>
              <w:t>ffôn</w:t>
            </w:r>
            <w:proofErr w:type="spellEnd"/>
            <w:r w:rsidRPr="00C85E3B">
              <w:rPr>
                <w:rFonts w:ascii="Calibri" w:eastAsia="Calibri" w:hAnsi="Calibri" w:cs="Arial"/>
                <w:i/>
                <w:color w:val="231F20"/>
                <w:w w:val="85"/>
                <w:sz w:val="18"/>
                <w:szCs w:val="18"/>
              </w:rPr>
              <w:t xml:space="preserve"> </w:t>
            </w:r>
          </w:p>
        </w:tc>
        <w:tc>
          <w:tcPr>
            <w:tcW w:w="2693" w:type="dxa"/>
            <w:gridSpan w:val="2"/>
            <w:shd w:val="clear" w:color="auto" w:fill="auto"/>
            <w:vAlign w:val="center"/>
          </w:tcPr>
          <w:p w14:paraId="12BF6306" w14:textId="77777777" w:rsidR="00580C85" w:rsidRPr="00C85E3B" w:rsidRDefault="00A8166C" w:rsidP="00F75439">
            <w:pPr>
              <w:widowControl w:val="0"/>
              <w:spacing w:line="200" w:lineRule="exact"/>
              <w:ind w:left="142" w:hanging="142"/>
              <w:rPr>
                <w:rFonts w:ascii="Calibri" w:eastAsia="Calibri" w:hAnsi="Calibri"/>
                <w:sz w:val="18"/>
                <w:szCs w:val="18"/>
              </w:rPr>
            </w:pPr>
            <w:r>
              <w:rPr>
                <w:rFonts w:ascii="Calibri" w:eastAsia="Calibri" w:hAnsi="Calibri"/>
                <w:noProof/>
                <w:color w:val="000000"/>
                <w:sz w:val="18"/>
                <w:szCs w:val="18"/>
              </w:rPr>
              <w:t>07971 843054</w:t>
            </w:r>
          </w:p>
        </w:tc>
      </w:tr>
      <w:tr w:rsidR="00580C85" w:rsidRPr="00C85E3B" w14:paraId="6562A9A5" w14:textId="77777777" w:rsidTr="00F75439">
        <w:trPr>
          <w:cantSplit/>
          <w:trHeight w:hRule="exact" w:val="227"/>
        </w:trPr>
        <w:tc>
          <w:tcPr>
            <w:tcW w:w="8330" w:type="dxa"/>
            <w:shd w:val="clear" w:color="auto" w:fill="auto"/>
            <w:vAlign w:val="center"/>
          </w:tcPr>
          <w:p w14:paraId="56A3BDA2" w14:textId="77777777" w:rsidR="00580C85" w:rsidRPr="00C85E3B" w:rsidRDefault="00580C85" w:rsidP="00F75439">
            <w:pPr>
              <w:widowControl w:val="0"/>
              <w:spacing w:line="200" w:lineRule="exact"/>
              <w:ind w:left="142" w:hanging="142"/>
              <w:jc w:val="right"/>
              <w:rPr>
                <w:rFonts w:ascii="Calibri" w:eastAsia="Calibri" w:hAnsi="Calibri"/>
                <w:sz w:val="18"/>
                <w:szCs w:val="18"/>
              </w:rPr>
            </w:pPr>
            <w:proofErr w:type="gramStart"/>
            <w:r w:rsidRPr="00C85E3B">
              <w:rPr>
                <w:rFonts w:ascii="Calibri" w:eastAsia="Calibri" w:hAnsi="Calibri" w:cs="Arial"/>
                <w:i/>
                <w:color w:val="231F20"/>
                <w:w w:val="85"/>
                <w:sz w:val="18"/>
                <w:szCs w:val="18"/>
              </w:rPr>
              <w:t xml:space="preserve">Email </w:t>
            </w:r>
            <w:r w:rsidRPr="00C85E3B">
              <w:rPr>
                <w:rFonts w:ascii="Calibri" w:eastAsia="Calibri" w:hAnsi="Calibri" w:cs="Arial"/>
                <w:i/>
                <w:color w:val="231F20"/>
                <w:spacing w:val="18"/>
                <w:w w:val="85"/>
                <w:sz w:val="18"/>
                <w:szCs w:val="18"/>
              </w:rPr>
              <w:t xml:space="preserve"> </w:t>
            </w:r>
            <w:proofErr w:type="spellStart"/>
            <w:r w:rsidRPr="00C85E3B">
              <w:rPr>
                <w:rFonts w:ascii="Calibri" w:eastAsia="Calibri" w:hAnsi="Calibri" w:cs="Arial"/>
                <w:i/>
                <w:color w:val="231F20"/>
                <w:w w:val="85"/>
                <w:sz w:val="18"/>
                <w:szCs w:val="18"/>
              </w:rPr>
              <w:t>Ebost</w:t>
            </w:r>
            <w:proofErr w:type="spellEnd"/>
            <w:proofErr w:type="gramEnd"/>
          </w:p>
        </w:tc>
        <w:tc>
          <w:tcPr>
            <w:tcW w:w="2693" w:type="dxa"/>
            <w:gridSpan w:val="2"/>
            <w:shd w:val="clear" w:color="auto" w:fill="auto"/>
            <w:vAlign w:val="center"/>
          </w:tcPr>
          <w:p w14:paraId="62AEC259" w14:textId="77777777" w:rsidR="00580C85" w:rsidRPr="00C85E3B" w:rsidRDefault="00A8166C" w:rsidP="00F75439">
            <w:pPr>
              <w:widowControl w:val="0"/>
              <w:spacing w:line="200" w:lineRule="exact"/>
              <w:ind w:left="142" w:hanging="142"/>
              <w:rPr>
                <w:rFonts w:ascii="Calibri" w:eastAsia="Calibri" w:hAnsi="Calibri"/>
                <w:sz w:val="18"/>
                <w:szCs w:val="18"/>
              </w:rPr>
            </w:pPr>
            <w:r>
              <w:rPr>
                <w:rFonts w:ascii="Calibri" w:eastAsia="Calibri" w:hAnsi="Calibri"/>
                <w:sz w:val="18"/>
                <w:szCs w:val="18"/>
              </w:rPr>
              <w:t>A.scourfield@npt.gov.uk</w:t>
            </w:r>
          </w:p>
        </w:tc>
      </w:tr>
      <w:tr w:rsidR="00580C85" w:rsidRPr="00C85E3B" w14:paraId="213ABD0B" w14:textId="77777777" w:rsidTr="00F75439">
        <w:trPr>
          <w:cantSplit/>
          <w:trHeight w:hRule="exact" w:val="227"/>
        </w:trPr>
        <w:tc>
          <w:tcPr>
            <w:tcW w:w="8330" w:type="dxa"/>
            <w:shd w:val="clear" w:color="auto" w:fill="auto"/>
            <w:vAlign w:val="center"/>
          </w:tcPr>
          <w:p w14:paraId="15130C90" w14:textId="77777777" w:rsidR="00580C85" w:rsidRPr="00C85E3B" w:rsidRDefault="00580C85" w:rsidP="00F75439">
            <w:pPr>
              <w:widowControl w:val="0"/>
              <w:spacing w:line="200" w:lineRule="exact"/>
              <w:ind w:left="142" w:hanging="142"/>
              <w:jc w:val="right"/>
              <w:rPr>
                <w:rFonts w:ascii="Calibri" w:eastAsia="Calibri" w:hAnsi="Calibri"/>
                <w:sz w:val="18"/>
                <w:szCs w:val="18"/>
              </w:rPr>
            </w:pPr>
            <w:proofErr w:type="gramStart"/>
            <w:r w:rsidRPr="00C85E3B">
              <w:rPr>
                <w:rFonts w:ascii="Calibri" w:eastAsia="Calibri" w:hAnsi="Calibri" w:cs="Arial"/>
                <w:i/>
                <w:color w:val="231F20"/>
                <w:w w:val="85"/>
                <w:sz w:val="18"/>
                <w:szCs w:val="18"/>
              </w:rPr>
              <w:t xml:space="preserve">Contact </w:t>
            </w:r>
            <w:r w:rsidRPr="00C85E3B">
              <w:rPr>
                <w:rFonts w:ascii="Calibri" w:eastAsia="Calibri" w:hAnsi="Calibri" w:cs="Arial"/>
                <w:i/>
                <w:color w:val="231F20"/>
                <w:spacing w:val="20"/>
                <w:w w:val="85"/>
                <w:sz w:val="18"/>
                <w:szCs w:val="18"/>
              </w:rPr>
              <w:t xml:space="preserve"> </w:t>
            </w:r>
            <w:proofErr w:type="spellStart"/>
            <w:r w:rsidRPr="00C85E3B">
              <w:rPr>
                <w:rFonts w:ascii="Calibri" w:eastAsia="Calibri" w:hAnsi="Calibri" w:cs="Arial"/>
                <w:i/>
                <w:color w:val="231F20"/>
                <w:w w:val="85"/>
                <w:sz w:val="18"/>
                <w:szCs w:val="18"/>
              </w:rPr>
              <w:t>Cyswllt</w:t>
            </w:r>
            <w:proofErr w:type="spellEnd"/>
            <w:proofErr w:type="gramEnd"/>
          </w:p>
        </w:tc>
        <w:tc>
          <w:tcPr>
            <w:tcW w:w="2693" w:type="dxa"/>
            <w:gridSpan w:val="2"/>
            <w:shd w:val="clear" w:color="auto" w:fill="auto"/>
            <w:vAlign w:val="center"/>
          </w:tcPr>
          <w:p w14:paraId="16D5C030" w14:textId="77777777" w:rsidR="00580C85" w:rsidRPr="00C85E3B" w:rsidRDefault="00A8166C" w:rsidP="00F75439">
            <w:pPr>
              <w:widowControl w:val="0"/>
              <w:spacing w:line="200" w:lineRule="exact"/>
              <w:ind w:left="142" w:hanging="142"/>
              <w:rPr>
                <w:rFonts w:ascii="Calibri" w:eastAsia="Calibri" w:hAnsi="Calibri"/>
                <w:sz w:val="18"/>
                <w:szCs w:val="18"/>
              </w:rPr>
            </w:pPr>
            <w:r>
              <w:rPr>
                <w:rFonts w:ascii="Calibri" w:eastAsia="Calibri" w:hAnsi="Calibri"/>
                <w:noProof/>
                <w:sz w:val="18"/>
                <w:szCs w:val="18"/>
              </w:rPr>
              <w:t xml:space="preserve">Mr </w:t>
            </w:r>
            <w:r w:rsidRPr="00A8166C">
              <w:rPr>
                <w:rFonts w:ascii="Calibri" w:eastAsia="Calibri" w:hAnsi="Calibri"/>
                <w:noProof/>
                <w:sz w:val="18"/>
                <w:szCs w:val="18"/>
              </w:rPr>
              <w:t>Andrew Scourfield</w:t>
            </w:r>
          </w:p>
        </w:tc>
      </w:tr>
      <w:tr w:rsidR="00580C85" w:rsidRPr="00C85E3B" w14:paraId="58042576" w14:textId="77777777" w:rsidTr="00F75439">
        <w:trPr>
          <w:cantSplit/>
          <w:trHeight w:hRule="exact" w:val="227"/>
        </w:trPr>
        <w:tc>
          <w:tcPr>
            <w:tcW w:w="8330" w:type="dxa"/>
            <w:shd w:val="clear" w:color="auto" w:fill="auto"/>
            <w:vAlign w:val="center"/>
          </w:tcPr>
          <w:p w14:paraId="65730D09" w14:textId="77777777" w:rsidR="00580C85" w:rsidRPr="00C85E3B" w:rsidRDefault="00580C85" w:rsidP="00F75439">
            <w:pPr>
              <w:widowControl w:val="0"/>
              <w:spacing w:line="200" w:lineRule="exact"/>
              <w:ind w:left="142" w:hanging="142"/>
              <w:jc w:val="right"/>
              <w:rPr>
                <w:rFonts w:ascii="Calibri" w:eastAsia="Calibri" w:hAnsi="Calibri"/>
                <w:sz w:val="18"/>
                <w:szCs w:val="18"/>
              </w:rPr>
            </w:pPr>
            <w:r w:rsidRPr="00C85E3B">
              <w:rPr>
                <w:rFonts w:ascii="Calibri" w:eastAsia="Calibri" w:hAnsi="Calibri" w:cs="Arial"/>
                <w:i/>
                <w:color w:val="231F20"/>
                <w:spacing w:val="-6"/>
                <w:w w:val="85"/>
                <w:sz w:val="18"/>
                <w:szCs w:val="18"/>
              </w:rPr>
              <w:t>Y</w:t>
            </w:r>
            <w:r w:rsidRPr="00C85E3B">
              <w:rPr>
                <w:rFonts w:ascii="Calibri" w:eastAsia="Calibri" w:hAnsi="Calibri" w:cs="Arial"/>
                <w:i/>
                <w:color w:val="231F20"/>
                <w:w w:val="85"/>
                <w:sz w:val="18"/>
                <w:szCs w:val="18"/>
              </w:rPr>
              <w:t>our</w:t>
            </w:r>
            <w:r w:rsidRPr="00C85E3B">
              <w:rPr>
                <w:rFonts w:ascii="Calibri" w:eastAsia="Calibri" w:hAnsi="Calibri" w:cs="Arial"/>
                <w:i/>
                <w:color w:val="231F20"/>
                <w:spacing w:val="6"/>
                <w:w w:val="85"/>
                <w:sz w:val="18"/>
                <w:szCs w:val="18"/>
              </w:rPr>
              <w:t xml:space="preserve"> </w:t>
            </w:r>
            <w:proofErr w:type="gramStart"/>
            <w:r w:rsidRPr="00C85E3B">
              <w:rPr>
                <w:rFonts w:ascii="Calibri" w:eastAsia="Calibri" w:hAnsi="Calibri" w:cs="Arial"/>
                <w:i/>
                <w:color w:val="231F20"/>
                <w:spacing w:val="-3"/>
                <w:w w:val="85"/>
                <w:sz w:val="18"/>
                <w:szCs w:val="18"/>
              </w:rPr>
              <w:t>r</w:t>
            </w:r>
            <w:r w:rsidRPr="00C85E3B">
              <w:rPr>
                <w:rFonts w:ascii="Calibri" w:eastAsia="Calibri" w:hAnsi="Calibri" w:cs="Arial"/>
                <w:i/>
                <w:color w:val="231F20"/>
                <w:w w:val="85"/>
                <w:sz w:val="18"/>
                <w:szCs w:val="18"/>
              </w:rPr>
              <w:t xml:space="preserve">ef </w:t>
            </w:r>
            <w:r w:rsidRPr="00C85E3B">
              <w:rPr>
                <w:rFonts w:ascii="Calibri" w:eastAsia="Calibri" w:hAnsi="Calibri" w:cs="Arial"/>
                <w:i/>
                <w:color w:val="231F20"/>
                <w:spacing w:val="32"/>
                <w:w w:val="85"/>
                <w:sz w:val="18"/>
                <w:szCs w:val="18"/>
              </w:rPr>
              <w:t xml:space="preserve"> </w:t>
            </w:r>
            <w:r w:rsidRPr="00C85E3B">
              <w:rPr>
                <w:rFonts w:ascii="Calibri" w:eastAsia="Calibri" w:hAnsi="Calibri" w:cs="Arial"/>
                <w:i/>
                <w:color w:val="231F20"/>
                <w:w w:val="85"/>
                <w:sz w:val="18"/>
                <w:szCs w:val="18"/>
              </w:rPr>
              <w:t>Eich</w:t>
            </w:r>
            <w:proofErr w:type="gramEnd"/>
            <w:r w:rsidRPr="00C85E3B">
              <w:rPr>
                <w:rFonts w:ascii="Calibri" w:eastAsia="Calibri" w:hAnsi="Calibri" w:cs="Arial"/>
                <w:i/>
                <w:color w:val="231F20"/>
                <w:spacing w:val="7"/>
                <w:w w:val="85"/>
                <w:sz w:val="18"/>
                <w:szCs w:val="18"/>
              </w:rPr>
              <w:t xml:space="preserve"> </w:t>
            </w:r>
            <w:proofErr w:type="spellStart"/>
            <w:r w:rsidRPr="00C85E3B">
              <w:rPr>
                <w:rFonts w:ascii="Calibri" w:eastAsia="Calibri" w:hAnsi="Calibri" w:cs="Arial"/>
                <w:i/>
                <w:color w:val="231F20"/>
                <w:spacing w:val="1"/>
                <w:w w:val="85"/>
                <w:sz w:val="18"/>
                <w:szCs w:val="18"/>
              </w:rPr>
              <w:t>c</w:t>
            </w:r>
            <w:r w:rsidRPr="00C85E3B">
              <w:rPr>
                <w:rFonts w:ascii="Calibri" w:eastAsia="Calibri" w:hAnsi="Calibri" w:cs="Arial"/>
                <w:i/>
                <w:color w:val="231F20"/>
                <w:w w:val="85"/>
                <w:sz w:val="18"/>
                <w:szCs w:val="18"/>
              </w:rPr>
              <w:t>yf</w:t>
            </w:r>
            <w:proofErr w:type="spellEnd"/>
          </w:p>
        </w:tc>
        <w:tc>
          <w:tcPr>
            <w:tcW w:w="2693" w:type="dxa"/>
            <w:gridSpan w:val="2"/>
            <w:shd w:val="clear" w:color="auto" w:fill="auto"/>
            <w:vAlign w:val="center"/>
          </w:tcPr>
          <w:p w14:paraId="09C7FB66" w14:textId="77777777" w:rsidR="00580C85" w:rsidRPr="00C85E3B" w:rsidRDefault="00580C85" w:rsidP="00F75439">
            <w:pPr>
              <w:widowControl w:val="0"/>
              <w:spacing w:line="200" w:lineRule="exact"/>
              <w:ind w:left="142" w:hanging="142"/>
              <w:rPr>
                <w:rFonts w:ascii="Calibri" w:eastAsia="Calibri" w:hAnsi="Calibri"/>
                <w:sz w:val="18"/>
                <w:szCs w:val="18"/>
              </w:rPr>
            </w:pPr>
          </w:p>
        </w:tc>
      </w:tr>
      <w:tr w:rsidR="00580C85" w:rsidRPr="00C85E3B" w14:paraId="0636F4D6" w14:textId="77777777" w:rsidTr="00F75439">
        <w:trPr>
          <w:cantSplit/>
          <w:trHeight w:hRule="exact" w:val="227"/>
        </w:trPr>
        <w:tc>
          <w:tcPr>
            <w:tcW w:w="8330" w:type="dxa"/>
            <w:shd w:val="clear" w:color="auto" w:fill="auto"/>
            <w:vAlign w:val="center"/>
          </w:tcPr>
          <w:p w14:paraId="321DFC8E" w14:textId="77777777" w:rsidR="00580C85" w:rsidRPr="00C85E3B" w:rsidRDefault="00580C85" w:rsidP="00F75439">
            <w:pPr>
              <w:widowControl w:val="0"/>
              <w:spacing w:line="200" w:lineRule="exact"/>
              <w:ind w:left="142" w:hanging="142"/>
              <w:jc w:val="right"/>
              <w:rPr>
                <w:rFonts w:ascii="Calibri" w:eastAsia="Calibri" w:hAnsi="Calibri"/>
                <w:sz w:val="18"/>
                <w:szCs w:val="18"/>
              </w:rPr>
            </w:pPr>
            <w:r w:rsidRPr="00C85E3B">
              <w:rPr>
                <w:rFonts w:ascii="Calibri" w:eastAsia="Calibri" w:hAnsi="Calibri" w:cs="Arial"/>
                <w:i/>
                <w:color w:val="231F20"/>
                <w:w w:val="85"/>
                <w:sz w:val="18"/>
                <w:szCs w:val="18"/>
              </w:rPr>
              <w:t>Our</w:t>
            </w:r>
            <w:r w:rsidRPr="00C85E3B">
              <w:rPr>
                <w:rFonts w:ascii="Calibri" w:eastAsia="Calibri" w:hAnsi="Calibri" w:cs="Arial"/>
                <w:i/>
                <w:color w:val="231F20"/>
                <w:spacing w:val="8"/>
                <w:w w:val="85"/>
                <w:sz w:val="18"/>
                <w:szCs w:val="18"/>
              </w:rPr>
              <w:t xml:space="preserve"> </w:t>
            </w:r>
            <w:proofErr w:type="gramStart"/>
            <w:r w:rsidRPr="00C85E3B">
              <w:rPr>
                <w:rFonts w:ascii="Calibri" w:eastAsia="Calibri" w:hAnsi="Calibri" w:cs="Arial"/>
                <w:i/>
                <w:color w:val="231F20"/>
                <w:spacing w:val="-3"/>
                <w:w w:val="85"/>
                <w:sz w:val="18"/>
                <w:szCs w:val="18"/>
              </w:rPr>
              <w:t>r</w:t>
            </w:r>
            <w:r w:rsidRPr="00C85E3B">
              <w:rPr>
                <w:rFonts w:ascii="Calibri" w:eastAsia="Calibri" w:hAnsi="Calibri" w:cs="Arial"/>
                <w:i/>
                <w:color w:val="231F20"/>
                <w:w w:val="85"/>
                <w:sz w:val="18"/>
                <w:szCs w:val="18"/>
              </w:rPr>
              <w:t xml:space="preserve">ef </w:t>
            </w:r>
            <w:r w:rsidRPr="00C85E3B">
              <w:rPr>
                <w:rFonts w:ascii="Calibri" w:eastAsia="Calibri" w:hAnsi="Calibri" w:cs="Arial"/>
                <w:i/>
                <w:color w:val="231F20"/>
                <w:spacing w:val="37"/>
                <w:w w:val="85"/>
                <w:sz w:val="18"/>
                <w:szCs w:val="18"/>
              </w:rPr>
              <w:t xml:space="preserve"> </w:t>
            </w:r>
            <w:r w:rsidRPr="00C85E3B">
              <w:rPr>
                <w:rFonts w:ascii="Calibri" w:eastAsia="Calibri" w:hAnsi="Calibri" w:cs="Arial"/>
                <w:i/>
                <w:color w:val="231F20"/>
                <w:w w:val="85"/>
                <w:sz w:val="18"/>
                <w:szCs w:val="18"/>
              </w:rPr>
              <w:t>Ein</w:t>
            </w:r>
            <w:proofErr w:type="gramEnd"/>
            <w:r w:rsidRPr="00C85E3B">
              <w:rPr>
                <w:rFonts w:ascii="Calibri" w:eastAsia="Calibri" w:hAnsi="Calibri" w:cs="Arial"/>
                <w:i/>
                <w:color w:val="231F20"/>
                <w:w w:val="85"/>
                <w:sz w:val="18"/>
                <w:szCs w:val="18"/>
              </w:rPr>
              <w:t xml:space="preserve"> </w:t>
            </w:r>
            <w:proofErr w:type="spellStart"/>
            <w:r w:rsidRPr="00C85E3B">
              <w:rPr>
                <w:rFonts w:ascii="Calibri" w:eastAsia="Calibri" w:hAnsi="Calibri" w:cs="Arial"/>
                <w:i/>
                <w:color w:val="231F20"/>
                <w:w w:val="85"/>
                <w:sz w:val="18"/>
                <w:szCs w:val="18"/>
              </w:rPr>
              <w:t>cyf</w:t>
            </w:r>
            <w:proofErr w:type="spellEnd"/>
          </w:p>
        </w:tc>
        <w:tc>
          <w:tcPr>
            <w:tcW w:w="2693" w:type="dxa"/>
            <w:gridSpan w:val="2"/>
            <w:shd w:val="clear" w:color="auto" w:fill="auto"/>
            <w:vAlign w:val="center"/>
          </w:tcPr>
          <w:p w14:paraId="436EA183" w14:textId="77777777" w:rsidR="00580C85" w:rsidRPr="00C85E3B" w:rsidRDefault="00A8166C" w:rsidP="00F75439">
            <w:pPr>
              <w:widowControl w:val="0"/>
              <w:spacing w:line="200" w:lineRule="exact"/>
              <w:ind w:left="142" w:hanging="142"/>
              <w:rPr>
                <w:rFonts w:ascii="Calibri" w:eastAsia="Calibri" w:hAnsi="Calibri"/>
                <w:sz w:val="18"/>
                <w:szCs w:val="18"/>
              </w:rPr>
            </w:pPr>
            <w:r>
              <w:rPr>
                <w:rFonts w:ascii="Calibri" w:eastAsia="Calibri" w:hAnsi="Calibri"/>
                <w:noProof/>
                <w:sz w:val="18"/>
                <w:szCs w:val="18"/>
              </w:rPr>
              <w:t>AS/31</w:t>
            </w:r>
            <w:r w:rsidR="009066FD">
              <w:rPr>
                <w:rFonts w:ascii="Calibri" w:eastAsia="Calibri" w:hAnsi="Calibri"/>
                <w:noProof/>
                <w:sz w:val="18"/>
                <w:szCs w:val="18"/>
              </w:rPr>
              <w:t>8042</w:t>
            </w:r>
            <w:r>
              <w:rPr>
                <w:rFonts w:ascii="Calibri" w:eastAsia="Calibri" w:hAnsi="Calibri"/>
                <w:noProof/>
                <w:sz w:val="18"/>
                <w:szCs w:val="18"/>
              </w:rPr>
              <w:t>/25</w:t>
            </w:r>
          </w:p>
        </w:tc>
      </w:tr>
      <w:tr w:rsidR="00580C85" w:rsidRPr="00C85E3B" w14:paraId="1F44F67E" w14:textId="77777777" w:rsidTr="00F75439">
        <w:trPr>
          <w:gridAfter w:val="1"/>
          <w:wAfter w:w="1559" w:type="dxa"/>
          <w:cantSplit/>
          <w:trHeight w:hRule="exact" w:val="628"/>
        </w:trPr>
        <w:tc>
          <w:tcPr>
            <w:tcW w:w="9464" w:type="dxa"/>
            <w:gridSpan w:val="2"/>
            <w:shd w:val="clear" w:color="auto" w:fill="auto"/>
            <w:vAlign w:val="center"/>
          </w:tcPr>
          <w:p w14:paraId="055B6BD8" w14:textId="77777777" w:rsidR="00580C85" w:rsidRPr="00C85E3B" w:rsidRDefault="00580C85" w:rsidP="00F75439">
            <w:pPr>
              <w:widowControl w:val="0"/>
              <w:spacing w:line="200" w:lineRule="exact"/>
              <w:rPr>
                <w:rFonts w:ascii="Calibri" w:eastAsia="Calibri" w:hAnsi="Calibri"/>
                <w:sz w:val="22"/>
                <w:szCs w:val="22"/>
              </w:rPr>
            </w:pPr>
          </w:p>
        </w:tc>
      </w:tr>
    </w:tbl>
    <w:p w14:paraId="33B0FC04" w14:textId="77777777" w:rsidR="00580C85" w:rsidRPr="00C85E3B" w:rsidRDefault="00580C85">
      <w:pPr>
        <w:ind w:right="720"/>
        <w:jc w:val="both"/>
        <w:rPr>
          <w:rFonts w:ascii="Calibri" w:hAnsi="Calibri"/>
          <w:sz w:val="28"/>
          <w:lang w:val="en-GB"/>
        </w:rPr>
      </w:pPr>
    </w:p>
    <w:p w14:paraId="27C100CB" w14:textId="77777777" w:rsidR="006B7954" w:rsidRPr="006B7954" w:rsidRDefault="006B7954" w:rsidP="006B7954">
      <w:pPr>
        <w:jc w:val="both"/>
        <w:rPr>
          <w:rFonts w:ascii="Arial" w:hAnsi="Arial"/>
          <w:b/>
          <w:color w:val="0091A5"/>
          <w:sz w:val="24"/>
          <w:lang w:val="en-GB" w:eastAsia="en-GB"/>
        </w:rPr>
      </w:pPr>
      <w:r w:rsidRPr="006B7954">
        <w:rPr>
          <w:rFonts w:ascii="Arial" w:hAnsi="Arial"/>
          <w:b/>
          <w:color w:val="0091A5"/>
          <w:sz w:val="24"/>
          <w:lang w:val="en-GB" w:eastAsia="en-GB"/>
        </w:rPr>
        <w:t xml:space="preserve">The Control of Waste (Dealing with Seized </w:t>
      </w:r>
      <w:proofErr w:type="gramStart"/>
      <w:r w:rsidRPr="006B7954">
        <w:rPr>
          <w:rFonts w:ascii="Arial" w:hAnsi="Arial"/>
          <w:b/>
          <w:color w:val="0091A5"/>
          <w:sz w:val="24"/>
          <w:lang w:val="en-GB" w:eastAsia="en-GB"/>
        </w:rPr>
        <w:t>Property)(</w:t>
      </w:r>
      <w:proofErr w:type="gramEnd"/>
      <w:r w:rsidRPr="006B7954">
        <w:rPr>
          <w:rFonts w:ascii="Arial" w:hAnsi="Arial"/>
          <w:b/>
          <w:color w:val="0091A5"/>
          <w:sz w:val="24"/>
          <w:lang w:val="en-GB" w:eastAsia="en-GB"/>
        </w:rPr>
        <w:t>England and Wales) Regulations 2015</w:t>
      </w:r>
    </w:p>
    <w:p w14:paraId="32482F55" w14:textId="77777777" w:rsidR="006B7954" w:rsidRPr="006B7954" w:rsidRDefault="006B7954" w:rsidP="006B7954">
      <w:pPr>
        <w:tabs>
          <w:tab w:val="left" w:pos="0"/>
          <w:tab w:val="left" w:pos="360"/>
          <w:tab w:val="left" w:pos="720"/>
        </w:tabs>
        <w:suppressAutoHyphens/>
        <w:ind w:left="360" w:hanging="360"/>
        <w:jc w:val="both"/>
        <w:rPr>
          <w:rFonts w:ascii="Arial" w:hAnsi="Arial" w:cs="Arial"/>
          <w:spacing w:val="-2"/>
          <w:sz w:val="24"/>
          <w:lang w:eastAsia="en-GB"/>
        </w:rPr>
      </w:pPr>
    </w:p>
    <w:tbl>
      <w:tblPr>
        <w:tblW w:w="9639" w:type="dxa"/>
        <w:tblInd w:w="-15" w:type="dxa"/>
        <w:tblBorders>
          <w:top w:val="single" w:sz="12" w:space="0" w:color="0091A5"/>
          <w:left w:val="single" w:sz="12" w:space="0" w:color="0091A5"/>
          <w:bottom w:val="single" w:sz="12" w:space="0" w:color="0091A5"/>
          <w:right w:val="single" w:sz="12" w:space="0" w:color="0091A5"/>
          <w:insideH w:val="single" w:sz="12" w:space="0" w:color="0091A5"/>
          <w:insideV w:val="single" w:sz="12" w:space="0" w:color="0091A5"/>
        </w:tblBorders>
        <w:tblLayout w:type="fixed"/>
        <w:tblLook w:val="0000" w:firstRow="0" w:lastRow="0" w:firstColumn="0" w:lastColumn="0" w:noHBand="0" w:noVBand="0"/>
      </w:tblPr>
      <w:tblGrid>
        <w:gridCol w:w="9639"/>
      </w:tblGrid>
      <w:tr w:rsidR="006B7954" w:rsidRPr="006B7954" w14:paraId="152C1420" w14:textId="77777777" w:rsidTr="00CE67F4">
        <w:tc>
          <w:tcPr>
            <w:tcW w:w="9639" w:type="dxa"/>
            <w:shd w:val="clear" w:color="auto" w:fill="0091A5"/>
          </w:tcPr>
          <w:p w14:paraId="164CA394" w14:textId="77777777" w:rsidR="006B7954" w:rsidRPr="00D73DC7" w:rsidRDefault="006B7954" w:rsidP="006B7954">
            <w:pPr>
              <w:jc w:val="center"/>
              <w:rPr>
                <w:rFonts w:ascii="Arial" w:hAnsi="Arial" w:cs="Arial"/>
                <w:b/>
                <w:color w:val="070707"/>
                <w:sz w:val="24"/>
                <w:lang w:val="en-GB" w:eastAsia="en-GB"/>
              </w:rPr>
            </w:pPr>
            <w:r w:rsidRPr="00D73DC7">
              <w:rPr>
                <w:rFonts w:ascii="Arial" w:hAnsi="Arial"/>
                <w:b/>
                <w:color w:val="070707"/>
                <w:sz w:val="24"/>
                <w:lang w:val="en-GB" w:eastAsia="en-GB"/>
              </w:rPr>
              <w:t>Notice of Seizure</w:t>
            </w:r>
          </w:p>
        </w:tc>
      </w:tr>
    </w:tbl>
    <w:p w14:paraId="570CBB4F" w14:textId="77777777" w:rsidR="006B7954" w:rsidRPr="006B7954" w:rsidRDefault="006B7954" w:rsidP="006B7954">
      <w:pPr>
        <w:widowControl w:val="0"/>
        <w:suppressAutoHyphens/>
        <w:rPr>
          <w:rFonts w:ascii="Arial" w:hAnsi="Arial" w:cs="Arial"/>
          <w:sz w:val="24"/>
          <w:szCs w:val="24"/>
          <w:lang w:val="en-GB"/>
        </w:rPr>
      </w:pPr>
    </w:p>
    <w:p w14:paraId="1E7A9B92" w14:textId="77777777" w:rsidR="006B7954" w:rsidRDefault="006B7954" w:rsidP="006B7954">
      <w:pPr>
        <w:jc w:val="both"/>
        <w:rPr>
          <w:rFonts w:ascii="Arial" w:hAnsi="Arial"/>
          <w:sz w:val="24"/>
          <w:lang w:val="en-GB" w:eastAsia="en-GB"/>
        </w:rPr>
      </w:pPr>
      <w:r w:rsidRPr="006B7954">
        <w:rPr>
          <w:rFonts w:ascii="Arial" w:hAnsi="Arial"/>
          <w:sz w:val="24"/>
          <w:lang w:val="en-GB" w:eastAsia="en-GB"/>
        </w:rPr>
        <w:t>Seizure Au</w:t>
      </w:r>
      <w:r>
        <w:rPr>
          <w:rFonts w:ascii="Arial" w:hAnsi="Arial"/>
          <w:sz w:val="24"/>
          <w:lang w:val="en-GB" w:eastAsia="en-GB"/>
        </w:rPr>
        <w:t>thority</w:t>
      </w:r>
      <w:r>
        <w:rPr>
          <w:rFonts w:ascii="Arial" w:hAnsi="Arial"/>
          <w:sz w:val="24"/>
          <w:lang w:val="en-GB" w:eastAsia="en-GB"/>
        </w:rPr>
        <w:tab/>
        <w:t>Neath Port Talbot County Borough Council</w:t>
      </w:r>
      <w:r w:rsidR="002F0889">
        <w:rPr>
          <w:rFonts w:ascii="Arial" w:hAnsi="Arial"/>
          <w:sz w:val="24"/>
          <w:lang w:val="en-GB" w:eastAsia="en-GB"/>
        </w:rPr>
        <w:t>, The Quays, Brunel Way, Baglan Energy Park, Neath, SA11 2GG</w:t>
      </w:r>
      <w:r w:rsidRPr="006B7954">
        <w:rPr>
          <w:rFonts w:ascii="Arial" w:hAnsi="Arial"/>
          <w:sz w:val="24"/>
          <w:lang w:val="en-GB" w:eastAsia="en-GB"/>
        </w:rPr>
        <w:tab/>
      </w:r>
      <w:r w:rsidRPr="006B7954">
        <w:rPr>
          <w:rFonts w:ascii="Arial" w:hAnsi="Arial"/>
          <w:sz w:val="24"/>
          <w:lang w:val="en-GB" w:eastAsia="en-GB"/>
        </w:rPr>
        <w:tab/>
      </w:r>
      <w:r w:rsidRPr="006B7954">
        <w:rPr>
          <w:rFonts w:ascii="Arial" w:hAnsi="Arial"/>
          <w:sz w:val="24"/>
          <w:lang w:val="en-GB" w:eastAsia="en-GB"/>
        </w:rPr>
        <w:tab/>
      </w:r>
    </w:p>
    <w:p w14:paraId="60AEE9A8" w14:textId="77777777" w:rsidR="006B7954" w:rsidRPr="006B7954" w:rsidRDefault="006B7954" w:rsidP="006B7954">
      <w:pPr>
        <w:jc w:val="both"/>
        <w:rPr>
          <w:rFonts w:ascii="Arial" w:hAnsi="Arial"/>
          <w:sz w:val="24"/>
          <w:lang w:val="en-GB" w:eastAsia="en-GB"/>
        </w:rPr>
      </w:pPr>
      <w:proofErr w:type="gramStart"/>
      <w:r w:rsidRPr="006B7954">
        <w:rPr>
          <w:rFonts w:ascii="Arial" w:hAnsi="Arial"/>
          <w:sz w:val="24"/>
          <w:lang w:val="en-GB" w:eastAsia="en-GB"/>
        </w:rPr>
        <w:t>Reference:-</w:t>
      </w:r>
      <w:proofErr w:type="gramEnd"/>
      <w:r w:rsidRPr="006B7954">
        <w:rPr>
          <w:rFonts w:ascii="Arial" w:hAnsi="Arial"/>
          <w:sz w:val="24"/>
          <w:lang w:val="en-GB" w:eastAsia="en-GB"/>
        </w:rPr>
        <w:t xml:space="preserve"> </w:t>
      </w:r>
      <w:r w:rsidR="00070933">
        <w:rPr>
          <w:rFonts w:ascii="Arial" w:hAnsi="Arial"/>
          <w:sz w:val="24"/>
          <w:lang w:val="en-GB" w:eastAsia="en-GB"/>
        </w:rPr>
        <w:t>AS/316266/25</w:t>
      </w:r>
    </w:p>
    <w:p w14:paraId="3146C605" w14:textId="77777777" w:rsidR="006B7954" w:rsidRPr="006B7954" w:rsidRDefault="006B7954" w:rsidP="006B7954">
      <w:pPr>
        <w:jc w:val="both"/>
        <w:rPr>
          <w:rFonts w:ascii="Arial" w:hAnsi="Arial"/>
          <w:sz w:val="24"/>
          <w:lang w:val="en-GB" w:eastAsia="en-GB"/>
        </w:rPr>
      </w:pPr>
    </w:p>
    <w:p w14:paraId="03278E8E" w14:textId="77777777" w:rsidR="006B7954" w:rsidRPr="006B7954" w:rsidRDefault="006B7954" w:rsidP="006B7954">
      <w:pPr>
        <w:jc w:val="both"/>
        <w:rPr>
          <w:rFonts w:ascii="Arial" w:hAnsi="Arial"/>
          <w:sz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4"/>
      </w:tblGrid>
      <w:tr w:rsidR="006B7954" w:rsidRPr="006B7954" w14:paraId="096E851A" w14:textId="77777777" w:rsidTr="00CE67F4">
        <w:tc>
          <w:tcPr>
            <w:tcW w:w="4821" w:type="dxa"/>
            <w:shd w:val="clear" w:color="auto" w:fill="auto"/>
          </w:tcPr>
          <w:p w14:paraId="1F947DCF" w14:textId="77777777" w:rsidR="006B7954" w:rsidRPr="006B7954" w:rsidRDefault="006B7954" w:rsidP="00CE67F4">
            <w:pPr>
              <w:jc w:val="both"/>
              <w:rPr>
                <w:rFonts w:ascii="Arial" w:hAnsi="Arial"/>
                <w:sz w:val="24"/>
                <w:lang w:val="en-GB" w:eastAsia="en-GB"/>
              </w:rPr>
            </w:pPr>
            <w:r w:rsidRPr="006B7954">
              <w:rPr>
                <w:rFonts w:ascii="Arial" w:hAnsi="Arial"/>
                <w:sz w:val="24"/>
                <w:lang w:val="en-GB" w:eastAsia="en-GB"/>
              </w:rPr>
              <w:t>Vehicle Registration</w:t>
            </w:r>
          </w:p>
        </w:tc>
        <w:tc>
          <w:tcPr>
            <w:tcW w:w="4821" w:type="dxa"/>
            <w:shd w:val="clear" w:color="auto" w:fill="auto"/>
          </w:tcPr>
          <w:p w14:paraId="1EAB25BA" w14:textId="77777777" w:rsidR="006B7954" w:rsidRPr="006B7954" w:rsidRDefault="006B7954" w:rsidP="00CE67F4">
            <w:pPr>
              <w:jc w:val="both"/>
              <w:rPr>
                <w:rFonts w:ascii="Arial" w:hAnsi="Arial"/>
                <w:sz w:val="24"/>
                <w:lang w:val="en-GB" w:eastAsia="en-GB"/>
              </w:rPr>
            </w:pPr>
          </w:p>
          <w:p w14:paraId="26D30B8A" w14:textId="77777777" w:rsidR="006B7954" w:rsidRPr="006B7954" w:rsidRDefault="009066FD" w:rsidP="00CE67F4">
            <w:pPr>
              <w:jc w:val="both"/>
              <w:rPr>
                <w:rFonts w:ascii="Arial" w:hAnsi="Arial"/>
                <w:sz w:val="24"/>
                <w:lang w:val="en-GB" w:eastAsia="en-GB"/>
              </w:rPr>
            </w:pPr>
            <w:r>
              <w:rPr>
                <w:rFonts w:ascii="Arial" w:hAnsi="Arial"/>
                <w:sz w:val="24"/>
                <w:lang w:val="en-GB" w:eastAsia="en-GB"/>
              </w:rPr>
              <w:t>AV53OVP</w:t>
            </w:r>
          </w:p>
        </w:tc>
      </w:tr>
      <w:tr w:rsidR="006B7954" w:rsidRPr="006B7954" w14:paraId="59C9A6C2" w14:textId="77777777" w:rsidTr="00CE67F4">
        <w:tc>
          <w:tcPr>
            <w:tcW w:w="4821" w:type="dxa"/>
            <w:shd w:val="clear" w:color="auto" w:fill="auto"/>
          </w:tcPr>
          <w:p w14:paraId="6FF4F35C" w14:textId="77777777" w:rsidR="006B7954" w:rsidRPr="006B7954" w:rsidRDefault="006B7954" w:rsidP="00CE67F4">
            <w:pPr>
              <w:jc w:val="both"/>
              <w:rPr>
                <w:rFonts w:ascii="Arial" w:hAnsi="Arial"/>
                <w:sz w:val="24"/>
                <w:lang w:val="en-GB" w:eastAsia="en-GB"/>
              </w:rPr>
            </w:pPr>
            <w:r w:rsidRPr="006B7954">
              <w:rPr>
                <w:rFonts w:ascii="Arial" w:hAnsi="Arial"/>
                <w:sz w:val="24"/>
                <w:lang w:val="en-GB" w:eastAsia="en-GB"/>
              </w:rPr>
              <w:t>Make/Model</w:t>
            </w:r>
          </w:p>
        </w:tc>
        <w:tc>
          <w:tcPr>
            <w:tcW w:w="4821" w:type="dxa"/>
            <w:shd w:val="clear" w:color="auto" w:fill="auto"/>
          </w:tcPr>
          <w:p w14:paraId="2329041D" w14:textId="77777777" w:rsidR="006B7954" w:rsidRPr="006B7954" w:rsidRDefault="006B7954" w:rsidP="00CE67F4">
            <w:pPr>
              <w:jc w:val="both"/>
              <w:rPr>
                <w:rFonts w:ascii="Arial" w:hAnsi="Arial"/>
                <w:sz w:val="24"/>
                <w:lang w:val="en-GB" w:eastAsia="en-GB"/>
              </w:rPr>
            </w:pPr>
          </w:p>
          <w:p w14:paraId="778F9164" w14:textId="77777777" w:rsidR="006B7954" w:rsidRPr="006B7954" w:rsidRDefault="009066FD" w:rsidP="00CE67F4">
            <w:pPr>
              <w:jc w:val="both"/>
              <w:rPr>
                <w:rFonts w:ascii="Arial" w:hAnsi="Arial"/>
                <w:sz w:val="24"/>
                <w:lang w:val="en-GB" w:eastAsia="en-GB"/>
              </w:rPr>
            </w:pPr>
            <w:r>
              <w:rPr>
                <w:rFonts w:ascii="Arial" w:hAnsi="Arial"/>
                <w:sz w:val="24"/>
                <w:lang w:val="en-GB" w:eastAsia="en-GB"/>
              </w:rPr>
              <w:t>Ford Transit Tipper</w:t>
            </w:r>
          </w:p>
        </w:tc>
      </w:tr>
      <w:tr w:rsidR="006B7954" w:rsidRPr="006B7954" w14:paraId="6E7AAAFB" w14:textId="77777777" w:rsidTr="00CE67F4">
        <w:tc>
          <w:tcPr>
            <w:tcW w:w="4821" w:type="dxa"/>
            <w:shd w:val="clear" w:color="auto" w:fill="auto"/>
          </w:tcPr>
          <w:p w14:paraId="280F3D04" w14:textId="77777777" w:rsidR="006B7954" w:rsidRPr="006B7954" w:rsidRDefault="006B7954" w:rsidP="00CE67F4">
            <w:pPr>
              <w:jc w:val="both"/>
              <w:rPr>
                <w:rFonts w:ascii="Arial" w:hAnsi="Arial"/>
                <w:sz w:val="24"/>
                <w:lang w:val="en-GB" w:eastAsia="en-GB"/>
              </w:rPr>
            </w:pPr>
            <w:r w:rsidRPr="006B7954">
              <w:rPr>
                <w:rFonts w:ascii="Arial" w:hAnsi="Arial"/>
                <w:sz w:val="24"/>
                <w:lang w:val="en-GB" w:eastAsia="en-GB"/>
              </w:rPr>
              <w:t>Brief Description</w:t>
            </w:r>
          </w:p>
        </w:tc>
        <w:tc>
          <w:tcPr>
            <w:tcW w:w="4821" w:type="dxa"/>
            <w:shd w:val="clear" w:color="auto" w:fill="auto"/>
          </w:tcPr>
          <w:p w14:paraId="6BA48271" w14:textId="77777777" w:rsidR="006B7954" w:rsidRPr="006B7954" w:rsidRDefault="009066FD" w:rsidP="00CE67F4">
            <w:pPr>
              <w:jc w:val="both"/>
              <w:rPr>
                <w:rFonts w:ascii="Arial" w:hAnsi="Arial"/>
                <w:sz w:val="24"/>
                <w:lang w:val="en-GB" w:eastAsia="en-GB"/>
              </w:rPr>
            </w:pPr>
            <w:r>
              <w:rPr>
                <w:rFonts w:ascii="Arial" w:hAnsi="Arial"/>
                <w:sz w:val="24"/>
                <w:lang w:val="en-GB" w:eastAsia="en-GB"/>
              </w:rPr>
              <w:t>Black sided tipper Van</w:t>
            </w:r>
          </w:p>
          <w:p w14:paraId="212D078A" w14:textId="77777777" w:rsidR="006B7954" w:rsidRPr="006B7954" w:rsidRDefault="006B7954" w:rsidP="00CE67F4">
            <w:pPr>
              <w:jc w:val="both"/>
              <w:rPr>
                <w:rFonts w:ascii="Arial" w:hAnsi="Arial"/>
                <w:sz w:val="24"/>
                <w:lang w:val="en-GB" w:eastAsia="en-GB"/>
              </w:rPr>
            </w:pPr>
          </w:p>
          <w:p w14:paraId="5786EE8E" w14:textId="77777777" w:rsidR="006B7954" w:rsidRPr="006B7954" w:rsidRDefault="006B7954" w:rsidP="00CE67F4">
            <w:pPr>
              <w:jc w:val="both"/>
              <w:rPr>
                <w:rFonts w:ascii="Arial" w:hAnsi="Arial"/>
                <w:sz w:val="24"/>
                <w:lang w:val="en-GB" w:eastAsia="en-GB"/>
              </w:rPr>
            </w:pPr>
          </w:p>
        </w:tc>
      </w:tr>
      <w:tr w:rsidR="006B7954" w:rsidRPr="006B7954" w14:paraId="403BA38E" w14:textId="77777777" w:rsidTr="00CE67F4">
        <w:tc>
          <w:tcPr>
            <w:tcW w:w="4821" w:type="dxa"/>
            <w:shd w:val="clear" w:color="auto" w:fill="auto"/>
          </w:tcPr>
          <w:p w14:paraId="72FE4083" w14:textId="77777777" w:rsidR="006B7954" w:rsidRPr="006B7954" w:rsidRDefault="006B7954" w:rsidP="00CE67F4">
            <w:pPr>
              <w:jc w:val="both"/>
              <w:rPr>
                <w:rFonts w:ascii="Arial" w:hAnsi="Arial"/>
                <w:sz w:val="24"/>
                <w:lang w:val="en-GB" w:eastAsia="en-GB"/>
              </w:rPr>
            </w:pPr>
            <w:r w:rsidRPr="006B7954">
              <w:rPr>
                <w:rFonts w:ascii="Arial" w:hAnsi="Arial"/>
                <w:sz w:val="24"/>
                <w:lang w:val="en-GB" w:eastAsia="en-GB"/>
              </w:rPr>
              <w:t>Additional Property</w:t>
            </w:r>
          </w:p>
        </w:tc>
        <w:tc>
          <w:tcPr>
            <w:tcW w:w="4821" w:type="dxa"/>
            <w:shd w:val="clear" w:color="auto" w:fill="auto"/>
          </w:tcPr>
          <w:p w14:paraId="1EFDDFFF" w14:textId="77777777" w:rsidR="006B7954" w:rsidRPr="006B7954" w:rsidRDefault="006B7954" w:rsidP="00CE67F4">
            <w:pPr>
              <w:jc w:val="both"/>
              <w:rPr>
                <w:rFonts w:ascii="Arial" w:hAnsi="Arial"/>
                <w:sz w:val="24"/>
                <w:lang w:val="en-GB" w:eastAsia="en-GB"/>
              </w:rPr>
            </w:pPr>
          </w:p>
          <w:p w14:paraId="0C86FD9A" w14:textId="77777777" w:rsidR="006B7954" w:rsidRPr="006B7954" w:rsidRDefault="006B7954" w:rsidP="00CE67F4">
            <w:pPr>
              <w:jc w:val="both"/>
              <w:rPr>
                <w:rFonts w:ascii="Arial" w:hAnsi="Arial"/>
                <w:sz w:val="24"/>
                <w:lang w:val="en-GB" w:eastAsia="en-GB"/>
              </w:rPr>
            </w:pPr>
          </w:p>
          <w:p w14:paraId="31BBA6C2" w14:textId="77777777" w:rsidR="006B7954" w:rsidRPr="006B7954" w:rsidRDefault="008F002E" w:rsidP="00CE67F4">
            <w:pPr>
              <w:jc w:val="both"/>
              <w:rPr>
                <w:rFonts w:ascii="Arial" w:hAnsi="Arial"/>
                <w:sz w:val="24"/>
                <w:lang w:val="en-GB" w:eastAsia="en-GB"/>
              </w:rPr>
            </w:pPr>
            <w:r>
              <w:rPr>
                <w:rFonts w:ascii="Arial" w:hAnsi="Arial"/>
                <w:sz w:val="24"/>
                <w:lang w:val="en-GB" w:eastAsia="en-GB"/>
              </w:rPr>
              <w:t>Mixed scrap in rear of Tipper</w:t>
            </w:r>
          </w:p>
          <w:p w14:paraId="06F92198" w14:textId="77777777" w:rsidR="006B7954" w:rsidRPr="006B7954" w:rsidRDefault="006B7954" w:rsidP="00CE67F4">
            <w:pPr>
              <w:jc w:val="both"/>
              <w:rPr>
                <w:rFonts w:ascii="Arial" w:hAnsi="Arial"/>
                <w:sz w:val="24"/>
                <w:lang w:val="en-GB" w:eastAsia="en-GB"/>
              </w:rPr>
            </w:pPr>
          </w:p>
          <w:p w14:paraId="1E8A71C7" w14:textId="77777777" w:rsidR="006B7954" w:rsidRPr="006B7954" w:rsidRDefault="006B7954" w:rsidP="00CE67F4">
            <w:pPr>
              <w:jc w:val="both"/>
              <w:rPr>
                <w:rFonts w:ascii="Arial" w:hAnsi="Arial"/>
                <w:sz w:val="24"/>
                <w:lang w:val="en-GB" w:eastAsia="en-GB"/>
              </w:rPr>
            </w:pPr>
          </w:p>
        </w:tc>
      </w:tr>
      <w:tr w:rsidR="006B7954" w:rsidRPr="006B7954" w14:paraId="08E0D730" w14:textId="77777777" w:rsidTr="00CE67F4">
        <w:tc>
          <w:tcPr>
            <w:tcW w:w="4821" w:type="dxa"/>
            <w:shd w:val="clear" w:color="auto" w:fill="auto"/>
          </w:tcPr>
          <w:p w14:paraId="4AFE4445" w14:textId="77777777" w:rsidR="006B7954" w:rsidRPr="006B7954" w:rsidRDefault="006B7954" w:rsidP="00CE67F4">
            <w:pPr>
              <w:jc w:val="both"/>
              <w:rPr>
                <w:rFonts w:ascii="Arial" w:hAnsi="Arial"/>
                <w:sz w:val="24"/>
                <w:lang w:val="en-GB" w:eastAsia="en-GB"/>
              </w:rPr>
            </w:pPr>
            <w:r w:rsidRPr="006B7954">
              <w:rPr>
                <w:rFonts w:ascii="Arial" w:hAnsi="Arial"/>
                <w:sz w:val="24"/>
                <w:lang w:val="en-GB" w:eastAsia="en-GB"/>
              </w:rPr>
              <w:t>Date/Time of Seizure</w:t>
            </w:r>
          </w:p>
        </w:tc>
        <w:tc>
          <w:tcPr>
            <w:tcW w:w="4821" w:type="dxa"/>
            <w:shd w:val="clear" w:color="auto" w:fill="auto"/>
          </w:tcPr>
          <w:p w14:paraId="178DE210" w14:textId="77777777" w:rsidR="006B7954" w:rsidRPr="006B7954" w:rsidRDefault="008F002E" w:rsidP="00CE67F4">
            <w:pPr>
              <w:jc w:val="both"/>
              <w:rPr>
                <w:rFonts w:ascii="Arial" w:hAnsi="Arial"/>
                <w:sz w:val="24"/>
                <w:lang w:val="en-GB" w:eastAsia="en-GB"/>
              </w:rPr>
            </w:pPr>
            <w:r>
              <w:rPr>
                <w:rFonts w:ascii="Arial" w:hAnsi="Arial"/>
                <w:sz w:val="24"/>
                <w:lang w:val="en-GB" w:eastAsia="en-GB"/>
              </w:rPr>
              <w:t>26/06/2025 08:31 hours</w:t>
            </w:r>
          </w:p>
          <w:p w14:paraId="39262EDE" w14:textId="77777777" w:rsidR="006B7954" w:rsidRPr="006B7954" w:rsidRDefault="006B7954" w:rsidP="00CE67F4">
            <w:pPr>
              <w:jc w:val="both"/>
              <w:rPr>
                <w:rFonts w:ascii="Arial" w:hAnsi="Arial"/>
                <w:sz w:val="24"/>
                <w:lang w:val="en-GB" w:eastAsia="en-GB"/>
              </w:rPr>
            </w:pPr>
          </w:p>
        </w:tc>
      </w:tr>
      <w:tr w:rsidR="006B7954" w:rsidRPr="006B7954" w14:paraId="4A1E5D08" w14:textId="77777777" w:rsidTr="00CE67F4">
        <w:tc>
          <w:tcPr>
            <w:tcW w:w="4821" w:type="dxa"/>
            <w:shd w:val="clear" w:color="auto" w:fill="auto"/>
          </w:tcPr>
          <w:p w14:paraId="34AC0C6D" w14:textId="77777777" w:rsidR="006B7954" w:rsidRPr="006B7954" w:rsidRDefault="006B7954" w:rsidP="00CE67F4">
            <w:pPr>
              <w:jc w:val="both"/>
              <w:rPr>
                <w:rFonts w:ascii="Arial" w:hAnsi="Arial"/>
                <w:sz w:val="24"/>
                <w:lang w:val="en-GB" w:eastAsia="en-GB"/>
              </w:rPr>
            </w:pPr>
            <w:r w:rsidRPr="006B7954">
              <w:rPr>
                <w:rFonts w:ascii="Arial" w:hAnsi="Arial"/>
                <w:sz w:val="24"/>
                <w:lang w:val="en-GB" w:eastAsia="en-GB"/>
              </w:rPr>
              <w:t>Place of Seizure</w:t>
            </w:r>
          </w:p>
        </w:tc>
        <w:tc>
          <w:tcPr>
            <w:tcW w:w="4821" w:type="dxa"/>
            <w:shd w:val="clear" w:color="auto" w:fill="auto"/>
          </w:tcPr>
          <w:p w14:paraId="47659015" w14:textId="77777777" w:rsidR="006B7954" w:rsidRPr="006B7954" w:rsidRDefault="006B7954" w:rsidP="00CE67F4">
            <w:pPr>
              <w:jc w:val="both"/>
              <w:rPr>
                <w:rFonts w:ascii="Arial" w:hAnsi="Arial"/>
                <w:sz w:val="24"/>
                <w:lang w:val="en-GB" w:eastAsia="en-GB"/>
              </w:rPr>
            </w:pPr>
          </w:p>
          <w:p w14:paraId="1E555158" w14:textId="77777777" w:rsidR="006B7954" w:rsidRPr="006B7954" w:rsidRDefault="008F002E" w:rsidP="00CE67F4">
            <w:pPr>
              <w:jc w:val="both"/>
              <w:rPr>
                <w:rFonts w:ascii="Arial" w:hAnsi="Arial"/>
                <w:sz w:val="24"/>
                <w:lang w:val="en-GB" w:eastAsia="en-GB"/>
              </w:rPr>
            </w:pPr>
            <w:r>
              <w:rPr>
                <w:rFonts w:ascii="Arial" w:hAnsi="Arial"/>
                <w:sz w:val="24"/>
                <w:lang w:val="en-GB" w:eastAsia="en-GB"/>
              </w:rPr>
              <w:t>Greenwood Road, Neath.</w:t>
            </w:r>
          </w:p>
        </w:tc>
      </w:tr>
      <w:tr w:rsidR="006B7954" w:rsidRPr="006B7954" w14:paraId="72FD9D53" w14:textId="77777777" w:rsidTr="0012404F">
        <w:trPr>
          <w:trHeight w:val="1132"/>
        </w:trPr>
        <w:tc>
          <w:tcPr>
            <w:tcW w:w="4821" w:type="dxa"/>
            <w:shd w:val="clear" w:color="auto" w:fill="auto"/>
          </w:tcPr>
          <w:p w14:paraId="09E3E15D" w14:textId="085CD8DD" w:rsidR="006B7954" w:rsidRPr="006B7954" w:rsidRDefault="006B7954" w:rsidP="00CE67F4">
            <w:pPr>
              <w:jc w:val="both"/>
              <w:rPr>
                <w:rFonts w:ascii="Arial" w:hAnsi="Arial"/>
                <w:sz w:val="24"/>
                <w:lang w:val="en-GB" w:eastAsia="en-GB"/>
              </w:rPr>
            </w:pPr>
            <w:r w:rsidRPr="006B7954">
              <w:rPr>
                <w:rFonts w:ascii="Arial" w:hAnsi="Arial"/>
                <w:sz w:val="24"/>
                <w:lang w:val="en-GB" w:eastAsia="en-GB"/>
              </w:rPr>
              <w:t xml:space="preserve">Signed </w:t>
            </w:r>
            <w:r w:rsidR="00D73DC7">
              <w:rPr>
                <w:rFonts w:ascii="Arial" w:hAnsi="Arial"/>
                <w:noProof/>
                <w:sz w:val="24"/>
                <w:lang w:val="en-GB" w:eastAsia="en-GB"/>
              </w:rPr>
              <w:drawing>
                <wp:inline distT="0" distB="0" distL="0" distR="0" wp14:anchorId="2CBA0C79" wp14:editId="556C8EB1">
                  <wp:extent cx="1536700" cy="450850"/>
                  <wp:effectExtent l="0" t="0" r="0" b="0"/>
                  <wp:docPr id="1" name="Picture 1" descr="Signature by Andrew Scour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by Andrew Scourfie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6700" cy="450850"/>
                          </a:xfrm>
                          <a:prstGeom prst="rect">
                            <a:avLst/>
                          </a:prstGeom>
                          <a:noFill/>
                          <a:ln>
                            <a:noFill/>
                          </a:ln>
                        </pic:spPr>
                      </pic:pic>
                    </a:graphicData>
                  </a:graphic>
                </wp:inline>
              </w:drawing>
            </w:r>
          </w:p>
          <w:p w14:paraId="06495E04" w14:textId="77777777" w:rsidR="006B7954" w:rsidRPr="006B7954" w:rsidRDefault="006B7954" w:rsidP="00CE67F4">
            <w:pPr>
              <w:jc w:val="both"/>
              <w:rPr>
                <w:rFonts w:ascii="Arial" w:hAnsi="Arial"/>
                <w:sz w:val="24"/>
                <w:lang w:val="en-GB" w:eastAsia="en-GB"/>
              </w:rPr>
            </w:pPr>
            <w:r w:rsidRPr="006B7954">
              <w:rPr>
                <w:rFonts w:ascii="Arial" w:hAnsi="Arial"/>
                <w:sz w:val="24"/>
                <w:lang w:val="en-GB" w:eastAsia="en-GB"/>
              </w:rPr>
              <w:t>Title</w:t>
            </w:r>
            <w:r w:rsidR="004C2675">
              <w:rPr>
                <w:rFonts w:ascii="Arial" w:hAnsi="Arial"/>
                <w:sz w:val="24"/>
                <w:lang w:val="en-GB" w:eastAsia="en-GB"/>
              </w:rPr>
              <w:t>: Waste Enforcement</w:t>
            </w:r>
          </w:p>
          <w:p w14:paraId="47A87FE4" w14:textId="77777777" w:rsidR="006B7954" w:rsidRPr="006B7954" w:rsidRDefault="006B7954" w:rsidP="00CE67F4">
            <w:pPr>
              <w:jc w:val="both"/>
              <w:rPr>
                <w:rFonts w:ascii="Arial" w:hAnsi="Arial"/>
                <w:sz w:val="24"/>
                <w:lang w:val="en-GB" w:eastAsia="en-GB"/>
              </w:rPr>
            </w:pPr>
            <w:r w:rsidRPr="006B7954">
              <w:rPr>
                <w:rFonts w:ascii="Arial" w:hAnsi="Arial"/>
                <w:sz w:val="24"/>
                <w:lang w:val="en-GB" w:eastAsia="en-GB"/>
              </w:rPr>
              <w:t>Contact number</w:t>
            </w:r>
            <w:r w:rsidR="004C2675">
              <w:rPr>
                <w:rFonts w:ascii="Arial" w:hAnsi="Arial"/>
                <w:sz w:val="24"/>
                <w:lang w:val="en-GB" w:eastAsia="en-GB"/>
              </w:rPr>
              <w:t>: 07971 843054</w:t>
            </w:r>
          </w:p>
        </w:tc>
        <w:tc>
          <w:tcPr>
            <w:tcW w:w="4821" w:type="dxa"/>
            <w:shd w:val="clear" w:color="auto" w:fill="auto"/>
          </w:tcPr>
          <w:p w14:paraId="263F2FC3" w14:textId="77777777" w:rsidR="006B7954" w:rsidRPr="006B7954" w:rsidRDefault="006B7954" w:rsidP="00CE67F4">
            <w:pPr>
              <w:jc w:val="both"/>
              <w:rPr>
                <w:rFonts w:ascii="Arial" w:hAnsi="Arial"/>
                <w:sz w:val="24"/>
                <w:lang w:val="en-GB" w:eastAsia="en-GB"/>
              </w:rPr>
            </w:pPr>
          </w:p>
          <w:p w14:paraId="61180ED3" w14:textId="77777777" w:rsidR="0012404F" w:rsidRPr="006B7954" w:rsidRDefault="0012404F" w:rsidP="0012404F">
            <w:pPr>
              <w:jc w:val="both"/>
              <w:rPr>
                <w:rFonts w:ascii="Arial" w:hAnsi="Arial"/>
                <w:sz w:val="24"/>
                <w:lang w:val="en-GB" w:eastAsia="en-GB"/>
              </w:rPr>
            </w:pPr>
            <w:r w:rsidRPr="0012404F">
              <w:rPr>
                <w:rFonts w:ascii="Arial" w:hAnsi="Arial"/>
                <w:sz w:val="24"/>
                <w:lang w:val="en-GB" w:eastAsia="en-GB"/>
              </w:rPr>
              <w:t>Andrew Scourfield</w:t>
            </w:r>
            <w:r w:rsidR="00962C93">
              <w:rPr>
                <w:rFonts w:ascii="Arial" w:hAnsi="Arial"/>
                <w:sz w:val="24"/>
                <w:lang w:val="en-GB" w:eastAsia="en-GB"/>
              </w:rPr>
              <w:t>.</w:t>
            </w:r>
            <w:r>
              <w:rPr>
                <w:rFonts w:ascii="Arial" w:hAnsi="Arial"/>
                <w:sz w:val="24"/>
                <w:lang w:val="en-GB" w:eastAsia="en-GB"/>
              </w:rPr>
              <w:t xml:space="preserve"> </w:t>
            </w:r>
          </w:p>
        </w:tc>
      </w:tr>
    </w:tbl>
    <w:p w14:paraId="06896FD8" w14:textId="77777777" w:rsidR="006B7954" w:rsidRPr="006B7954" w:rsidRDefault="006B7954" w:rsidP="006B7954">
      <w:pPr>
        <w:jc w:val="both"/>
        <w:rPr>
          <w:rFonts w:ascii="Arial" w:hAnsi="Arial"/>
          <w:sz w:val="24"/>
          <w:lang w:val="en-GB" w:eastAsia="en-GB"/>
        </w:rPr>
      </w:pPr>
    </w:p>
    <w:p w14:paraId="61945A27" w14:textId="77777777" w:rsidR="006B7954" w:rsidRPr="006B7954" w:rsidRDefault="006B7954" w:rsidP="006B7954">
      <w:pPr>
        <w:jc w:val="both"/>
        <w:rPr>
          <w:rFonts w:ascii="Arial" w:hAnsi="Arial"/>
          <w:sz w:val="24"/>
          <w:lang w:val="en-GB" w:eastAsia="en-GB"/>
        </w:rPr>
      </w:pPr>
      <w:r w:rsidRPr="006B7954">
        <w:rPr>
          <w:rFonts w:ascii="Arial" w:hAnsi="Arial"/>
          <w:sz w:val="24"/>
          <w:lang w:val="en-GB" w:eastAsia="en-GB"/>
        </w:rPr>
        <w:t>Legislation enabling seizure (tick relevant legislation)</w:t>
      </w:r>
    </w:p>
    <w:p w14:paraId="13537C36" w14:textId="77777777" w:rsidR="006B7954" w:rsidRPr="006B7954" w:rsidRDefault="006B7954" w:rsidP="006B7954">
      <w:pPr>
        <w:jc w:val="both"/>
        <w:rPr>
          <w:rFonts w:ascii="Arial" w:hAnsi="Arial"/>
          <w:sz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3"/>
        <w:gridCol w:w="857"/>
      </w:tblGrid>
      <w:tr w:rsidR="006B7954" w:rsidRPr="006B7954" w14:paraId="02D57E85" w14:textId="77777777" w:rsidTr="00CE67F4">
        <w:tc>
          <w:tcPr>
            <w:tcW w:w="8784" w:type="dxa"/>
            <w:shd w:val="clear" w:color="auto" w:fill="auto"/>
          </w:tcPr>
          <w:p w14:paraId="04D0E8A1" w14:textId="77777777" w:rsidR="006B7954" w:rsidRPr="006B7954" w:rsidRDefault="006B7954" w:rsidP="00CE67F4">
            <w:pPr>
              <w:numPr>
                <w:ilvl w:val="0"/>
                <w:numId w:val="4"/>
              </w:numPr>
              <w:contextualSpacing/>
              <w:rPr>
                <w:rFonts w:ascii="Arial" w:hAnsi="Arial" w:cs="Arial"/>
                <w:sz w:val="24"/>
                <w:szCs w:val="24"/>
                <w:lang w:val="en-GB" w:eastAsia="en-GB"/>
              </w:rPr>
            </w:pPr>
            <w:r w:rsidRPr="006B7954">
              <w:rPr>
                <w:rFonts w:ascii="Arial" w:hAnsi="Arial" w:cs="Arial"/>
                <w:sz w:val="24"/>
                <w:szCs w:val="24"/>
                <w:lang w:val="en-GB" w:eastAsia="en-GB"/>
              </w:rPr>
              <w:t xml:space="preserve">Driven by someone not registered as a waste carrier. See offence in </w:t>
            </w:r>
            <w:hyperlink r:id="rId8" w:history="1">
              <w:r w:rsidRPr="00D73DC7">
                <w:rPr>
                  <w:rFonts w:ascii="Arial" w:hAnsi="Arial" w:cs="Arial"/>
                  <w:color w:val="004700"/>
                  <w:sz w:val="24"/>
                  <w:szCs w:val="24"/>
                  <w:u w:val="single"/>
                  <w:lang w:val="en-GB" w:eastAsia="en-GB"/>
                </w:rPr>
                <w:t xml:space="preserve">Section 1(1) of the Control </w:t>
              </w:r>
              <w:proofErr w:type="gramStart"/>
              <w:r w:rsidRPr="00D73DC7">
                <w:rPr>
                  <w:rFonts w:ascii="Arial" w:hAnsi="Arial" w:cs="Arial"/>
                  <w:color w:val="004700"/>
                  <w:sz w:val="24"/>
                  <w:szCs w:val="24"/>
                  <w:u w:val="single"/>
                  <w:lang w:val="en-GB" w:eastAsia="en-GB"/>
                </w:rPr>
                <w:t>Of</w:t>
              </w:r>
              <w:proofErr w:type="gramEnd"/>
              <w:r w:rsidRPr="00D73DC7">
                <w:rPr>
                  <w:rFonts w:ascii="Arial" w:hAnsi="Arial" w:cs="Arial"/>
                  <w:color w:val="004700"/>
                  <w:sz w:val="24"/>
                  <w:szCs w:val="24"/>
                  <w:u w:val="single"/>
                  <w:lang w:val="en-GB" w:eastAsia="en-GB"/>
                </w:rPr>
                <w:t xml:space="preserve"> Pollution Act 1989</w:t>
              </w:r>
            </w:hyperlink>
          </w:p>
          <w:p w14:paraId="5D792720" w14:textId="77777777" w:rsidR="006B7954" w:rsidRPr="006B7954" w:rsidRDefault="006B7954" w:rsidP="00CE67F4">
            <w:pPr>
              <w:jc w:val="both"/>
              <w:rPr>
                <w:rFonts w:ascii="Arial" w:hAnsi="Arial"/>
                <w:sz w:val="24"/>
                <w:lang w:val="en-GB" w:eastAsia="en-GB"/>
              </w:rPr>
            </w:pPr>
          </w:p>
        </w:tc>
        <w:tc>
          <w:tcPr>
            <w:tcW w:w="858" w:type="dxa"/>
            <w:shd w:val="clear" w:color="auto" w:fill="auto"/>
          </w:tcPr>
          <w:p w14:paraId="0BDEF123" w14:textId="77777777" w:rsidR="006B7954" w:rsidRPr="006B7954" w:rsidRDefault="006B7954" w:rsidP="00CE67F4">
            <w:pPr>
              <w:jc w:val="both"/>
              <w:rPr>
                <w:rFonts w:ascii="Arial" w:hAnsi="Arial"/>
                <w:sz w:val="24"/>
                <w:lang w:val="en-GB" w:eastAsia="en-GB"/>
              </w:rPr>
            </w:pPr>
          </w:p>
        </w:tc>
      </w:tr>
      <w:tr w:rsidR="006B7954" w:rsidRPr="006B7954" w14:paraId="3538C2AE" w14:textId="77777777" w:rsidTr="00CE67F4">
        <w:tc>
          <w:tcPr>
            <w:tcW w:w="8784" w:type="dxa"/>
            <w:shd w:val="clear" w:color="auto" w:fill="auto"/>
          </w:tcPr>
          <w:p w14:paraId="53636DA3" w14:textId="77777777" w:rsidR="006B7954" w:rsidRPr="006B7954" w:rsidRDefault="006B7954" w:rsidP="00CE67F4">
            <w:pPr>
              <w:numPr>
                <w:ilvl w:val="0"/>
                <w:numId w:val="4"/>
              </w:numPr>
              <w:contextualSpacing/>
              <w:jc w:val="both"/>
              <w:rPr>
                <w:rFonts w:ascii="Arial" w:hAnsi="Arial" w:cs="Arial"/>
                <w:sz w:val="24"/>
                <w:szCs w:val="24"/>
                <w:lang w:val="en-GB" w:eastAsia="en-GB"/>
              </w:rPr>
            </w:pPr>
            <w:r w:rsidRPr="006B7954">
              <w:rPr>
                <w:rFonts w:ascii="Arial" w:hAnsi="Arial" w:cs="Arial"/>
                <w:sz w:val="24"/>
                <w:szCs w:val="24"/>
                <w:lang w:val="en-GB" w:eastAsia="en-GB"/>
              </w:rPr>
              <w:t xml:space="preserve">Breaking the rules of waste duty of care.  </w:t>
            </w:r>
            <w:hyperlink r:id="rId9" w:history="1">
              <w:r w:rsidRPr="00D73DC7">
                <w:rPr>
                  <w:rFonts w:ascii="Arial" w:hAnsi="Arial" w:cs="Arial"/>
                  <w:color w:val="008700"/>
                  <w:sz w:val="24"/>
                  <w:szCs w:val="24"/>
                  <w:u w:val="single"/>
                  <w:lang w:val="en-GB" w:eastAsia="en-GB"/>
                </w:rPr>
                <w:t>Section 34 of the Environmental Protection Act 1990</w:t>
              </w:r>
            </w:hyperlink>
            <w:r w:rsidRPr="006B7954">
              <w:rPr>
                <w:rFonts w:ascii="Arial" w:hAnsi="Arial" w:cs="Arial"/>
                <w:sz w:val="24"/>
                <w:szCs w:val="24"/>
                <w:lang w:val="en-GB" w:eastAsia="en-GB"/>
              </w:rPr>
              <w:t xml:space="preserve"> and </w:t>
            </w:r>
            <w:hyperlink r:id="rId10" w:history="1">
              <w:r w:rsidRPr="00D73DC7">
                <w:rPr>
                  <w:rFonts w:ascii="Arial" w:hAnsi="Arial" w:cs="Arial"/>
                  <w:color w:val="008700"/>
                  <w:sz w:val="24"/>
                  <w:szCs w:val="24"/>
                  <w:u w:val="single"/>
                  <w:lang w:val="en-GB" w:eastAsia="en-GB"/>
                </w:rPr>
                <w:t>the Code of Practice for Waste Duty of Care</w:t>
              </w:r>
            </w:hyperlink>
          </w:p>
          <w:p w14:paraId="2871DE56" w14:textId="77777777" w:rsidR="006B7954" w:rsidRPr="006B7954" w:rsidRDefault="006B7954" w:rsidP="00CE67F4">
            <w:pPr>
              <w:jc w:val="both"/>
              <w:rPr>
                <w:rFonts w:ascii="Arial" w:hAnsi="Arial"/>
                <w:sz w:val="24"/>
                <w:lang w:val="en-GB" w:eastAsia="en-GB"/>
              </w:rPr>
            </w:pPr>
          </w:p>
        </w:tc>
        <w:tc>
          <w:tcPr>
            <w:tcW w:w="858" w:type="dxa"/>
            <w:shd w:val="clear" w:color="auto" w:fill="auto"/>
          </w:tcPr>
          <w:p w14:paraId="336B44BD" w14:textId="77777777" w:rsidR="006B7954" w:rsidRPr="006B7954" w:rsidRDefault="006B7954" w:rsidP="00CE67F4">
            <w:pPr>
              <w:jc w:val="both"/>
              <w:rPr>
                <w:rFonts w:ascii="Arial" w:hAnsi="Arial"/>
                <w:sz w:val="24"/>
                <w:lang w:val="en-GB" w:eastAsia="en-GB"/>
              </w:rPr>
            </w:pPr>
          </w:p>
        </w:tc>
      </w:tr>
      <w:tr w:rsidR="006B7954" w:rsidRPr="006B7954" w14:paraId="78084256" w14:textId="77777777" w:rsidTr="00CE67F4">
        <w:tc>
          <w:tcPr>
            <w:tcW w:w="8784" w:type="dxa"/>
            <w:shd w:val="clear" w:color="auto" w:fill="auto"/>
          </w:tcPr>
          <w:p w14:paraId="5D9153A4" w14:textId="77777777" w:rsidR="006B7954" w:rsidRPr="006B7954" w:rsidRDefault="006B7954" w:rsidP="00CE67F4">
            <w:pPr>
              <w:numPr>
                <w:ilvl w:val="0"/>
                <w:numId w:val="4"/>
              </w:numPr>
              <w:contextualSpacing/>
              <w:rPr>
                <w:rFonts w:ascii="Arial" w:hAnsi="Arial" w:cs="Arial"/>
                <w:sz w:val="24"/>
                <w:szCs w:val="24"/>
                <w:lang w:val="en-GB" w:eastAsia="en-GB"/>
              </w:rPr>
            </w:pPr>
            <w:r w:rsidRPr="006B7954">
              <w:rPr>
                <w:rFonts w:ascii="Arial" w:hAnsi="Arial" w:cs="Arial"/>
                <w:sz w:val="24"/>
                <w:szCs w:val="24"/>
                <w:lang w:val="en-GB" w:eastAsia="en-GB"/>
              </w:rPr>
              <w:t xml:space="preserve">Been used to illegally deposit waste in a way that could cause pollution to the environment or harm to human health See offences under </w:t>
            </w:r>
            <w:hyperlink r:id="rId11" w:history="1">
              <w:r w:rsidRPr="00D73DC7">
                <w:rPr>
                  <w:rFonts w:ascii="Arial" w:hAnsi="Arial" w:cs="Arial"/>
                  <w:color w:val="008700"/>
                  <w:sz w:val="24"/>
                  <w:szCs w:val="24"/>
                  <w:u w:val="single"/>
                  <w:lang w:val="en-GB" w:eastAsia="en-GB"/>
                </w:rPr>
                <w:t>Section 33 of the Environmental Protection Act 1990</w:t>
              </w:r>
            </w:hyperlink>
            <w:r w:rsidRPr="006B7954">
              <w:rPr>
                <w:rFonts w:ascii="Arial" w:hAnsi="Arial" w:cs="Arial"/>
                <w:sz w:val="24"/>
                <w:szCs w:val="24"/>
                <w:lang w:val="en-GB" w:eastAsia="en-GB"/>
              </w:rPr>
              <w:t xml:space="preserve"> or</w:t>
            </w:r>
            <w:hyperlink r:id="rId12" w:history="1">
              <w:r w:rsidRPr="00D73DC7">
                <w:rPr>
                  <w:rFonts w:ascii="Arial" w:hAnsi="Arial" w:cs="Arial"/>
                  <w:color w:val="008700"/>
                  <w:sz w:val="24"/>
                  <w:szCs w:val="24"/>
                  <w:u w:val="single"/>
                  <w:lang w:val="en-GB" w:eastAsia="en-GB"/>
                </w:rPr>
                <w:t xml:space="preserve"> Regulation 38(1) of the Environmental Permitting Regulations 2016</w:t>
              </w:r>
            </w:hyperlink>
          </w:p>
          <w:p w14:paraId="2B42B0E4" w14:textId="77777777" w:rsidR="006B7954" w:rsidRPr="006B7954" w:rsidRDefault="006B7954" w:rsidP="00CE67F4">
            <w:pPr>
              <w:jc w:val="both"/>
              <w:rPr>
                <w:rFonts w:ascii="Arial" w:hAnsi="Arial"/>
                <w:sz w:val="24"/>
                <w:lang w:val="en-GB" w:eastAsia="en-GB"/>
              </w:rPr>
            </w:pPr>
          </w:p>
        </w:tc>
        <w:tc>
          <w:tcPr>
            <w:tcW w:w="858" w:type="dxa"/>
            <w:shd w:val="clear" w:color="auto" w:fill="auto"/>
          </w:tcPr>
          <w:p w14:paraId="3888ED66" w14:textId="77777777" w:rsidR="006B7954" w:rsidRPr="006B7954" w:rsidRDefault="0012404F" w:rsidP="00CE67F4">
            <w:pPr>
              <w:jc w:val="both"/>
              <w:rPr>
                <w:rFonts w:ascii="Arial" w:hAnsi="Arial"/>
                <w:sz w:val="24"/>
                <w:lang w:val="en-GB" w:eastAsia="en-GB"/>
              </w:rPr>
            </w:pPr>
            <w:r>
              <w:rPr>
                <w:rFonts w:ascii="Arial" w:hAnsi="Arial"/>
                <w:sz w:val="24"/>
                <w:lang w:val="en-GB" w:eastAsia="en-GB"/>
              </w:rPr>
              <w:t xml:space="preserve">  X</w:t>
            </w:r>
          </w:p>
        </w:tc>
      </w:tr>
      <w:tr w:rsidR="006B7954" w:rsidRPr="006B7954" w14:paraId="10519143" w14:textId="77777777" w:rsidTr="00CE67F4">
        <w:tc>
          <w:tcPr>
            <w:tcW w:w="8784" w:type="dxa"/>
            <w:shd w:val="clear" w:color="auto" w:fill="auto"/>
          </w:tcPr>
          <w:p w14:paraId="6FE5C6BD" w14:textId="77777777" w:rsidR="006B7954" w:rsidRPr="006B7954" w:rsidRDefault="006B7954" w:rsidP="00CE67F4">
            <w:pPr>
              <w:numPr>
                <w:ilvl w:val="0"/>
                <w:numId w:val="4"/>
              </w:numPr>
              <w:contextualSpacing/>
              <w:rPr>
                <w:rFonts w:ascii="Arial" w:hAnsi="Arial" w:cs="Arial"/>
                <w:sz w:val="24"/>
                <w:szCs w:val="24"/>
                <w:lang w:val="en-GB" w:eastAsia="en-GB"/>
              </w:rPr>
            </w:pPr>
            <w:r w:rsidRPr="006B7954">
              <w:rPr>
                <w:rFonts w:ascii="Arial" w:hAnsi="Arial" w:cs="Arial"/>
                <w:sz w:val="24"/>
                <w:szCs w:val="24"/>
                <w:lang w:val="en-GB" w:eastAsia="en-GB"/>
              </w:rPr>
              <w:t>Been used at a site that is breaking the conditions of an Environmental Permit. See offences under Section 34 of the En</w:t>
            </w:r>
            <w:r w:rsidRPr="006B7954">
              <w:rPr>
                <w:rFonts w:ascii="Arial" w:hAnsi="Arial"/>
                <w:sz w:val="24"/>
                <w:lang w:val="en-GB" w:eastAsia="en-GB"/>
              </w:rPr>
              <w:t xml:space="preserve">vironmental </w:t>
            </w:r>
            <w:r w:rsidRPr="006B7954">
              <w:rPr>
                <w:rFonts w:ascii="Arial" w:hAnsi="Arial" w:cs="Arial"/>
                <w:sz w:val="24"/>
                <w:szCs w:val="24"/>
                <w:lang w:val="en-GB" w:eastAsia="en-GB"/>
              </w:rPr>
              <w:t>Pr</w:t>
            </w:r>
            <w:r w:rsidRPr="006B7954">
              <w:rPr>
                <w:rFonts w:ascii="Arial" w:hAnsi="Arial"/>
                <w:sz w:val="24"/>
                <w:lang w:val="en-GB" w:eastAsia="en-GB"/>
              </w:rPr>
              <w:t xml:space="preserve">otection </w:t>
            </w:r>
            <w:r w:rsidRPr="006B7954">
              <w:rPr>
                <w:rFonts w:ascii="Arial" w:hAnsi="Arial" w:cs="Arial"/>
                <w:sz w:val="24"/>
                <w:szCs w:val="24"/>
                <w:lang w:val="en-GB" w:eastAsia="en-GB"/>
              </w:rPr>
              <w:t>Ac</w:t>
            </w:r>
            <w:r w:rsidRPr="006B7954">
              <w:rPr>
                <w:rFonts w:ascii="Arial" w:hAnsi="Arial"/>
                <w:sz w:val="24"/>
                <w:lang w:val="en-GB" w:eastAsia="en-GB"/>
              </w:rPr>
              <w:t>t 19</w:t>
            </w:r>
            <w:r w:rsidRPr="006B7954">
              <w:rPr>
                <w:rFonts w:ascii="Arial" w:hAnsi="Arial" w:cs="Arial"/>
                <w:sz w:val="24"/>
                <w:szCs w:val="24"/>
                <w:lang w:val="en-GB" w:eastAsia="en-GB"/>
              </w:rPr>
              <w:t>90 or Regu</w:t>
            </w:r>
            <w:r w:rsidRPr="006B7954">
              <w:rPr>
                <w:rFonts w:ascii="Arial" w:hAnsi="Arial"/>
                <w:sz w:val="24"/>
                <w:lang w:val="en-GB" w:eastAsia="en-GB"/>
              </w:rPr>
              <w:t>lation</w:t>
            </w:r>
            <w:r w:rsidRPr="006B7954">
              <w:rPr>
                <w:rFonts w:ascii="Arial" w:hAnsi="Arial" w:cs="Arial"/>
                <w:sz w:val="24"/>
                <w:szCs w:val="24"/>
                <w:lang w:val="en-GB" w:eastAsia="en-GB"/>
              </w:rPr>
              <w:t xml:space="preserve"> 38(2) of the En</w:t>
            </w:r>
            <w:r w:rsidRPr="006B7954">
              <w:rPr>
                <w:rFonts w:ascii="Arial" w:hAnsi="Arial"/>
                <w:sz w:val="24"/>
                <w:lang w:val="en-GB" w:eastAsia="en-GB"/>
              </w:rPr>
              <w:t xml:space="preserve">vironmental </w:t>
            </w:r>
            <w:r w:rsidRPr="006B7954">
              <w:rPr>
                <w:rFonts w:ascii="Arial" w:hAnsi="Arial" w:cs="Arial"/>
                <w:sz w:val="24"/>
                <w:szCs w:val="24"/>
                <w:lang w:val="en-GB" w:eastAsia="en-GB"/>
              </w:rPr>
              <w:t>Pe</w:t>
            </w:r>
            <w:r w:rsidRPr="006B7954">
              <w:rPr>
                <w:rFonts w:ascii="Arial" w:hAnsi="Arial"/>
                <w:sz w:val="24"/>
                <w:lang w:val="en-GB" w:eastAsia="en-GB"/>
              </w:rPr>
              <w:t xml:space="preserve">rmitting </w:t>
            </w:r>
            <w:r w:rsidRPr="006B7954">
              <w:rPr>
                <w:rFonts w:ascii="Arial" w:hAnsi="Arial" w:cs="Arial"/>
                <w:sz w:val="24"/>
                <w:szCs w:val="24"/>
                <w:lang w:val="en-GB" w:eastAsia="en-GB"/>
              </w:rPr>
              <w:t>Re</w:t>
            </w:r>
            <w:r w:rsidRPr="006B7954">
              <w:rPr>
                <w:rFonts w:ascii="Arial" w:hAnsi="Arial"/>
                <w:sz w:val="24"/>
                <w:lang w:val="en-GB" w:eastAsia="en-GB"/>
              </w:rPr>
              <w:t>gulations</w:t>
            </w:r>
            <w:r w:rsidRPr="006B7954">
              <w:rPr>
                <w:rFonts w:ascii="Arial" w:hAnsi="Arial" w:cs="Arial"/>
                <w:sz w:val="24"/>
                <w:szCs w:val="24"/>
                <w:lang w:val="en-GB" w:eastAsia="en-GB"/>
              </w:rPr>
              <w:t xml:space="preserve"> 2016</w:t>
            </w:r>
          </w:p>
          <w:p w14:paraId="5D063745" w14:textId="77777777" w:rsidR="006B7954" w:rsidRPr="006B7954" w:rsidRDefault="006B7954" w:rsidP="00CE67F4">
            <w:pPr>
              <w:jc w:val="both"/>
              <w:rPr>
                <w:rFonts w:ascii="Arial" w:hAnsi="Arial"/>
                <w:sz w:val="24"/>
                <w:lang w:val="en-GB" w:eastAsia="en-GB"/>
              </w:rPr>
            </w:pPr>
          </w:p>
        </w:tc>
        <w:tc>
          <w:tcPr>
            <w:tcW w:w="858" w:type="dxa"/>
            <w:shd w:val="clear" w:color="auto" w:fill="auto"/>
          </w:tcPr>
          <w:p w14:paraId="52834096" w14:textId="77777777" w:rsidR="006B7954" w:rsidRPr="006B7954" w:rsidRDefault="006B7954" w:rsidP="00CE67F4">
            <w:pPr>
              <w:jc w:val="both"/>
              <w:rPr>
                <w:rFonts w:ascii="Arial" w:hAnsi="Arial"/>
                <w:sz w:val="24"/>
                <w:lang w:val="en-GB" w:eastAsia="en-GB"/>
              </w:rPr>
            </w:pPr>
          </w:p>
        </w:tc>
      </w:tr>
    </w:tbl>
    <w:p w14:paraId="243E77DB" w14:textId="77777777" w:rsidR="006B7954" w:rsidRPr="006B7954" w:rsidRDefault="006B7954" w:rsidP="006B7954">
      <w:pPr>
        <w:jc w:val="both"/>
        <w:rPr>
          <w:rFonts w:ascii="Arial" w:hAnsi="Arial"/>
          <w:sz w:val="24"/>
          <w:lang w:val="en-GB" w:eastAsia="en-GB"/>
        </w:rPr>
      </w:pPr>
    </w:p>
    <w:p w14:paraId="0B88CF19" w14:textId="77777777" w:rsidR="006B7954" w:rsidRPr="006B7954" w:rsidRDefault="006B7954" w:rsidP="006B7954">
      <w:pPr>
        <w:jc w:val="both"/>
        <w:rPr>
          <w:rFonts w:ascii="Arial" w:hAnsi="Arial"/>
          <w:sz w:val="24"/>
          <w:lang w:val="en-GB" w:eastAsia="en-GB"/>
        </w:rPr>
      </w:pPr>
    </w:p>
    <w:p w14:paraId="1A7DB0F3" w14:textId="77777777" w:rsidR="006B7954" w:rsidRPr="006B7954" w:rsidRDefault="006B7954" w:rsidP="006B7954">
      <w:pPr>
        <w:jc w:val="both"/>
        <w:rPr>
          <w:rFonts w:ascii="Arial" w:hAnsi="Arial"/>
          <w:b/>
          <w:color w:val="0091A5"/>
          <w:sz w:val="24"/>
          <w:lang w:val="en-GB" w:eastAsia="en-GB"/>
        </w:rPr>
      </w:pPr>
    </w:p>
    <w:p w14:paraId="62FA1CF6" w14:textId="77777777" w:rsidR="006B7954" w:rsidRPr="006B7954" w:rsidRDefault="006B7954" w:rsidP="006B7954">
      <w:pPr>
        <w:jc w:val="both"/>
        <w:rPr>
          <w:rFonts w:ascii="Arial" w:hAnsi="Arial"/>
          <w:b/>
          <w:color w:val="0091A5"/>
          <w:sz w:val="24"/>
          <w:lang w:val="en-GB" w:eastAsia="en-GB"/>
        </w:rPr>
      </w:pPr>
      <w:r w:rsidRPr="006B7954">
        <w:rPr>
          <w:rFonts w:ascii="Arial" w:hAnsi="Arial"/>
          <w:b/>
          <w:sz w:val="24"/>
          <w:lang w:val="en-GB" w:eastAsia="en-GB"/>
        </w:rPr>
        <w:t xml:space="preserve">This notice will be displayed </w:t>
      </w:r>
      <w:r w:rsidR="00613AFF">
        <w:rPr>
          <w:rFonts w:ascii="Arial" w:hAnsi="Arial"/>
          <w:b/>
          <w:sz w:val="24"/>
          <w:lang w:val="en-GB" w:eastAsia="en-GB"/>
        </w:rPr>
        <w:t>in our offices at</w:t>
      </w:r>
      <w:r w:rsidR="0012404F">
        <w:rPr>
          <w:rFonts w:ascii="Arial" w:hAnsi="Arial"/>
          <w:b/>
          <w:sz w:val="24"/>
          <w:lang w:val="en-GB" w:eastAsia="en-GB"/>
        </w:rPr>
        <w:t xml:space="preserve"> Neath Civic Centre</w:t>
      </w:r>
      <w:r w:rsidR="002F0889">
        <w:rPr>
          <w:rFonts w:ascii="Arial" w:hAnsi="Arial"/>
          <w:b/>
          <w:sz w:val="24"/>
          <w:lang w:val="en-GB" w:eastAsia="en-GB"/>
        </w:rPr>
        <w:t xml:space="preserve">                                           </w:t>
      </w:r>
      <w:r w:rsidR="00613AFF">
        <w:rPr>
          <w:rFonts w:ascii="Arial" w:hAnsi="Arial"/>
          <w:b/>
          <w:sz w:val="24"/>
          <w:lang w:val="en-GB" w:eastAsia="en-GB"/>
        </w:rPr>
        <w:t>and</w:t>
      </w:r>
      <w:r w:rsidR="002F0889">
        <w:rPr>
          <w:rFonts w:ascii="Arial" w:hAnsi="Arial"/>
          <w:b/>
          <w:sz w:val="24"/>
          <w:lang w:val="en-GB" w:eastAsia="en-GB"/>
        </w:rPr>
        <w:t xml:space="preserve"> </w:t>
      </w:r>
      <w:r w:rsidRPr="006B7954">
        <w:rPr>
          <w:rFonts w:ascii="Arial" w:hAnsi="Arial"/>
          <w:b/>
          <w:sz w:val="24"/>
          <w:lang w:val="en-GB" w:eastAsia="en-GB"/>
        </w:rPr>
        <w:t xml:space="preserve">on our website </w:t>
      </w:r>
      <w:hyperlink r:id="rId13" w:history="1">
        <w:r w:rsidRPr="00736C14">
          <w:rPr>
            <w:rStyle w:val="Hyperlink"/>
            <w:rFonts w:ascii="Arial" w:hAnsi="Arial"/>
            <w:b/>
            <w:sz w:val="24"/>
            <w:lang w:val="en-GB" w:eastAsia="en-GB"/>
          </w:rPr>
          <w:t>www.npt.gov.uk</w:t>
        </w:r>
      </w:hyperlink>
      <w:r>
        <w:rPr>
          <w:rFonts w:ascii="Arial" w:hAnsi="Arial"/>
          <w:b/>
          <w:color w:val="2D962D"/>
          <w:sz w:val="24"/>
          <w:u w:val="single"/>
          <w:lang w:val="en-GB" w:eastAsia="en-GB"/>
        </w:rPr>
        <w:t xml:space="preserve"> </w:t>
      </w:r>
      <w:r w:rsidRPr="006B7954">
        <w:rPr>
          <w:rFonts w:ascii="Arial" w:hAnsi="Arial"/>
          <w:b/>
          <w:sz w:val="24"/>
          <w:lang w:val="en-GB" w:eastAsia="en-GB"/>
        </w:rPr>
        <w:t>for 15 working days after the date of the notice in accordance with Regulations 7(1)(a) and 8(b) of the Control of Waste (Dealing with Seized Property)(England and Wales) Regulations 2015.</w:t>
      </w:r>
    </w:p>
    <w:p w14:paraId="3035FC89" w14:textId="77777777" w:rsidR="006B7954" w:rsidRPr="006B7954" w:rsidRDefault="006B7954" w:rsidP="006B7954">
      <w:pPr>
        <w:jc w:val="both"/>
        <w:rPr>
          <w:rFonts w:ascii="Arial" w:hAnsi="Arial"/>
          <w:b/>
          <w:sz w:val="24"/>
          <w:lang w:val="en-GB" w:eastAsia="en-GB"/>
        </w:rPr>
      </w:pPr>
    </w:p>
    <w:p w14:paraId="2225CE37" w14:textId="77777777" w:rsidR="006B7954" w:rsidRPr="006B7954" w:rsidRDefault="006B7954" w:rsidP="006B7954">
      <w:pPr>
        <w:jc w:val="both"/>
        <w:rPr>
          <w:rFonts w:ascii="Arial" w:hAnsi="Arial"/>
          <w:b/>
          <w:sz w:val="24"/>
          <w:lang w:val="en-GB" w:eastAsia="en-GB"/>
        </w:rPr>
      </w:pPr>
      <w:r w:rsidRPr="006B7954">
        <w:rPr>
          <w:rFonts w:ascii="Arial" w:hAnsi="Arial"/>
          <w:b/>
          <w:sz w:val="24"/>
          <w:lang w:val="en-GB" w:eastAsia="en-GB"/>
        </w:rPr>
        <w:t>Under section 33(</w:t>
      </w:r>
      <w:proofErr w:type="gramStart"/>
      <w:r w:rsidRPr="006B7954">
        <w:rPr>
          <w:rFonts w:ascii="Arial" w:hAnsi="Arial"/>
          <w:b/>
          <w:sz w:val="24"/>
          <w:lang w:val="en-GB" w:eastAsia="en-GB"/>
        </w:rPr>
        <w:t>5)EPA</w:t>
      </w:r>
      <w:proofErr w:type="gramEnd"/>
      <w:r w:rsidRPr="006B7954">
        <w:rPr>
          <w:rFonts w:ascii="Arial" w:hAnsi="Arial"/>
          <w:b/>
          <w:sz w:val="24"/>
          <w:lang w:val="en-GB" w:eastAsia="en-GB"/>
        </w:rPr>
        <w:t>90, where controlled waste is carried and deposited from a motor vehicle, the person who controls or is in a position to control the use of the vehicle shall, be treated as knowingly causing the waste to be deposited whether or not they gave any instructions for this to be done.  Therefore, as registered keeper you maybe prosecuted for this offence.  Please find details of defences to this offence overleaf.</w:t>
      </w:r>
    </w:p>
    <w:p w14:paraId="1F64E189" w14:textId="77777777" w:rsidR="006B7954" w:rsidRPr="006B7954" w:rsidRDefault="006B7954" w:rsidP="006B7954">
      <w:pPr>
        <w:jc w:val="both"/>
        <w:rPr>
          <w:rFonts w:ascii="Arial" w:hAnsi="Arial"/>
          <w:b/>
          <w:sz w:val="24"/>
          <w:lang w:val="en-GB" w:eastAsia="en-GB"/>
        </w:rPr>
      </w:pPr>
    </w:p>
    <w:p w14:paraId="7C2CF82B" w14:textId="77777777" w:rsidR="006B7954" w:rsidRPr="006B7954" w:rsidRDefault="006B7954" w:rsidP="006B7954">
      <w:pPr>
        <w:jc w:val="both"/>
        <w:rPr>
          <w:rFonts w:ascii="Arial" w:hAnsi="Arial"/>
          <w:b/>
          <w:sz w:val="24"/>
          <w:lang w:val="en-GB" w:eastAsia="en-GB"/>
        </w:rPr>
      </w:pPr>
      <w:r w:rsidRPr="006B7954">
        <w:rPr>
          <w:rFonts w:ascii="Arial" w:hAnsi="Arial"/>
          <w:b/>
          <w:sz w:val="24"/>
          <w:lang w:val="en-GB" w:eastAsia="en-GB"/>
        </w:rPr>
        <w:t>Address and contact details to claim entitlement to seized property</w:t>
      </w:r>
    </w:p>
    <w:p w14:paraId="64397AB0" w14:textId="77777777" w:rsidR="006B7954" w:rsidRPr="006B7954" w:rsidRDefault="006B7954" w:rsidP="006B7954">
      <w:pPr>
        <w:jc w:val="both"/>
        <w:rPr>
          <w:rFonts w:ascii="Arial" w:hAnsi="Arial"/>
          <w:b/>
          <w:sz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7"/>
      </w:tblGrid>
      <w:tr w:rsidR="006B7954" w:rsidRPr="006B7954" w14:paraId="4E0418B3" w14:textId="77777777" w:rsidTr="00CE67F4">
        <w:tc>
          <w:tcPr>
            <w:tcW w:w="4821" w:type="dxa"/>
            <w:shd w:val="clear" w:color="auto" w:fill="auto"/>
          </w:tcPr>
          <w:p w14:paraId="0C248F87" w14:textId="77777777" w:rsidR="006B7954" w:rsidRPr="006B7954" w:rsidRDefault="006B7954" w:rsidP="00CE67F4">
            <w:pPr>
              <w:jc w:val="both"/>
              <w:rPr>
                <w:rFonts w:ascii="Arial" w:hAnsi="Arial"/>
                <w:b/>
                <w:color w:val="0070C0"/>
                <w:sz w:val="24"/>
                <w:lang w:val="en-GB" w:eastAsia="en-GB"/>
              </w:rPr>
            </w:pPr>
            <w:r w:rsidRPr="006B7954">
              <w:rPr>
                <w:rFonts w:ascii="Arial" w:hAnsi="Arial"/>
                <w:b/>
                <w:color w:val="0070C0"/>
                <w:sz w:val="24"/>
                <w:lang w:val="en-GB" w:eastAsia="en-GB"/>
              </w:rPr>
              <w:t>Officer Name</w:t>
            </w:r>
          </w:p>
          <w:p w14:paraId="71A2DC7F" w14:textId="77777777" w:rsidR="006B7954" w:rsidRPr="006B7954" w:rsidRDefault="006B7954" w:rsidP="00CE67F4">
            <w:pPr>
              <w:jc w:val="both"/>
              <w:rPr>
                <w:rFonts w:ascii="Arial" w:hAnsi="Arial"/>
                <w:b/>
                <w:color w:val="0070C0"/>
                <w:sz w:val="24"/>
                <w:lang w:val="en-GB" w:eastAsia="en-GB"/>
              </w:rPr>
            </w:pPr>
          </w:p>
        </w:tc>
        <w:tc>
          <w:tcPr>
            <w:tcW w:w="4821" w:type="dxa"/>
            <w:shd w:val="clear" w:color="auto" w:fill="auto"/>
          </w:tcPr>
          <w:p w14:paraId="0FF1E5A8" w14:textId="77777777" w:rsidR="006B7954" w:rsidRPr="006B7954" w:rsidRDefault="00B722B2" w:rsidP="00CE67F4">
            <w:pPr>
              <w:jc w:val="both"/>
              <w:rPr>
                <w:rFonts w:ascii="Arial" w:hAnsi="Arial"/>
                <w:b/>
                <w:color w:val="0070C0"/>
                <w:sz w:val="24"/>
                <w:lang w:val="en-GB" w:eastAsia="en-GB"/>
              </w:rPr>
            </w:pPr>
            <w:r w:rsidRPr="00B722B2">
              <w:rPr>
                <w:rFonts w:ascii="Arial" w:hAnsi="Arial"/>
                <w:b/>
                <w:color w:val="0070C0"/>
                <w:sz w:val="24"/>
                <w:lang w:val="en-GB" w:eastAsia="en-GB"/>
              </w:rPr>
              <w:t>Andrew Scourfield</w:t>
            </w:r>
          </w:p>
        </w:tc>
      </w:tr>
      <w:tr w:rsidR="006B7954" w:rsidRPr="006B7954" w14:paraId="1242AB42" w14:textId="77777777" w:rsidTr="00CE67F4">
        <w:tc>
          <w:tcPr>
            <w:tcW w:w="4821" w:type="dxa"/>
            <w:shd w:val="clear" w:color="auto" w:fill="auto"/>
          </w:tcPr>
          <w:p w14:paraId="0E346D7D" w14:textId="77777777" w:rsidR="006B7954" w:rsidRPr="006B7954" w:rsidRDefault="006B7954" w:rsidP="00CE67F4">
            <w:pPr>
              <w:jc w:val="both"/>
              <w:rPr>
                <w:rFonts w:ascii="Arial" w:hAnsi="Arial"/>
                <w:b/>
                <w:color w:val="0070C0"/>
                <w:sz w:val="24"/>
                <w:lang w:val="en-GB" w:eastAsia="en-GB"/>
              </w:rPr>
            </w:pPr>
            <w:r w:rsidRPr="006B7954">
              <w:rPr>
                <w:rFonts w:ascii="Arial" w:hAnsi="Arial"/>
                <w:b/>
                <w:color w:val="0070C0"/>
                <w:sz w:val="24"/>
                <w:lang w:val="en-GB" w:eastAsia="en-GB"/>
              </w:rPr>
              <w:t>e-mail address</w:t>
            </w:r>
          </w:p>
          <w:p w14:paraId="0C58FB74" w14:textId="77777777" w:rsidR="006B7954" w:rsidRPr="006B7954" w:rsidRDefault="006B7954" w:rsidP="00CE67F4">
            <w:pPr>
              <w:jc w:val="both"/>
              <w:rPr>
                <w:rFonts w:ascii="Arial" w:hAnsi="Arial"/>
                <w:b/>
                <w:color w:val="0070C0"/>
                <w:sz w:val="24"/>
                <w:lang w:val="en-GB" w:eastAsia="en-GB"/>
              </w:rPr>
            </w:pPr>
          </w:p>
        </w:tc>
        <w:tc>
          <w:tcPr>
            <w:tcW w:w="4821" w:type="dxa"/>
            <w:shd w:val="clear" w:color="auto" w:fill="auto"/>
          </w:tcPr>
          <w:p w14:paraId="4CB3369B" w14:textId="77777777" w:rsidR="006B7954" w:rsidRPr="006B7954" w:rsidRDefault="00B722B2" w:rsidP="00CE67F4">
            <w:pPr>
              <w:jc w:val="both"/>
              <w:rPr>
                <w:rFonts w:ascii="Arial" w:hAnsi="Arial"/>
                <w:b/>
                <w:color w:val="0070C0"/>
                <w:sz w:val="24"/>
                <w:lang w:val="en-GB" w:eastAsia="en-GB"/>
              </w:rPr>
            </w:pPr>
            <w:r>
              <w:rPr>
                <w:rFonts w:ascii="Arial" w:hAnsi="Arial"/>
                <w:b/>
                <w:color w:val="0070C0"/>
                <w:sz w:val="24"/>
                <w:lang w:val="en-GB" w:eastAsia="en-GB"/>
              </w:rPr>
              <w:t>A.scourfield@npt.gov.uk</w:t>
            </w:r>
          </w:p>
        </w:tc>
      </w:tr>
      <w:tr w:rsidR="006B7954" w:rsidRPr="006B7954" w14:paraId="0FFA6B1D" w14:textId="77777777" w:rsidTr="00CE67F4">
        <w:tc>
          <w:tcPr>
            <w:tcW w:w="4821" w:type="dxa"/>
            <w:shd w:val="clear" w:color="auto" w:fill="auto"/>
          </w:tcPr>
          <w:p w14:paraId="22B0B960" w14:textId="77777777" w:rsidR="006B7954" w:rsidRPr="006B7954" w:rsidRDefault="006B7954" w:rsidP="00CE67F4">
            <w:pPr>
              <w:jc w:val="both"/>
              <w:rPr>
                <w:rFonts w:ascii="Arial" w:hAnsi="Arial"/>
                <w:b/>
                <w:color w:val="0070C0"/>
                <w:sz w:val="24"/>
                <w:lang w:val="en-GB" w:eastAsia="en-GB"/>
              </w:rPr>
            </w:pPr>
            <w:r w:rsidRPr="006B7954">
              <w:rPr>
                <w:rFonts w:ascii="Arial" w:hAnsi="Arial"/>
                <w:b/>
                <w:color w:val="0070C0"/>
                <w:sz w:val="24"/>
                <w:lang w:val="en-GB" w:eastAsia="en-GB"/>
              </w:rPr>
              <w:t>Address</w:t>
            </w:r>
          </w:p>
          <w:p w14:paraId="70C46CC4" w14:textId="77777777" w:rsidR="006B7954" w:rsidRPr="006B7954" w:rsidRDefault="006B7954" w:rsidP="00CE67F4">
            <w:pPr>
              <w:jc w:val="both"/>
              <w:rPr>
                <w:rFonts w:ascii="Arial" w:hAnsi="Arial"/>
                <w:b/>
                <w:color w:val="0070C0"/>
                <w:sz w:val="24"/>
                <w:lang w:val="en-GB" w:eastAsia="en-GB"/>
              </w:rPr>
            </w:pPr>
          </w:p>
          <w:p w14:paraId="3A8D93B0" w14:textId="77777777" w:rsidR="006B7954" w:rsidRPr="006B7954" w:rsidRDefault="006B7954" w:rsidP="00CE67F4">
            <w:pPr>
              <w:jc w:val="both"/>
              <w:rPr>
                <w:rFonts w:ascii="Arial" w:hAnsi="Arial"/>
                <w:b/>
                <w:color w:val="0070C0"/>
                <w:sz w:val="24"/>
                <w:lang w:val="en-GB" w:eastAsia="en-GB"/>
              </w:rPr>
            </w:pPr>
          </w:p>
          <w:p w14:paraId="6467A3C6" w14:textId="77777777" w:rsidR="006B7954" w:rsidRPr="006B7954" w:rsidRDefault="006B7954" w:rsidP="00CE67F4">
            <w:pPr>
              <w:jc w:val="both"/>
              <w:rPr>
                <w:rFonts w:ascii="Arial" w:hAnsi="Arial"/>
                <w:b/>
                <w:color w:val="0070C0"/>
                <w:sz w:val="24"/>
                <w:lang w:val="en-GB" w:eastAsia="en-GB"/>
              </w:rPr>
            </w:pPr>
          </w:p>
          <w:p w14:paraId="7702BECA" w14:textId="77777777" w:rsidR="006B7954" w:rsidRPr="006B7954" w:rsidRDefault="006B7954" w:rsidP="00CE67F4">
            <w:pPr>
              <w:jc w:val="both"/>
              <w:rPr>
                <w:rFonts w:ascii="Arial" w:hAnsi="Arial"/>
                <w:b/>
                <w:color w:val="0070C0"/>
                <w:sz w:val="24"/>
                <w:lang w:val="en-GB" w:eastAsia="en-GB"/>
              </w:rPr>
            </w:pPr>
          </w:p>
          <w:p w14:paraId="3F5E3FBF" w14:textId="77777777" w:rsidR="006B7954" w:rsidRPr="006B7954" w:rsidRDefault="006B7954" w:rsidP="00CE67F4">
            <w:pPr>
              <w:jc w:val="both"/>
              <w:rPr>
                <w:rFonts w:ascii="Arial" w:hAnsi="Arial"/>
                <w:b/>
                <w:color w:val="0070C0"/>
                <w:sz w:val="24"/>
                <w:lang w:val="en-GB" w:eastAsia="en-GB"/>
              </w:rPr>
            </w:pPr>
          </w:p>
        </w:tc>
        <w:tc>
          <w:tcPr>
            <w:tcW w:w="4821" w:type="dxa"/>
            <w:shd w:val="clear" w:color="auto" w:fill="auto"/>
          </w:tcPr>
          <w:p w14:paraId="1DC05FAD" w14:textId="77777777" w:rsidR="006B7954" w:rsidRDefault="00B722B2" w:rsidP="00CE67F4">
            <w:pPr>
              <w:jc w:val="both"/>
              <w:rPr>
                <w:rFonts w:ascii="Arial" w:hAnsi="Arial"/>
                <w:b/>
                <w:color w:val="0070C0"/>
                <w:sz w:val="24"/>
                <w:lang w:val="en-GB" w:eastAsia="en-GB"/>
              </w:rPr>
            </w:pPr>
            <w:r>
              <w:rPr>
                <w:rFonts w:ascii="Arial" w:hAnsi="Arial"/>
                <w:b/>
                <w:color w:val="0070C0"/>
                <w:sz w:val="24"/>
                <w:lang w:val="en-GB" w:eastAsia="en-GB"/>
              </w:rPr>
              <w:t>The Quays</w:t>
            </w:r>
          </w:p>
          <w:p w14:paraId="782328CA" w14:textId="77777777" w:rsidR="00B722B2" w:rsidRDefault="00B722B2" w:rsidP="00CE67F4">
            <w:pPr>
              <w:jc w:val="both"/>
              <w:rPr>
                <w:rFonts w:ascii="Arial" w:hAnsi="Arial"/>
                <w:b/>
                <w:color w:val="0070C0"/>
                <w:sz w:val="24"/>
                <w:lang w:val="en-GB" w:eastAsia="en-GB"/>
              </w:rPr>
            </w:pPr>
            <w:r>
              <w:rPr>
                <w:rFonts w:ascii="Arial" w:hAnsi="Arial"/>
                <w:b/>
                <w:color w:val="0070C0"/>
                <w:sz w:val="24"/>
                <w:lang w:val="en-GB" w:eastAsia="en-GB"/>
              </w:rPr>
              <w:t>SRC</w:t>
            </w:r>
          </w:p>
          <w:p w14:paraId="77E0CF61" w14:textId="77777777" w:rsidR="00B722B2" w:rsidRDefault="00B722B2" w:rsidP="00CE67F4">
            <w:pPr>
              <w:jc w:val="both"/>
              <w:rPr>
                <w:rFonts w:ascii="Arial" w:hAnsi="Arial"/>
                <w:b/>
                <w:color w:val="0070C0"/>
                <w:sz w:val="24"/>
                <w:lang w:val="en-GB" w:eastAsia="en-GB"/>
              </w:rPr>
            </w:pPr>
            <w:r>
              <w:rPr>
                <w:rFonts w:ascii="Arial" w:hAnsi="Arial"/>
                <w:b/>
                <w:color w:val="0070C0"/>
                <w:sz w:val="24"/>
                <w:lang w:val="en-GB" w:eastAsia="en-GB"/>
              </w:rPr>
              <w:t>Brunel Way</w:t>
            </w:r>
          </w:p>
          <w:p w14:paraId="0680C224" w14:textId="77777777" w:rsidR="00B722B2" w:rsidRDefault="00B722B2" w:rsidP="00CE67F4">
            <w:pPr>
              <w:jc w:val="both"/>
              <w:rPr>
                <w:rFonts w:ascii="Arial" w:hAnsi="Arial"/>
                <w:b/>
                <w:color w:val="0070C0"/>
                <w:sz w:val="24"/>
                <w:lang w:val="en-GB" w:eastAsia="en-GB"/>
              </w:rPr>
            </w:pPr>
            <w:r>
              <w:rPr>
                <w:rFonts w:ascii="Arial" w:hAnsi="Arial"/>
                <w:b/>
                <w:color w:val="0070C0"/>
                <w:sz w:val="24"/>
                <w:lang w:val="en-GB" w:eastAsia="en-GB"/>
              </w:rPr>
              <w:t>Briton Ferry</w:t>
            </w:r>
          </w:p>
          <w:p w14:paraId="14A482F9" w14:textId="77777777" w:rsidR="00B722B2" w:rsidRDefault="00B722B2" w:rsidP="00CE67F4">
            <w:pPr>
              <w:jc w:val="both"/>
              <w:rPr>
                <w:rFonts w:ascii="Arial" w:hAnsi="Arial"/>
                <w:b/>
                <w:color w:val="0070C0"/>
                <w:sz w:val="24"/>
                <w:lang w:val="en-GB" w:eastAsia="en-GB"/>
              </w:rPr>
            </w:pPr>
            <w:r>
              <w:rPr>
                <w:rFonts w:ascii="Arial" w:hAnsi="Arial"/>
                <w:b/>
                <w:color w:val="0070C0"/>
                <w:sz w:val="24"/>
                <w:lang w:val="en-GB" w:eastAsia="en-GB"/>
              </w:rPr>
              <w:t>Neath</w:t>
            </w:r>
          </w:p>
          <w:p w14:paraId="06413E29" w14:textId="77777777" w:rsidR="00B722B2" w:rsidRPr="006B7954" w:rsidRDefault="00B722B2" w:rsidP="00CE67F4">
            <w:pPr>
              <w:jc w:val="both"/>
              <w:rPr>
                <w:rFonts w:ascii="Arial" w:hAnsi="Arial"/>
                <w:b/>
                <w:color w:val="0070C0"/>
                <w:sz w:val="24"/>
                <w:lang w:val="en-GB" w:eastAsia="en-GB"/>
              </w:rPr>
            </w:pPr>
            <w:r>
              <w:rPr>
                <w:rFonts w:ascii="Arial" w:hAnsi="Arial"/>
                <w:b/>
                <w:color w:val="0070C0"/>
                <w:sz w:val="24"/>
                <w:lang w:val="en-GB" w:eastAsia="en-GB"/>
              </w:rPr>
              <w:t>SA11 2GG</w:t>
            </w:r>
          </w:p>
        </w:tc>
      </w:tr>
    </w:tbl>
    <w:p w14:paraId="14EBDE33" w14:textId="77777777" w:rsidR="006B7954" w:rsidRPr="006B7954" w:rsidRDefault="006B7954" w:rsidP="006B7954">
      <w:pPr>
        <w:jc w:val="both"/>
        <w:rPr>
          <w:rFonts w:ascii="Arial" w:hAnsi="Arial"/>
          <w:b/>
          <w:color w:val="0070C0"/>
          <w:sz w:val="24"/>
          <w:lang w:val="en-GB" w:eastAsia="en-GB"/>
        </w:rPr>
      </w:pPr>
    </w:p>
    <w:p w14:paraId="37B819E1" w14:textId="77777777" w:rsidR="006B7954" w:rsidRPr="006B7954" w:rsidRDefault="006B7954" w:rsidP="006B7954">
      <w:pPr>
        <w:jc w:val="both"/>
        <w:rPr>
          <w:rFonts w:ascii="Arial" w:hAnsi="Arial"/>
          <w:b/>
          <w:color w:val="0070C0"/>
          <w:sz w:val="24"/>
          <w:lang w:val="en-GB" w:eastAsia="en-GB"/>
        </w:rPr>
      </w:pPr>
    </w:p>
    <w:p w14:paraId="2CC58DED" w14:textId="77777777" w:rsidR="006B7954" w:rsidRPr="006B7954" w:rsidRDefault="006B7954" w:rsidP="006B7954">
      <w:pPr>
        <w:jc w:val="both"/>
        <w:rPr>
          <w:rFonts w:ascii="Arial" w:hAnsi="Arial"/>
          <w:b/>
          <w:sz w:val="24"/>
          <w:lang w:val="en-GB" w:eastAsia="en-GB"/>
        </w:rPr>
      </w:pPr>
      <w:r w:rsidRPr="006B7954">
        <w:rPr>
          <w:rFonts w:ascii="Arial" w:hAnsi="Arial"/>
          <w:b/>
          <w:sz w:val="24"/>
          <w:lang w:val="en-GB" w:eastAsia="en-GB"/>
        </w:rPr>
        <w:t>Claim Period</w:t>
      </w:r>
    </w:p>
    <w:p w14:paraId="31E297FD" w14:textId="77777777" w:rsidR="006B7954" w:rsidRPr="006B7954" w:rsidRDefault="006B7954" w:rsidP="006B7954">
      <w:pPr>
        <w:jc w:val="both"/>
        <w:rPr>
          <w:rFonts w:ascii="Arial" w:hAnsi="Arial"/>
          <w:b/>
          <w:sz w:val="24"/>
          <w:lang w:val="en-GB" w:eastAsia="en-GB"/>
        </w:rPr>
      </w:pPr>
    </w:p>
    <w:p w14:paraId="5CED850C" w14:textId="77777777" w:rsidR="006B7954" w:rsidRPr="006B7954" w:rsidRDefault="006B7954" w:rsidP="006B7954">
      <w:pPr>
        <w:jc w:val="both"/>
        <w:rPr>
          <w:rFonts w:ascii="Arial" w:hAnsi="Arial"/>
          <w:b/>
          <w:sz w:val="24"/>
          <w:lang w:val="en-GB" w:eastAsia="en-GB"/>
        </w:rPr>
      </w:pPr>
      <w:r w:rsidRPr="006B7954">
        <w:rPr>
          <w:rFonts w:ascii="Arial" w:hAnsi="Arial"/>
          <w:b/>
          <w:sz w:val="24"/>
          <w:lang w:val="en-GB" w:eastAsia="en-GB"/>
        </w:rPr>
        <w:t xml:space="preserve">A valid claim, fully supported by the evidence/documentation set out below, for the </w:t>
      </w:r>
      <w:proofErr w:type="gramStart"/>
      <w:r w:rsidRPr="006B7954">
        <w:rPr>
          <w:rFonts w:ascii="Arial" w:hAnsi="Arial"/>
          <w:b/>
          <w:sz w:val="24"/>
          <w:lang w:val="en-GB" w:eastAsia="en-GB"/>
        </w:rPr>
        <w:t>above mentioned</w:t>
      </w:r>
      <w:proofErr w:type="gramEnd"/>
      <w:r w:rsidRPr="006B7954">
        <w:rPr>
          <w:rFonts w:ascii="Arial" w:hAnsi="Arial"/>
          <w:b/>
          <w:sz w:val="24"/>
          <w:lang w:val="en-GB" w:eastAsia="en-GB"/>
        </w:rPr>
        <w:t xml:space="preserve"> property must be made within 15 working days of this notice being served. Please e-mail photocopies of your documents to the address above.  If this is not possible please post your photocopies and send recorded delivery to the above address.</w:t>
      </w:r>
    </w:p>
    <w:p w14:paraId="1F1609C8" w14:textId="77777777" w:rsidR="006B7954" w:rsidRDefault="006B7954" w:rsidP="006B7954">
      <w:pPr>
        <w:jc w:val="both"/>
        <w:rPr>
          <w:rFonts w:ascii="Arial" w:hAnsi="Arial"/>
          <w:b/>
          <w:sz w:val="24"/>
          <w:lang w:val="en-GB" w:eastAsia="en-GB"/>
        </w:rPr>
      </w:pPr>
    </w:p>
    <w:p w14:paraId="2B821121" w14:textId="77777777" w:rsidR="001644EE" w:rsidRDefault="001644EE" w:rsidP="006B7954">
      <w:pPr>
        <w:jc w:val="both"/>
        <w:rPr>
          <w:rFonts w:ascii="Arial" w:hAnsi="Arial"/>
          <w:b/>
          <w:sz w:val="24"/>
          <w:lang w:val="en-GB" w:eastAsia="en-GB"/>
        </w:rPr>
      </w:pPr>
    </w:p>
    <w:p w14:paraId="37D7DFCD" w14:textId="77777777" w:rsidR="001644EE" w:rsidRDefault="001644EE" w:rsidP="006B7954">
      <w:pPr>
        <w:jc w:val="both"/>
        <w:rPr>
          <w:rFonts w:ascii="Arial" w:hAnsi="Arial"/>
          <w:b/>
          <w:sz w:val="24"/>
          <w:lang w:val="en-GB" w:eastAsia="en-GB"/>
        </w:rPr>
      </w:pPr>
    </w:p>
    <w:p w14:paraId="6FB199E1" w14:textId="77777777" w:rsidR="001644EE" w:rsidRDefault="001644EE" w:rsidP="006B7954">
      <w:pPr>
        <w:jc w:val="both"/>
        <w:rPr>
          <w:rFonts w:ascii="Arial" w:hAnsi="Arial"/>
          <w:b/>
          <w:sz w:val="24"/>
          <w:lang w:val="en-GB" w:eastAsia="en-GB"/>
        </w:rPr>
      </w:pPr>
    </w:p>
    <w:p w14:paraId="0B6947D9" w14:textId="77777777" w:rsidR="001644EE" w:rsidRPr="006B7954" w:rsidRDefault="001644EE" w:rsidP="006B7954">
      <w:pPr>
        <w:jc w:val="both"/>
        <w:rPr>
          <w:rFonts w:ascii="Arial" w:hAnsi="Arial"/>
          <w:b/>
          <w:sz w:val="24"/>
          <w:lang w:val="en-GB" w:eastAsia="en-GB"/>
        </w:rPr>
      </w:pPr>
    </w:p>
    <w:p w14:paraId="60F61417" w14:textId="77777777" w:rsidR="006B7954" w:rsidRPr="006B7954" w:rsidRDefault="006B7954" w:rsidP="006B7954">
      <w:pPr>
        <w:jc w:val="both"/>
        <w:rPr>
          <w:rFonts w:ascii="Arial" w:hAnsi="Arial"/>
          <w:b/>
          <w:sz w:val="24"/>
          <w:lang w:val="en-GB" w:eastAsia="en-GB"/>
        </w:rPr>
      </w:pPr>
      <w:r w:rsidRPr="006B7954">
        <w:rPr>
          <w:rFonts w:ascii="Arial" w:hAnsi="Arial"/>
          <w:b/>
          <w:sz w:val="24"/>
          <w:lang w:val="en-GB" w:eastAsia="en-GB"/>
        </w:rPr>
        <w:lastRenderedPageBreak/>
        <w:t>Documents required for a valid claim of entitlement:</w:t>
      </w:r>
    </w:p>
    <w:p w14:paraId="5B6DA267" w14:textId="77777777" w:rsidR="006B7954" w:rsidRPr="006B7954" w:rsidRDefault="006B7954" w:rsidP="006B7954">
      <w:pPr>
        <w:jc w:val="both"/>
        <w:rPr>
          <w:rFonts w:ascii="Arial" w:hAnsi="Arial"/>
          <w:b/>
          <w:sz w:val="24"/>
          <w:lang w:val="en-GB" w:eastAsia="en-GB"/>
        </w:rPr>
      </w:pPr>
    </w:p>
    <w:p w14:paraId="17FC206A" w14:textId="77777777" w:rsidR="006B7954" w:rsidRPr="006B7954" w:rsidRDefault="006B7954" w:rsidP="006B7954">
      <w:pPr>
        <w:numPr>
          <w:ilvl w:val="0"/>
          <w:numId w:val="1"/>
        </w:numPr>
        <w:rPr>
          <w:rFonts w:ascii="Arial" w:hAnsi="Arial"/>
          <w:b/>
          <w:sz w:val="24"/>
          <w:lang w:val="en-GB" w:eastAsia="en-GB"/>
        </w:rPr>
      </w:pPr>
      <w:r w:rsidRPr="006B7954">
        <w:rPr>
          <w:rFonts w:ascii="Arial" w:hAnsi="Arial"/>
          <w:b/>
          <w:sz w:val="24"/>
          <w:lang w:val="en-GB" w:eastAsia="en-GB"/>
        </w:rPr>
        <w:t xml:space="preserve">proof of I.D – valid photocard driving license or </w:t>
      </w:r>
      <w:proofErr w:type="gramStart"/>
      <w:r w:rsidRPr="006B7954">
        <w:rPr>
          <w:rFonts w:ascii="Arial" w:hAnsi="Arial"/>
          <w:b/>
          <w:sz w:val="24"/>
          <w:lang w:val="en-GB" w:eastAsia="en-GB"/>
        </w:rPr>
        <w:t>passport;</w:t>
      </w:r>
      <w:proofErr w:type="gramEnd"/>
    </w:p>
    <w:p w14:paraId="3E743190" w14:textId="77777777" w:rsidR="006B7954" w:rsidRPr="006B7954" w:rsidRDefault="006B7954" w:rsidP="006B7954">
      <w:pPr>
        <w:numPr>
          <w:ilvl w:val="0"/>
          <w:numId w:val="1"/>
        </w:numPr>
        <w:rPr>
          <w:rFonts w:ascii="Arial" w:hAnsi="Arial"/>
          <w:b/>
          <w:sz w:val="24"/>
          <w:lang w:val="en-GB" w:eastAsia="en-GB"/>
        </w:rPr>
      </w:pPr>
      <w:r w:rsidRPr="006B7954">
        <w:rPr>
          <w:rFonts w:ascii="Arial" w:hAnsi="Arial"/>
          <w:b/>
          <w:sz w:val="24"/>
          <w:lang w:val="en-GB" w:eastAsia="en-GB"/>
        </w:rPr>
        <w:t xml:space="preserve">proof of address </w:t>
      </w:r>
      <w:proofErr w:type="gramStart"/>
      <w:r w:rsidRPr="006B7954">
        <w:rPr>
          <w:rFonts w:ascii="Arial" w:hAnsi="Arial"/>
          <w:b/>
          <w:sz w:val="24"/>
          <w:lang w:val="en-GB" w:eastAsia="en-GB"/>
        </w:rPr>
        <w:t xml:space="preserve">( </w:t>
      </w:r>
      <w:proofErr w:type="spellStart"/>
      <w:r w:rsidRPr="006B7954">
        <w:rPr>
          <w:rFonts w:ascii="Arial" w:hAnsi="Arial"/>
          <w:b/>
          <w:sz w:val="24"/>
          <w:lang w:val="en-GB" w:eastAsia="en-GB"/>
        </w:rPr>
        <w:t>e.g</w:t>
      </w:r>
      <w:proofErr w:type="spellEnd"/>
      <w:proofErr w:type="gramEnd"/>
      <w:r w:rsidRPr="006B7954">
        <w:rPr>
          <w:rFonts w:ascii="Arial" w:hAnsi="Arial"/>
          <w:b/>
          <w:sz w:val="24"/>
          <w:lang w:val="en-GB" w:eastAsia="en-GB"/>
        </w:rPr>
        <w:t xml:space="preserve"> two different utility bills in the applicants name no older</w:t>
      </w:r>
      <w:r w:rsidR="001644EE">
        <w:rPr>
          <w:rFonts w:ascii="Arial" w:hAnsi="Arial"/>
          <w:b/>
          <w:sz w:val="24"/>
          <w:lang w:val="en-GB" w:eastAsia="en-GB"/>
        </w:rPr>
        <w:t xml:space="preserve"> </w:t>
      </w:r>
      <w:r w:rsidRPr="006B7954">
        <w:rPr>
          <w:rFonts w:ascii="Arial" w:hAnsi="Arial"/>
          <w:b/>
          <w:sz w:val="24"/>
          <w:lang w:val="en-GB" w:eastAsia="en-GB"/>
        </w:rPr>
        <w:t>than 3 months</w:t>
      </w:r>
      <w:proofErr w:type="gramStart"/>
      <w:r w:rsidRPr="006B7954">
        <w:rPr>
          <w:rFonts w:ascii="Arial" w:hAnsi="Arial"/>
          <w:b/>
          <w:sz w:val="24"/>
          <w:lang w:val="en-GB" w:eastAsia="en-GB"/>
        </w:rPr>
        <w:t>);</w:t>
      </w:r>
      <w:proofErr w:type="gramEnd"/>
    </w:p>
    <w:p w14:paraId="0A9E3DDA" w14:textId="77777777" w:rsidR="006B7954" w:rsidRPr="006B7954" w:rsidRDefault="006B7954" w:rsidP="006B7954">
      <w:pPr>
        <w:numPr>
          <w:ilvl w:val="0"/>
          <w:numId w:val="1"/>
        </w:numPr>
        <w:rPr>
          <w:rFonts w:ascii="Arial" w:hAnsi="Arial"/>
          <w:b/>
          <w:sz w:val="24"/>
          <w:lang w:val="en-GB" w:eastAsia="en-GB"/>
        </w:rPr>
      </w:pPr>
      <w:r w:rsidRPr="006B7954">
        <w:rPr>
          <w:rFonts w:ascii="Arial" w:hAnsi="Arial"/>
          <w:b/>
          <w:sz w:val="24"/>
          <w:lang w:val="en-GB" w:eastAsia="en-GB"/>
        </w:rPr>
        <w:t xml:space="preserve">vehicle registration or other proof of ownership documents for seized </w:t>
      </w:r>
      <w:proofErr w:type="gramStart"/>
      <w:r w:rsidRPr="006B7954">
        <w:rPr>
          <w:rFonts w:ascii="Arial" w:hAnsi="Arial"/>
          <w:b/>
          <w:sz w:val="24"/>
          <w:lang w:val="en-GB" w:eastAsia="en-GB"/>
        </w:rPr>
        <w:t>property;</w:t>
      </w:r>
      <w:proofErr w:type="gramEnd"/>
    </w:p>
    <w:p w14:paraId="73B7942E" w14:textId="77777777" w:rsidR="006B7954" w:rsidRPr="006B7954" w:rsidRDefault="006B7954" w:rsidP="006B7954">
      <w:pPr>
        <w:numPr>
          <w:ilvl w:val="0"/>
          <w:numId w:val="1"/>
        </w:numPr>
        <w:rPr>
          <w:rFonts w:ascii="Arial" w:hAnsi="Arial"/>
          <w:b/>
          <w:sz w:val="24"/>
          <w:lang w:val="en-GB" w:eastAsia="en-GB"/>
        </w:rPr>
      </w:pPr>
      <w:r w:rsidRPr="006B7954">
        <w:rPr>
          <w:rFonts w:ascii="Arial" w:hAnsi="Arial"/>
          <w:b/>
          <w:sz w:val="24"/>
          <w:lang w:val="en-GB" w:eastAsia="en-GB"/>
        </w:rPr>
        <w:t>valid insurance and drivers licence to be able to remove the vehicle; and</w:t>
      </w:r>
    </w:p>
    <w:p w14:paraId="64BCAD8F" w14:textId="77777777" w:rsidR="006B7954" w:rsidRPr="006B7954" w:rsidRDefault="006B7954" w:rsidP="006B7954">
      <w:pPr>
        <w:numPr>
          <w:ilvl w:val="0"/>
          <w:numId w:val="1"/>
        </w:numPr>
        <w:rPr>
          <w:rFonts w:ascii="Arial" w:hAnsi="Arial"/>
          <w:b/>
          <w:sz w:val="24"/>
          <w:lang w:val="en-GB" w:eastAsia="en-GB"/>
        </w:rPr>
      </w:pPr>
      <w:r w:rsidRPr="006B7954">
        <w:rPr>
          <w:rFonts w:ascii="Arial" w:hAnsi="Arial"/>
          <w:b/>
          <w:sz w:val="24"/>
          <w:lang w:val="en-GB" w:eastAsia="en-GB"/>
        </w:rPr>
        <w:t>written proof of authority to act as Agent.  If acting in a representative capacity (</w:t>
      </w:r>
      <w:proofErr w:type="spellStart"/>
      <w:r w:rsidRPr="006B7954">
        <w:rPr>
          <w:rFonts w:ascii="Arial" w:hAnsi="Arial"/>
          <w:b/>
          <w:sz w:val="24"/>
          <w:lang w:val="en-GB" w:eastAsia="en-GB"/>
        </w:rPr>
        <w:t>e.g</w:t>
      </w:r>
      <w:proofErr w:type="spellEnd"/>
      <w:r w:rsidRPr="006B7954">
        <w:rPr>
          <w:rFonts w:ascii="Arial" w:hAnsi="Arial"/>
          <w:b/>
          <w:sz w:val="24"/>
          <w:lang w:val="en-GB" w:eastAsia="en-GB"/>
        </w:rPr>
        <w:t xml:space="preserve"> valid power of attorney + items 3-4 above and proof of ID and address of agent).</w:t>
      </w:r>
    </w:p>
    <w:p w14:paraId="355B22BD" w14:textId="77777777" w:rsidR="006B7954" w:rsidRPr="006B7954" w:rsidRDefault="006B7954" w:rsidP="006B7954">
      <w:pPr>
        <w:jc w:val="both"/>
        <w:rPr>
          <w:rFonts w:ascii="Arial" w:hAnsi="Arial"/>
          <w:b/>
          <w:sz w:val="24"/>
          <w:lang w:val="en-GB" w:eastAsia="en-GB"/>
        </w:rPr>
      </w:pPr>
    </w:p>
    <w:p w14:paraId="045073B2" w14:textId="77777777" w:rsidR="006B7954" w:rsidRPr="006B7954" w:rsidRDefault="006B7954" w:rsidP="006B7954">
      <w:pPr>
        <w:jc w:val="both"/>
        <w:rPr>
          <w:rFonts w:ascii="Arial" w:hAnsi="Arial"/>
          <w:b/>
          <w:sz w:val="24"/>
          <w:lang w:val="en-GB" w:eastAsia="en-GB"/>
        </w:rPr>
      </w:pPr>
      <w:r w:rsidRPr="006B7954">
        <w:rPr>
          <w:rFonts w:ascii="Arial" w:hAnsi="Arial"/>
          <w:b/>
          <w:sz w:val="24"/>
          <w:lang w:val="en-GB" w:eastAsia="en-GB"/>
        </w:rPr>
        <w:t>Unclaimed property</w:t>
      </w:r>
    </w:p>
    <w:p w14:paraId="1D732EA3" w14:textId="77777777" w:rsidR="006B7954" w:rsidRPr="006B7954" w:rsidRDefault="006B7954" w:rsidP="006B7954">
      <w:pPr>
        <w:jc w:val="both"/>
        <w:rPr>
          <w:rFonts w:ascii="Arial" w:hAnsi="Arial"/>
          <w:b/>
          <w:sz w:val="24"/>
          <w:lang w:val="en-GB" w:eastAsia="en-GB"/>
        </w:rPr>
      </w:pPr>
    </w:p>
    <w:p w14:paraId="66D0D4D1" w14:textId="77777777" w:rsidR="006B7954" w:rsidRPr="006B7954" w:rsidRDefault="006B7954" w:rsidP="006B7954">
      <w:pPr>
        <w:jc w:val="both"/>
        <w:rPr>
          <w:rFonts w:ascii="Arial" w:hAnsi="Arial"/>
          <w:b/>
          <w:sz w:val="24"/>
          <w:lang w:val="en-GB" w:eastAsia="en-GB"/>
        </w:rPr>
      </w:pPr>
      <w:r w:rsidRPr="006B7954">
        <w:rPr>
          <w:rFonts w:ascii="Arial" w:hAnsi="Arial"/>
          <w:b/>
          <w:sz w:val="24"/>
          <w:lang w:val="en-GB" w:eastAsia="en-GB"/>
        </w:rPr>
        <w:t>In the event of the following and in accordance with the Regulations:</w:t>
      </w:r>
    </w:p>
    <w:p w14:paraId="74813934" w14:textId="77777777" w:rsidR="006B7954" w:rsidRPr="006B7954" w:rsidRDefault="006B7954" w:rsidP="006B7954">
      <w:pPr>
        <w:jc w:val="both"/>
        <w:rPr>
          <w:rFonts w:ascii="Arial" w:hAnsi="Arial"/>
          <w:b/>
          <w:sz w:val="24"/>
          <w:lang w:val="en-GB" w:eastAsia="en-GB"/>
        </w:rPr>
      </w:pPr>
    </w:p>
    <w:p w14:paraId="1C7C7395" w14:textId="77777777" w:rsidR="006B7954" w:rsidRPr="006B7954" w:rsidRDefault="006B7954" w:rsidP="006B7954">
      <w:pPr>
        <w:numPr>
          <w:ilvl w:val="0"/>
          <w:numId w:val="2"/>
        </w:numPr>
        <w:rPr>
          <w:rFonts w:ascii="Arial" w:hAnsi="Arial"/>
          <w:b/>
          <w:sz w:val="24"/>
          <w:lang w:val="en-GB" w:eastAsia="en-GB"/>
        </w:rPr>
      </w:pPr>
      <w:r w:rsidRPr="006B7954">
        <w:rPr>
          <w:rFonts w:ascii="Arial" w:hAnsi="Arial"/>
          <w:b/>
          <w:sz w:val="24"/>
          <w:lang w:val="en-GB" w:eastAsia="en-GB"/>
        </w:rPr>
        <w:t xml:space="preserve">the claim period </w:t>
      </w:r>
      <w:proofErr w:type="gramStart"/>
      <w:r w:rsidRPr="006B7954">
        <w:rPr>
          <w:rFonts w:ascii="Arial" w:hAnsi="Arial"/>
          <w:b/>
          <w:sz w:val="24"/>
          <w:lang w:val="en-GB" w:eastAsia="en-GB"/>
        </w:rPr>
        <w:t>expires</w:t>
      </w:r>
      <w:proofErr w:type="gramEnd"/>
      <w:r w:rsidRPr="006B7954">
        <w:rPr>
          <w:rFonts w:ascii="Arial" w:hAnsi="Arial"/>
          <w:b/>
          <w:sz w:val="24"/>
          <w:lang w:val="en-GB" w:eastAsia="en-GB"/>
        </w:rPr>
        <w:t xml:space="preserve"> and no claim is </w:t>
      </w:r>
      <w:proofErr w:type="gramStart"/>
      <w:r w:rsidRPr="006B7954">
        <w:rPr>
          <w:rFonts w:ascii="Arial" w:hAnsi="Arial"/>
          <w:b/>
          <w:sz w:val="24"/>
          <w:lang w:val="en-GB" w:eastAsia="en-GB"/>
        </w:rPr>
        <w:t>made;</w:t>
      </w:r>
      <w:proofErr w:type="gramEnd"/>
    </w:p>
    <w:p w14:paraId="6D6ADFFC" w14:textId="77777777" w:rsidR="006B7954" w:rsidRPr="006B7954" w:rsidRDefault="006B7954" w:rsidP="006B7954">
      <w:pPr>
        <w:numPr>
          <w:ilvl w:val="0"/>
          <w:numId w:val="2"/>
        </w:numPr>
        <w:rPr>
          <w:rFonts w:ascii="Arial" w:hAnsi="Arial"/>
          <w:b/>
          <w:sz w:val="24"/>
          <w:lang w:val="en-GB" w:eastAsia="en-GB"/>
        </w:rPr>
      </w:pPr>
      <w:r w:rsidRPr="006B7954">
        <w:rPr>
          <w:rFonts w:ascii="Arial" w:hAnsi="Arial"/>
          <w:b/>
          <w:sz w:val="24"/>
          <w:lang w:val="en-GB" w:eastAsia="en-GB"/>
        </w:rPr>
        <w:t xml:space="preserve">a claim made on or before the claim expiry date is not </w:t>
      </w:r>
      <w:proofErr w:type="gramStart"/>
      <w:r w:rsidRPr="006B7954">
        <w:rPr>
          <w:rFonts w:ascii="Arial" w:hAnsi="Arial"/>
          <w:b/>
          <w:sz w:val="24"/>
          <w:lang w:val="en-GB" w:eastAsia="en-GB"/>
        </w:rPr>
        <w:t>successful;</w:t>
      </w:r>
      <w:proofErr w:type="gramEnd"/>
    </w:p>
    <w:p w14:paraId="381FC3FA" w14:textId="77777777" w:rsidR="006B7954" w:rsidRPr="006B7954" w:rsidRDefault="006B7954" w:rsidP="006B7954">
      <w:pPr>
        <w:numPr>
          <w:ilvl w:val="0"/>
          <w:numId w:val="2"/>
        </w:numPr>
        <w:rPr>
          <w:rFonts w:ascii="Arial" w:hAnsi="Arial"/>
          <w:b/>
          <w:sz w:val="24"/>
          <w:lang w:val="en-GB" w:eastAsia="en-GB"/>
        </w:rPr>
      </w:pPr>
      <w:r w:rsidRPr="006B7954">
        <w:rPr>
          <w:rFonts w:ascii="Arial" w:hAnsi="Arial"/>
          <w:b/>
          <w:sz w:val="24"/>
          <w:lang w:val="en-GB" w:eastAsia="en-GB"/>
        </w:rPr>
        <w:t>the property is no longer required to be retained; or</w:t>
      </w:r>
    </w:p>
    <w:p w14:paraId="35AE2A5C" w14:textId="77777777" w:rsidR="006B7954" w:rsidRPr="006B7954" w:rsidRDefault="006B7954" w:rsidP="006B7954">
      <w:pPr>
        <w:numPr>
          <w:ilvl w:val="0"/>
          <w:numId w:val="2"/>
        </w:numPr>
        <w:rPr>
          <w:rFonts w:ascii="Arial" w:hAnsi="Arial"/>
          <w:b/>
          <w:sz w:val="24"/>
          <w:lang w:val="en-GB" w:eastAsia="en-GB"/>
        </w:rPr>
      </w:pPr>
      <w:r w:rsidRPr="006B7954">
        <w:rPr>
          <w:rFonts w:ascii="Arial" w:hAnsi="Arial"/>
          <w:b/>
          <w:sz w:val="24"/>
          <w:lang w:val="en-GB" w:eastAsia="en-GB"/>
        </w:rPr>
        <w:t>proceedings in relation to which the property is seized are discontinued or have ended.</w:t>
      </w:r>
    </w:p>
    <w:p w14:paraId="759BCB68" w14:textId="77777777" w:rsidR="006B7954" w:rsidRPr="006B7954" w:rsidRDefault="006B7954" w:rsidP="006B7954">
      <w:pPr>
        <w:jc w:val="both"/>
        <w:rPr>
          <w:rFonts w:ascii="Arial" w:hAnsi="Arial"/>
          <w:b/>
          <w:sz w:val="24"/>
          <w:lang w:val="en-GB" w:eastAsia="en-GB"/>
        </w:rPr>
      </w:pPr>
    </w:p>
    <w:p w14:paraId="74D759A0" w14:textId="77777777" w:rsidR="006B7954" w:rsidRPr="006B7954" w:rsidRDefault="006B7954" w:rsidP="006B7954">
      <w:pPr>
        <w:jc w:val="both"/>
        <w:rPr>
          <w:rFonts w:ascii="Arial" w:hAnsi="Arial"/>
          <w:b/>
          <w:sz w:val="24"/>
          <w:lang w:val="en-GB" w:eastAsia="en-GB"/>
        </w:rPr>
      </w:pPr>
      <w:r w:rsidRPr="006B7954">
        <w:rPr>
          <w:rFonts w:ascii="Arial" w:hAnsi="Arial"/>
          <w:b/>
          <w:sz w:val="24"/>
          <w:lang w:val="en-GB" w:eastAsia="en-GB"/>
        </w:rPr>
        <w:t>The seizure authority may immediately dispose of the seized property.</w:t>
      </w:r>
    </w:p>
    <w:p w14:paraId="04965148" w14:textId="77777777" w:rsidR="006B7954" w:rsidRPr="006B7954" w:rsidRDefault="006B7954" w:rsidP="006B7954">
      <w:pPr>
        <w:jc w:val="both"/>
        <w:rPr>
          <w:rFonts w:ascii="Arial" w:hAnsi="Arial"/>
          <w:b/>
          <w:sz w:val="24"/>
          <w:lang w:val="en-GB" w:eastAsia="en-GB"/>
        </w:rPr>
      </w:pPr>
    </w:p>
    <w:p w14:paraId="15B8D7E7" w14:textId="77777777" w:rsidR="006B7954" w:rsidRPr="006B7954" w:rsidRDefault="006B7954" w:rsidP="006B7954">
      <w:pPr>
        <w:jc w:val="both"/>
        <w:rPr>
          <w:rFonts w:ascii="Arial" w:hAnsi="Arial"/>
          <w:b/>
          <w:sz w:val="24"/>
          <w:lang w:val="en-GB" w:eastAsia="en-GB"/>
        </w:rPr>
      </w:pPr>
      <w:r w:rsidRPr="006B7954">
        <w:rPr>
          <w:rFonts w:ascii="Arial" w:hAnsi="Arial"/>
          <w:b/>
          <w:sz w:val="24"/>
          <w:lang w:val="en-GB" w:eastAsia="en-GB"/>
        </w:rPr>
        <w:t>It will be a defence to Section 33(5) of the Environmental Protection Act 1990 to prove that you:</w:t>
      </w:r>
    </w:p>
    <w:p w14:paraId="6F3F7ADA" w14:textId="77777777" w:rsidR="006B7954" w:rsidRPr="006B7954" w:rsidRDefault="006B7954" w:rsidP="006B7954">
      <w:pPr>
        <w:jc w:val="both"/>
        <w:rPr>
          <w:rFonts w:ascii="Arial" w:hAnsi="Arial"/>
          <w:b/>
          <w:sz w:val="24"/>
          <w:lang w:val="en-GB" w:eastAsia="en-GB"/>
        </w:rPr>
      </w:pPr>
    </w:p>
    <w:p w14:paraId="7158F767" w14:textId="77777777" w:rsidR="006B7954" w:rsidRPr="006B7954" w:rsidRDefault="006B7954" w:rsidP="006B7954">
      <w:pPr>
        <w:numPr>
          <w:ilvl w:val="0"/>
          <w:numId w:val="3"/>
        </w:numPr>
        <w:rPr>
          <w:rFonts w:ascii="Arial" w:hAnsi="Arial"/>
          <w:b/>
          <w:sz w:val="24"/>
          <w:lang w:val="en-GB" w:eastAsia="en-GB"/>
        </w:rPr>
      </w:pPr>
      <w:r w:rsidRPr="006B7954">
        <w:rPr>
          <w:rFonts w:ascii="Arial" w:hAnsi="Arial"/>
          <w:b/>
          <w:sz w:val="24"/>
          <w:lang w:val="en-GB" w:eastAsia="en-GB"/>
        </w:rPr>
        <w:t xml:space="preserve">took all reasonable precautions and exercised all due diligence to avoid the commission of the </w:t>
      </w:r>
      <w:proofErr w:type="gramStart"/>
      <w:r w:rsidRPr="006B7954">
        <w:rPr>
          <w:rFonts w:ascii="Arial" w:hAnsi="Arial"/>
          <w:b/>
          <w:sz w:val="24"/>
          <w:lang w:val="en-GB" w:eastAsia="en-GB"/>
        </w:rPr>
        <w:t>offence;</w:t>
      </w:r>
      <w:proofErr w:type="gramEnd"/>
    </w:p>
    <w:p w14:paraId="7D180E25" w14:textId="77777777" w:rsidR="006B7954" w:rsidRDefault="006B7954" w:rsidP="006B7954">
      <w:pPr>
        <w:numPr>
          <w:ilvl w:val="0"/>
          <w:numId w:val="3"/>
        </w:numPr>
        <w:rPr>
          <w:rFonts w:ascii="Arial" w:hAnsi="Arial"/>
          <w:b/>
          <w:sz w:val="24"/>
          <w:lang w:val="en-GB" w:eastAsia="en-GB"/>
        </w:rPr>
      </w:pPr>
      <w:r w:rsidRPr="006B7954">
        <w:rPr>
          <w:rFonts w:ascii="Arial" w:hAnsi="Arial"/>
          <w:b/>
          <w:sz w:val="24"/>
          <w:lang w:val="en-GB" w:eastAsia="en-GB"/>
        </w:rPr>
        <w:t xml:space="preserve">acted in an emergency in order to avoid danger to human health and took all </w:t>
      </w:r>
      <w:proofErr w:type="gramStart"/>
      <w:r w:rsidRPr="006B7954">
        <w:rPr>
          <w:rFonts w:ascii="Arial" w:hAnsi="Arial"/>
          <w:b/>
          <w:sz w:val="24"/>
          <w:lang w:val="en-GB" w:eastAsia="en-GB"/>
        </w:rPr>
        <w:t>reasonable</w:t>
      </w:r>
      <w:proofErr w:type="gramEnd"/>
      <w:r w:rsidRPr="006B7954">
        <w:rPr>
          <w:rFonts w:ascii="Arial" w:hAnsi="Arial"/>
          <w:b/>
          <w:sz w:val="24"/>
          <w:lang w:val="en-GB" w:eastAsia="en-GB"/>
        </w:rPr>
        <w:t xml:space="preserve"> practicable steps to minimise pollution and harm to human health; or</w:t>
      </w:r>
    </w:p>
    <w:p w14:paraId="1EE398A8" w14:textId="77777777" w:rsidR="006B7954" w:rsidRPr="002F0889" w:rsidRDefault="006B7954" w:rsidP="002F0889">
      <w:pPr>
        <w:numPr>
          <w:ilvl w:val="0"/>
          <w:numId w:val="3"/>
        </w:numPr>
        <w:rPr>
          <w:rFonts w:ascii="Arial" w:hAnsi="Arial"/>
          <w:b/>
          <w:sz w:val="24"/>
          <w:lang w:val="en-GB" w:eastAsia="en-GB"/>
        </w:rPr>
      </w:pPr>
      <w:r w:rsidRPr="002F0889">
        <w:rPr>
          <w:rFonts w:ascii="Arial" w:hAnsi="Arial"/>
          <w:b/>
          <w:sz w:val="24"/>
          <w:lang w:val="en-GB" w:eastAsia="en-GB"/>
        </w:rPr>
        <w:t>reported any acts taken in an emergency to the relevant authority as soon as possible after the event.</w:t>
      </w:r>
    </w:p>
    <w:p w14:paraId="1C641836" w14:textId="77777777" w:rsidR="00580C85" w:rsidRPr="00C85E3B" w:rsidRDefault="00580C85">
      <w:pPr>
        <w:ind w:right="720"/>
        <w:jc w:val="both"/>
        <w:rPr>
          <w:rFonts w:ascii="Calibri" w:hAnsi="Calibri"/>
          <w:sz w:val="28"/>
          <w:lang w:val="en-GB"/>
        </w:rPr>
      </w:pPr>
    </w:p>
    <w:p w14:paraId="4701856A" w14:textId="77777777" w:rsidR="00580C85" w:rsidRPr="00C85E3B" w:rsidRDefault="00580C85">
      <w:pPr>
        <w:ind w:right="720"/>
        <w:jc w:val="both"/>
        <w:rPr>
          <w:rFonts w:ascii="Calibri" w:hAnsi="Calibri"/>
          <w:sz w:val="28"/>
          <w:lang w:val="en-GB"/>
        </w:rPr>
      </w:pPr>
    </w:p>
    <w:p w14:paraId="20681D62" w14:textId="77777777" w:rsidR="00580C85" w:rsidRPr="00C85E3B" w:rsidRDefault="00580C85">
      <w:pPr>
        <w:ind w:right="720"/>
        <w:jc w:val="both"/>
        <w:rPr>
          <w:rFonts w:ascii="Calibri" w:hAnsi="Calibri"/>
          <w:sz w:val="28"/>
          <w:lang w:val="en-GB"/>
        </w:rPr>
      </w:pPr>
    </w:p>
    <w:p w14:paraId="553C0554" w14:textId="77777777" w:rsidR="00580C85" w:rsidRPr="00C85E3B" w:rsidRDefault="00580C85">
      <w:pPr>
        <w:ind w:right="720"/>
        <w:jc w:val="both"/>
        <w:rPr>
          <w:rFonts w:ascii="Calibri" w:hAnsi="Calibri"/>
          <w:sz w:val="28"/>
          <w:lang w:val="en-GB"/>
        </w:rPr>
      </w:pPr>
    </w:p>
    <w:p w14:paraId="7AA5415A" w14:textId="77777777" w:rsidR="00580C85" w:rsidRDefault="00580C85">
      <w:pPr>
        <w:rPr>
          <w:rFonts w:ascii="Calibri" w:hAnsi="Calibri"/>
          <w:sz w:val="28"/>
          <w:lang w:val="en-GB"/>
        </w:rPr>
        <w:sectPr w:rsidR="00580C85" w:rsidSect="00580C85">
          <w:headerReference w:type="even" r:id="rId14"/>
          <w:headerReference w:type="default" r:id="rId15"/>
          <w:footerReference w:type="even" r:id="rId16"/>
          <w:footerReference w:type="default" r:id="rId17"/>
          <w:headerReference w:type="first" r:id="rId18"/>
          <w:footerReference w:type="first" r:id="rId19"/>
          <w:pgSz w:w="11908" w:h="16833" w:code="9"/>
          <w:pgMar w:top="1134" w:right="1134" w:bottom="737" w:left="1134" w:header="0" w:footer="897" w:gutter="0"/>
          <w:paperSrc w:first="265" w:other="7"/>
          <w:pgNumType w:start="1"/>
          <w:cols w:space="720"/>
          <w:titlePg/>
          <w:docGrid w:linePitch="272"/>
        </w:sectPr>
      </w:pPr>
    </w:p>
    <w:p w14:paraId="30C911BB" w14:textId="77777777" w:rsidR="00580C85" w:rsidRPr="00C85E3B" w:rsidRDefault="00580C85">
      <w:pPr>
        <w:rPr>
          <w:rFonts w:ascii="Calibri" w:hAnsi="Calibri"/>
          <w:sz w:val="28"/>
          <w:lang w:val="en-GB"/>
        </w:rPr>
      </w:pPr>
    </w:p>
    <w:sectPr w:rsidR="00580C85" w:rsidRPr="00C85E3B" w:rsidSect="00580C85">
      <w:headerReference w:type="even" r:id="rId20"/>
      <w:headerReference w:type="default" r:id="rId21"/>
      <w:footerReference w:type="even" r:id="rId22"/>
      <w:footerReference w:type="default" r:id="rId23"/>
      <w:headerReference w:type="first" r:id="rId24"/>
      <w:footerReference w:type="first" r:id="rId25"/>
      <w:type w:val="continuous"/>
      <w:pgSz w:w="11908" w:h="16833" w:code="9"/>
      <w:pgMar w:top="1134" w:right="1134" w:bottom="737" w:left="1134" w:header="0" w:footer="897" w:gutter="0"/>
      <w:paperSrc w:first="265" w:other="7"/>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CE10F" w14:textId="77777777" w:rsidR="00543251" w:rsidRDefault="00543251">
      <w:r>
        <w:separator/>
      </w:r>
    </w:p>
  </w:endnote>
  <w:endnote w:type="continuationSeparator" w:id="0">
    <w:p w14:paraId="623D6008" w14:textId="77777777" w:rsidR="00543251" w:rsidRDefault="00543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ePrinter">
    <w:altName w:val="Calibri"/>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C85A1" w14:textId="77777777" w:rsidR="00580C85" w:rsidRDefault="00580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98A6" w14:textId="77777777" w:rsidR="00580C85" w:rsidRDefault="00580C85">
    <w:pPr>
      <w:pStyle w:val="Footer"/>
      <w:rPr>
        <w:sz w:val="16"/>
      </w:rPr>
    </w:pPr>
    <w:r>
      <w:rPr>
        <w:rFonts w:ascii="Times New Roman" w:hAnsi="Times New Roman"/>
        <w:sz w:val="16"/>
        <w:lang w:val="en-GB"/>
      </w:rPr>
      <w:t>Community/</w:t>
    </w:r>
    <w:proofErr w:type="spellStart"/>
    <w:r>
      <w:rPr>
        <w:rFonts w:ascii="Times New Roman" w:hAnsi="Times New Roman"/>
        <w:sz w:val="16"/>
        <w:lang w:val="en-GB"/>
      </w:rPr>
      <w:t>TemplPrem</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A0216" w14:textId="77777777" w:rsidR="00580C85" w:rsidRPr="001A4FBA" w:rsidRDefault="00580C85" w:rsidP="001A4FBA">
    <w:pPr>
      <w:tabs>
        <w:tab w:val="left" w:pos="0"/>
        <w:tab w:val="left" w:pos="4253"/>
      </w:tabs>
      <w:spacing w:before="20" w:line="276" w:lineRule="auto"/>
      <w:rPr>
        <w:rFonts w:ascii="Calibri" w:eastAsia="Arial" w:hAnsi="Calibri" w:cs="Calibri"/>
        <w:i/>
        <w:sz w:val="18"/>
        <w:szCs w:val="18"/>
        <w:lang w:val="en-GB"/>
      </w:rPr>
    </w:pPr>
    <w:proofErr w:type="spellStart"/>
    <w:r w:rsidRPr="001A4FBA">
      <w:rPr>
        <w:rFonts w:ascii="Calibri" w:eastAsia="Arial" w:hAnsi="Calibri" w:cs="Calibri"/>
        <w:b/>
        <w:bCs/>
        <w:color w:val="231F20"/>
        <w:spacing w:val="-1"/>
        <w:sz w:val="18"/>
        <w:szCs w:val="18"/>
        <w:lang w:val="en-GB"/>
      </w:rPr>
      <w:t>Amgylchedd</w:t>
    </w:r>
    <w:proofErr w:type="spellEnd"/>
    <w:r w:rsidRPr="001A4FBA">
      <w:rPr>
        <w:rFonts w:ascii="Calibri" w:eastAsia="Arial" w:hAnsi="Calibri" w:cs="Calibri"/>
        <w:b/>
        <w:bCs/>
        <w:color w:val="231F20"/>
        <w:spacing w:val="-1"/>
        <w:sz w:val="18"/>
        <w:szCs w:val="18"/>
        <w:lang w:val="en-GB"/>
      </w:rPr>
      <w:t xml:space="preserve"> ac </w:t>
    </w:r>
    <w:proofErr w:type="spellStart"/>
    <w:r w:rsidRPr="001A4FBA">
      <w:rPr>
        <w:rFonts w:ascii="Calibri" w:eastAsia="Arial" w:hAnsi="Calibri" w:cs="Calibri"/>
        <w:b/>
        <w:bCs/>
        <w:color w:val="231F20"/>
        <w:spacing w:val="-1"/>
        <w:sz w:val="18"/>
        <w:szCs w:val="18"/>
        <w:lang w:val="en-GB"/>
      </w:rPr>
      <w:t>Adfywio</w:t>
    </w:r>
    <w:proofErr w:type="spellEnd"/>
    <w:r w:rsidRPr="001A4FBA">
      <w:rPr>
        <w:rFonts w:ascii="Calibri" w:eastAsia="Arial" w:hAnsi="Calibri" w:cs="Calibri"/>
        <w:b/>
        <w:bCs/>
        <w:i/>
        <w:color w:val="231F20"/>
        <w:spacing w:val="-1"/>
        <w:sz w:val="18"/>
        <w:szCs w:val="18"/>
        <w:lang w:val="en-GB"/>
      </w:rPr>
      <w:tab/>
    </w:r>
    <w:r w:rsidRPr="001A4FBA">
      <w:rPr>
        <w:rFonts w:ascii="Calibri" w:eastAsia="Arial" w:hAnsi="Calibri" w:cs="Calibri"/>
        <w:b/>
        <w:bCs/>
        <w:color w:val="231F20"/>
        <w:spacing w:val="-1"/>
        <w:sz w:val="18"/>
        <w:szCs w:val="18"/>
        <w:lang w:val="en-GB"/>
      </w:rPr>
      <w:t>Environment and Regeneration</w:t>
    </w:r>
  </w:p>
  <w:p w14:paraId="598ECB73" w14:textId="77777777" w:rsidR="00580C85" w:rsidRPr="001A4FBA" w:rsidRDefault="00580C85" w:rsidP="001A4FBA">
    <w:pPr>
      <w:tabs>
        <w:tab w:val="left" w:pos="0"/>
        <w:tab w:val="left" w:pos="4253"/>
        <w:tab w:val="left" w:pos="6096"/>
      </w:tabs>
      <w:spacing w:before="60" w:line="276" w:lineRule="auto"/>
      <w:rPr>
        <w:rFonts w:ascii="Calibri" w:eastAsia="Arial" w:hAnsi="Calibri" w:cs="Calibri"/>
        <w:color w:val="231F20"/>
        <w:spacing w:val="-2"/>
        <w:sz w:val="16"/>
        <w:szCs w:val="16"/>
        <w:lang w:val="en-GB"/>
      </w:rPr>
    </w:pPr>
    <w:r>
      <w:rPr>
        <w:rFonts w:ascii="Calibri" w:eastAsia="Arial" w:hAnsi="Calibri" w:cs="Calibri"/>
        <w:b/>
        <w:bCs/>
        <w:color w:val="231F20"/>
        <w:sz w:val="16"/>
        <w:szCs w:val="16"/>
        <w:lang w:val="en-GB"/>
      </w:rPr>
      <w:t xml:space="preserve">Mike Roberts, </w:t>
    </w:r>
    <w:proofErr w:type="spellStart"/>
    <w:r>
      <w:rPr>
        <w:rFonts w:ascii="Calibri" w:eastAsia="Arial" w:hAnsi="Calibri" w:cs="Calibri"/>
        <w:b/>
        <w:bCs/>
        <w:color w:val="231F20"/>
        <w:sz w:val="16"/>
        <w:szCs w:val="16"/>
        <w:lang w:val="en-GB"/>
      </w:rPr>
      <w:t>Pennaeth</w:t>
    </w:r>
    <w:proofErr w:type="spellEnd"/>
    <w:r>
      <w:rPr>
        <w:rFonts w:ascii="Calibri" w:eastAsia="Arial" w:hAnsi="Calibri" w:cs="Calibri"/>
        <w:b/>
        <w:bCs/>
        <w:color w:val="231F20"/>
        <w:sz w:val="16"/>
        <w:szCs w:val="16"/>
        <w:lang w:val="en-GB"/>
      </w:rPr>
      <w:t xml:space="preserve"> </w:t>
    </w:r>
    <w:proofErr w:type="spellStart"/>
    <w:r>
      <w:rPr>
        <w:rFonts w:ascii="Calibri" w:eastAsia="Arial" w:hAnsi="Calibri" w:cs="Calibri"/>
        <w:b/>
        <w:bCs/>
        <w:color w:val="231F20"/>
        <w:sz w:val="16"/>
        <w:szCs w:val="16"/>
        <w:lang w:val="en-GB"/>
      </w:rPr>
      <w:t>Gofal</w:t>
    </w:r>
    <w:proofErr w:type="spellEnd"/>
    <w:r>
      <w:rPr>
        <w:rFonts w:ascii="Calibri" w:eastAsia="Arial" w:hAnsi="Calibri" w:cs="Calibri"/>
        <w:b/>
        <w:bCs/>
        <w:color w:val="231F20"/>
        <w:sz w:val="16"/>
        <w:szCs w:val="16"/>
        <w:lang w:val="en-GB"/>
      </w:rPr>
      <w:t xml:space="preserve"> </w:t>
    </w:r>
    <w:proofErr w:type="spellStart"/>
    <w:r>
      <w:rPr>
        <w:rFonts w:ascii="Calibri" w:eastAsia="Arial" w:hAnsi="Calibri" w:cs="Calibri"/>
        <w:b/>
        <w:bCs/>
        <w:color w:val="231F20"/>
        <w:sz w:val="16"/>
        <w:szCs w:val="16"/>
        <w:lang w:val="en-GB"/>
      </w:rPr>
      <w:t>Strydoedd</w:t>
    </w:r>
    <w:proofErr w:type="spellEnd"/>
    <w:r w:rsidRPr="001A4FBA">
      <w:rPr>
        <w:rFonts w:ascii="Calibri" w:eastAsia="Arial" w:hAnsi="Calibri" w:cs="Calibri"/>
        <w:color w:val="231F20"/>
        <w:spacing w:val="-2"/>
        <w:sz w:val="16"/>
        <w:szCs w:val="16"/>
        <w:lang w:val="en-GB"/>
      </w:rPr>
      <w:t xml:space="preserve"> </w:t>
    </w:r>
    <w:r w:rsidRPr="001A4FBA">
      <w:rPr>
        <w:rFonts w:ascii="Calibri" w:eastAsia="Arial" w:hAnsi="Calibri" w:cs="Calibri"/>
        <w:color w:val="231F20"/>
        <w:spacing w:val="-2"/>
        <w:sz w:val="16"/>
        <w:szCs w:val="16"/>
        <w:lang w:val="en-GB"/>
      </w:rPr>
      <w:tab/>
    </w:r>
    <w:r w:rsidRPr="00650AF8">
      <w:rPr>
        <w:rFonts w:ascii="Calibri" w:eastAsia="Arial" w:hAnsi="Calibri" w:cs="Calibri"/>
        <w:b/>
        <w:color w:val="231F20"/>
        <w:spacing w:val="-2"/>
        <w:sz w:val="16"/>
        <w:szCs w:val="16"/>
        <w:lang w:val="en-GB"/>
      </w:rPr>
      <w:t>M</w:t>
    </w:r>
    <w:r>
      <w:rPr>
        <w:rFonts w:ascii="Calibri" w:eastAsia="Arial" w:hAnsi="Calibri" w:cs="Calibri"/>
        <w:b/>
        <w:bCs/>
        <w:color w:val="231F20"/>
        <w:sz w:val="16"/>
        <w:szCs w:val="16"/>
        <w:lang w:val="en-GB"/>
      </w:rPr>
      <w:t xml:space="preserve">ike Roberts, head of </w:t>
    </w:r>
    <w:proofErr w:type="spellStart"/>
    <w:r>
      <w:rPr>
        <w:rFonts w:ascii="Calibri" w:eastAsia="Arial" w:hAnsi="Calibri" w:cs="Calibri"/>
        <w:b/>
        <w:bCs/>
        <w:color w:val="231F20"/>
        <w:sz w:val="16"/>
        <w:szCs w:val="16"/>
        <w:lang w:val="en-GB"/>
      </w:rPr>
      <w:t>Streetcare</w:t>
    </w:r>
    <w:proofErr w:type="spellEnd"/>
  </w:p>
  <w:p w14:paraId="561FE33A" w14:textId="77777777" w:rsidR="00580C85" w:rsidRPr="001A4FBA" w:rsidRDefault="00580C85" w:rsidP="001A4FBA">
    <w:pPr>
      <w:tabs>
        <w:tab w:val="left" w:pos="0"/>
        <w:tab w:val="left" w:pos="4253"/>
      </w:tabs>
      <w:spacing w:line="276" w:lineRule="auto"/>
      <w:rPr>
        <w:rFonts w:ascii="Calibri" w:eastAsia="Arial" w:hAnsi="Calibri" w:cs="Calibri"/>
        <w:color w:val="231F20"/>
        <w:spacing w:val="-18"/>
        <w:sz w:val="16"/>
        <w:szCs w:val="16"/>
        <w:lang w:val="en-GB"/>
      </w:rPr>
    </w:pPr>
    <w:r w:rsidRPr="001A4FBA">
      <w:rPr>
        <w:rFonts w:ascii="Calibri" w:eastAsia="Arial" w:hAnsi="Calibri" w:cs="Calibri"/>
        <w:color w:val="231F20"/>
        <w:spacing w:val="-2"/>
        <w:sz w:val="16"/>
        <w:szCs w:val="16"/>
        <w:lang w:val="en-GB"/>
      </w:rPr>
      <w:t xml:space="preserve">Y </w:t>
    </w:r>
    <w:proofErr w:type="spellStart"/>
    <w:r w:rsidRPr="001A4FBA">
      <w:rPr>
        <w:rFonts w:ascii="Calibri" w:eastAsia="Arial" w:hAnsi="Calibri" w:cs="Calibri"/>
        <w:color w:val="231F20"/>
        <w:spacing w:val="-2"/>
        <w:sz w:val="16"/>
        <w:szCs w:val="16"/>
        <w:lang w:val="en-GB"/>
      </w:rPr>
      <w:t>Ceiau</w:t>
    </w:r>
    <w:proofErr w:type="spellEnd"/>
    <w:r w:rsidRPr="001A4FBA">
      <w:rPr>
        <w:rFonts w:ascii="Calibri" w:eastAsia="Arial" w:hAnsi="Calibri" w:cs="Calibri"/>
        <w:color w:val="231F20"/>
        <w:spacing w:val="-2"/>
        <w:sz w:val="16"/>
        <w:szCs w:val="16"/>
        <w:lang w:val="en-GB"/>
      </w:rPr>
      <w:t xml:space="preserve">, </w:t>
    </w:r>
    <w:proofErr w:type="spellStart"/>
    <w:r w:rsidRPr="001A4FBA">
      <w:rPr>
        <w:rFonts w:ascii="Calibri" w:eastAsia="Arial" w:hAnsi="Calibri" w:cs="Calibri"/>
        <w:color w:val="231F20"/>
        <w:spacing w:val="-2"/>
        <w:sz w:val="16"/>
        <w:szCs w:val="16"/>
        <w:lang w:val="en-GB"/>
      </w:rPr>
      <w:t>Ffordd</w:t>
    </w:r>
    <w:proofErr w:type="spellEnd"/>
    <w:r w:rsidRPr="001A4FBA">
      <w:rPr>
        <w:rFonts w:ascii="Calibri" w:eastAsia="Arial" w:hAnsi="Calibri" w:cs="Calibri"/>
        <w:color w:val="231F20"/>
        <w:spacing w:val="-2"/>
        <w:sz w:val="16"/>
        <w:szCs w:val="16"/>
        <w:lang w:val="en-GB"/>
      </w:rPr>
      <w:t xml:space="preserve"> Brunel, Parc </w:t>
    </w:r>
    <w:proofErr w:type="spellStart"/>
    <w:r w:rsidRPr="001A4FBA">
      <w:rPr>
        <w:rFonts w:ascii="Calibri" w:eastAsia="Arial" w:hAnsi="Calibri" w:cs="Calibri"/>
        <w:color w:val="231F20"/>
        <w:spacing w:val="-2"/>
        <w:sz w:val="16"/>
        <w:szCs w:val="16"/>
        <w:lang w:val="en-GB"/>
      </w:rPr>
      <w:t>Ynni</w:t>
    </w:r>
    <w:proofErr w:type="spellEnd"/>
    <w:r w:rsidRPr="001A4FBA">
      <w:rPr>
        <w:rFonts w:ascii="Calibri" w:eastAsia="Arial" w:hAnsi="Calibri" w:cs="Calibri"/>
        <w:color w:val="231F20"/>
        <w:spacing w:val="-2"/>
        <w:sz w:val="16"/>
        <w:szCs w:val="16"/>
        <w:lang w:val="en-GB"/>
      </w:rPr>
      <w:t xml:space="preserve"> Baglan, Castell-</w:t>
    </w:r>
    <w:proofErr w:type="spellStart"/>
    <w:r w:rsidRPr="001A4FBA">
      <w:rPr>
        <w:rFonts w:ascii="Calibri" w:eastAsia="Arial" w:hAnsi="Calibri" w:cs="Calibri"/>
        <w:color w:val="231F20"/>
        <w:spacing w:val="-2"/>
        <w:sz w:val="16"/>
        <w:szCs w:val="16"/>
        <w:lang w:val="en-GB"/>
      </w:rPr>
      <w:t>nedd</w:t>
    </w:r>
    <w:proofErr w:type="spellEnd"/>
    <w:r w:rsidRPr="001A4FBA">
      <w:rPr>
        <w:rFonts w:ascii="Calibri" w:eastAsia="Arial" w:hAnsi="Calibri" w:cs="Calibri"/>
        <w:color w:val="231F20"/>
        <w:spacing w:val="-2"/>
        <w:sz w:val="16"/>
        <w:szCs w:val="16"/>
        <w:lang w:val="en-GB"/>
      </w:rPr>
      <w:t xml:space="preserve"> SA11 2GG</w:t>
    </w:r>
    <w:r w:rsidRPr="001A4FBA">
      <w:rPr>
        <w:rFonts w:ascii="Calibri" w:eastAsia="Arial" w:hAnsi="Calibri" w:cs="Calibri"/>
        <w:i/>
        <w:color w:val="231F20"/>
        <w:spacing w:val="-2"/>
        <w:sz w:val="16"/>
        <w:szCs w:val="16"/>
        <w:lang w:val="en-GB"/>
      </w:rPr>
      <w:tab/>
    </w:r>
    <w:r w:rsidRPr="001A4FBA">
      <w:rPr>
        <w:rFonts w:ascii="Calibri" w:eastAsia="Arial" w:hAnsi="Calibri" w:cs="Calibri"/>
        <w:color w:val="231F20"/>
        <w:spacing w:val="-2"/>
        <w:sz w:val="16"/>
        <w:szCs w:val="16"/>
        <w:lang w:val="en-GB"/>
      </w:rPr>
      <w:t>The Quays, Brunel Way, Baglan Energy Park, Neath SA11 2GG</w:t>
    </w:r>
  </w:p>
  <w:p w14:paraId="205D09DB" w14:textId="77777777" w:rsidR="00580C85" w:rsidRPr="001A4FBA" w:rsidRDefault="00580C85" w:rsidP="001A4FBA">
    <w:pPr>
      <w:tabs>
        <w:tab w:val="left" w:pos="0"/>
        <w:tab w:val="left" w:pos="4253"/>
        <w:tab w:val="left" w:pos="6096"/>
      </w:tabs>
      <w:spacing w:line="276" w:lineRule="auto"/>
      <w:rPr>
        <w:rFonts w:ascii="Calibri" w:eastAsia="Arial" w:hAnsi="Calibri" w:cs="Calibri"/>
        <w:color w:val="231F20"/>
        <w:sz w:val="16"/>
        <w:szCs w:val="16"/>
        <w:lang w:val="en-GB"/>
      </w:rPr>
    </w:pPr>
    <w:proofErr w:type="spellStart"/>
    <w:r w:rsidRPr="001A4FBA">
      <w:rPr>
        <w:rFonts w:ascii="Calibri" w:eastAsia="Arial" w:hAnsi="Calibri" w:cs="Calibri"/>
        <w:color w:val="231F20"/>
        <w:sz w:val="16"/>
        <w:szCs w:val="16"/>
        <w:lang w:val="en-GB"/>
      </w:rPr>
      <w:t>Ffôn</w:t>
    </w:r>
    <w:proofErr w:type="spellEnd"/>
    <w:r w:rsidRPr="001A4FBA">
      <w:rPr>
        <w:rFonts w:ascii="Calibri" w:eastAsia="Arial" w:hAnsi="Calibri" w:cs="Calibri"/>
        <w:color w:val="231F20"/>
        <w:spacing w:val="3"/>
        <w:sz w:val="16"/>
        <w:szCs w:val="16"/>
        <w:lang w:val="en-GB"/>
      </w:rPr>
      <w:t xml:space="preserve"> </w:t>
    </w:r>
    <w:r w:rsidRPr="001A4FBA">
      <w:rPr>
        <w:rFonts w:ascii="Calibri" w:eastAsia="Arial" w:hAnsi="Calibri" w:cs="Calibri"/>
        <w:color w:val="231F20"/>
        <w:sz w:val="16"/>
        <w:szCs w:val="16"/>
        <w:lang w:val="en-GB"/>
      </w:rPr>
      <w:t>01639</w:t>
    </w:r>
    <w:r w:rsidRPr="001A4FBA">
      <w:rPr>
        <w:rFonts w:ascii="Calibri" w:eastAsia="Arial" w:hAnsi="Calibri" w:cs="Calibri"/>
        <w:color w:val="231F20"/>
        <w:spacing w:val="3"/>
        <w:sz w:val="16"/>
        <w:szCs w:val="16"/>
        <w:lang w:val="en-GB"/>
      </w:rPr>
      <w:t xml:space="preserve"> </w:t>
    </w:r>
    <w:r w:rsidRPr="001A4FBA">
      <w:rPr>
        <w:rFonts w:ascii="Calibri" w:eastAsia="Arial" w:hAnsi="Calibri" w:cs="Calibri"/>
        <w:color w:val="231F20"/>
        <w:sz w:val="16"/>
        <w:szCs w:val="16"/>
        <w:lang w:val="en-GB"/>
      </w:rPr>
      <w:t>686868</w:t>
    </w:r>
    <w:r w:rsidRPr="001A4FBA">
      <w:rPr>
        <w:rFonts w:ascii="Calibri" w:eastAsia="Arial" w:hAnsi="Calibri" w:cs="Calibri"/>
        <w:color w:val="231F20"/>
        <w:sz w:val="16"/>
        <w:szCs w:val="16"/>
        <w:lang w:val="en-GB"/>
      </w:rPr>
      <w:tab/>
      <w:t>Phone 01639</w:t>
    </w:r>
    <w:r w:rsidRPr="001A4FBA">
      <w:rPr>
        <w:rFonts w:ascii="Calibri" w:eastAsia="Arial" w:hAnsi="Calibri" w:cs="Calibri"/>
        <w:color w:val="231F20"/>
        <w:spacing w:val="3"/>
        <w:sz w:val="16"/>
        <w:szCs w:val="16"/>
        <w:lang w:val="en-GB"/>
      </w:rPr>
      <w:t xml:space="preserve"> </w:t>
    </w:r>
    <w:r w:rsidRPr="001A4FBA">
      <w:rPr>
        <w:rFonts w:ascii="Calibri" w:eastAsia="Arial" w:hAnsi="Calibri" w:cs="Calibri"/>
        <w:color w:val="231F20"/>
        <w:sz w:val="16"/>
        <w:szCs w:val="16"/>
        <w:lang w:val="en-GB"/>
      </w:rPr>
      <w:t>686868</w:t>
    </w:r>
  </w:p>
  <w:p w14:paraId="2C4FCB9C" w14:textId="77777777" w:rsidR="00580C85" w:rsidRDefault="00580C85" w:rsidP="008F6961">
    <w:pPr>
      <w:tabs>
        <w:tab w:val="left" w:pos="4253"/>
        <w:tab w:val="left" w:pos="6096"/>
      </w:tabs>
      <w:spacing w:before="79"/>
      <w:ind w:left="142"/>
      <w:rPr>
        <w:rFonts w:ascii="Arial" w:hAnsi="Arial" w:cs="Arial"/>
        <w:sz w:val="14"/>
        <w:szCs w:val="14"/>
      </w:rPr>
    </w:pPr>
  </w:p>
  <w:p w14:paraId="0C42EA3B" w14:textId="77777777" w:rsidR="00580C85" w:rsidRDefault="00580C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A06BC" w14:textId="77777777" w:rsidR="00521B41" w:rsidRDefault="00521B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01BB4" w14:textId="77777777" w:rsidR="006217ED" w:rsidRDefault="006217ED">
    <w:pPr>
      <w:pStyle w:val="Footer"/>
      <w:rPr>
        <w:sz w:val="16"/>
      </w:rPr>
    </w:pPr>
    <w:r>
      <w:rPr>
        <w:rFonts w:ascii="Times New Roman" w:hAnsi="Times New Roman"/>
        <w:sz w:val="16"/>
        <w:lang w:val="en-GB"/>
      </w:rPr>
      <w:t>Community/</w:t>
    </w:r>
    <w:proofErr w:type="spellStart"/>
    <w:r>
      <w:rPr>
        <w:rFonts w:ascii="Times New Roman" w:hAnsi="Times New Roman"/>
        <w:sz w:val="16"/>
        <w:lang w:val="en-GB"/>
      </w:rPr>
      <w:t>TemplPrem</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1A40" w14:textId="77777777" w:rsidR="001A4FBA" w:rsidRPr="001A4FBA" w:rsidRDefault="001A4FBA" w:rsidP="001A4FBA">
    <w:pPr>
      <w:tabs>
        <w:tab w:val="left" w:pos="0"/>
        <w:tab w:val="left" w:pos="4253"/>
      </w:tabs>
      <w:spacing w:before="20" w:line="276" w:lineRule="auto"/>
      <w:rPr>
        <w:rFonts w:ascii="Calibri" w:eastAsia="Arial" w:hAnsi="Calibri" w:cs="Calibri"/>
        <w:i/>
        <w:sz w:val="18"/>
        <w:szCs w:val="18"/>
        <w:lang w:val="en-GB"/>
      </w:rPr>
    </w:pPr>
    <w:proofErr w:type="spellStart"/>
    <w:r w:rsidRPr="001A4FBA">
      <w:rPr>
        <w:rFonts w:ascii="Calibri" w:eastAsia="Arial" w:hAnsi="Calibri" w:cs="Calibri"/>
        <w:b/>
        <w:bCs/>
        <w:color w:val="231F20"/>
        <w:spacing w:val="-1"/>
        <w:sz w:val="18"/>
        <w:szCs w:val="18"/>
        <w:lang w:val="en-GB"/>
      </w:rPr>
      <w:t>Amgylchedd</w:t>
    </w:r>
    <w:proofErr w:type="spellEnd"/>
    <w:r w:rsidRPr="001A4FBA">
      <w:rPr>
        <w:rFonts w:ascii="Calibri" w:eastAsia="Arial" w:hAnsi="Calibri" w:cs="Calibri"/>
        <w:b/>
        <w:bCs/>
        <w:color w:val="231F20"/>
        <w:spacing w:val="-1"/>
        <w:sz w:val="18"/>
        <w:szCs w:val="18"/>
        <w:lang w:val="en-GB"/>
      </w:rPr>
      <w:t xml:space="preserve"> ac </w:t>
    </w:r>
    <w:proofErr w:type="spellStart"/>
    <w:r w:rsidRPr="001A4FBA">
      <w:rPr>
        <w:rFonts w:ascii="Calibri" w:eastAsia="Arial" w:hAnsi="Calibri" w:cs="Calibri"/>
        <w:b/>
        <w:bCs/>
        <w:color w:val="231F20"/>
        <w:spacing w:val="-1"/>
        <w:sz w:val="18"/>
        <w:szCs w:val="18"/>
        <w:lang w:val="en-GB"/>
      </w:rPr>
      <w:t>Adfywio</w:t>
    </w:r>
    <w:proofErr w:type="spellEnd"/>
    <w:r w:rsidRPr="001A4FBA">
      <w:rPr>
        <w:rFonts w:ascii="Calibri" w:eastAsia="Arial" w:hAnsi="Calibri" w:cs="Calibri"/>
        <w:b/>
        <w:bCs/>
        <w:i/>
        <w:color w:val="231F20"/>
        <w:spacing w:val="-1"/>
        <w:sz w:val="18"/>
        <w:szCs w:val="18"/>
        <w:lang w:val="en-GB"/>
      </w:rPr>
      <w:tab/>
    </w:r>
    <w:r w:rsidRPr="001A4FBA">
      <w:rPr>
        <w:rFonts w:ascii="Calibri" w:eastAsia="Arial" w:hAnsi="Calibri" w:cs="Calibri"/>
        <w:b/>
        <w:bCs/>
        <w:color w:val="231F20"/>
        <w:spacing w:val="-1"/>
        <w:sz w:val="18"/>
        <w:szCs w:val="18"/>
        <w:lang w:val="en-GB"/>
      </w:rPr>
      <w:t>Environment and Regeneration</w:t>
    </w:r>
  </w:p>
  <w:p w14:paraId="57AA0F72" w14:textId="77777777" w:rsidR="001A4FBA" w:rsidRPr="001A4FBA" w:rsidRDefault="00650AF8" w:rsidP="001A4FBA">
    <w:pPr>
      <w:tabs>
        <w:tab w:val="left" w:pos="0"/>
        <w:tab w:val="left" w:pos="4253"/>
        <w:tab w:val="left" w:pos="6096"/>
      </w:tabs>
      <w:spacing w:before="60" w:line="276" w:lineRule="auto"/>
      <w:rPr>
        <w:rFonts w:ascii="Calibri" w:eastAsia="Arial" w:hAnsi="Calibri" w:cs="Calibri"/>
        <w:color w:val="231F20"/>
        <w:spacing w:val="-2"/>
        <w:sz w:val="16"/>
        <w:szCs w:val="16"/>
        <w:lang w:val="en-GB"/>
      </w:rPr>
    </w:pPr>
    <w:r>
      <w:rPr>
        <w:rFonts w:ascii="Calibri" w:eastAsia="Arial" w:hAnsi="Calibri" w:cs="Calibri"/>
        <w:b/>
        <w:bCs/>
        <w:color w:val="231F20"/>
        <w:sz w:val="16"/>
        <w:szCs w:val="16"/>
        <w:lang w:val="en-GB"/>
      </w:rPr>
      <w:t xml:space="preserve">Mike Roberts, </w:t>
    </w:r>
    <w:proofErr w:type="spellStart"/>
    <w:r>
      <w:rPr>
        <w:rFonts w:ascii="Calibri" w:eastAsia="Arial" w:hAnsi="Calibri" w:cs="Calibri"/>
        <w:b/>
        <w:bCs/>
        <w:color w:val="231F20"/>
        <w:sz w:val="16"/>
        <w:szCs w:val="16"/>
        <w:lang w:val="en-GB"/>
      </w:rPr>
      <w:t>Pennaeth</w:t>
    </w:r>
    <w:proofErr w:type="spellEnd"/>
    <w:r>
      <w:rPr>
        <w:rFonts w:ascii="Calibri" w:eastAsia="Arial" w:hAnsi="Calibri" w:cs="Calibri"/>
        <w:b/>
        <w:bCs/>
        <w:color w:val="231F20"/>
        <w:sz w:val="16"/>
        <w:szCs w:val="16"/>
        <w:lang w:val="en-GB"/>
      </w:rPr>
      <w:t xml:space="preserve"> </w:t>
    </w:r>
    <w:proofErr w:type="spellStart"/>
    <w:r>
      <w:rPr>
        <w:rFonts w:ascii="Calibri" w:eastAsia="Arial" w:hAnsi="Calibri" w:cs="Calibri"/>
        <w:b/>
        <w:bCs/>
        <w:color w:val="231F20"/>
        <w:sz w:val="16"/>
        <w:szCs w:val="16"/>
        <w:lang w:val="en-GB"/>
      </w:rPr>
      <w:t>Gofal</w:t>
    </w:r>
    <w:proofErr w:type="spellEnd"/>
    <w:r>
      <w:rPr>
        <w:rFonts w:ascii="Calibri" w:eastAsia="Arial" w:hAnsi="Calibri" w:cs="Calibri"/>
        <w:b/>
        <w:bCs/>
        <w:color w:val="231F20"/>
        <w:sz w:val="16"/>
        <w:szCs w:val="16"/>
        <w:lang w:val="en-GB"/>
      </w:rPr>
      <w:t xml:space="preserve"> </w:t>
    </w:r>
    <w:proofErr w:type="spellStart"/>
    <w:r>
      <w:rPr>
        <w:rFonts w:ascii="Calibri" w:eastAsia="Arial" w:hAnsi="Calibri" w:cs="Calibri"/>
        <w:b/>
        <w:bCs/>
        <w:color w:val="231F20"/>
        <w:sz w:val="16"/>
        <w:szCs w:val="16"/>
        <w:lang w:val="en-GB"/>
      </w:rPr>
      <w:t>Strydoedd</w:t>
    </w:r>
    <w:proofErr w:type="spellEnd"/>
    <w:r w:rsidR="001A4FBA" w:rsidRPr="001A4FBA">
      <w:rPr>
        <w:rFonts w:ascii="Calibri" w:eastAsia="Arial" w:hAnsi="Calibri" w:cs="Calibri"/>
        <w:color w:val="231F20"/>
        <w:spacing w:val="-2"/>
        <w:sz w:val="16"/>
        <w:szCs w:val="16"/>
        <w:lang w:val="en-GB"/>
      </w:rPr>
      <w:t xml:space="preserve"> </w:t>
    </w:r>
    <w:r w:rsidR="001A4FBA" w:rsidRPr="001A4FBA">
      <w:rPr>
        <w:rFonts w:ascii="Calibri" w:eastAsia="Arial" w:hAnsi="Calibri" w:cs="Calibri"/>
        <w:color w:val="231F20"/>
        <w:spacing w:val="-2"/>
        <w:sz w:val="16"/>
        <w:szCs w:val="16"/>
        <w:lang w:val="en-GB"/>
      </w:rPr>
      <w:tab/>
    </w:r>
    <w:r w:rsidRPr="00650AF8">
      <w:rPr>
        <w:rFonts w:ascii="Calibri" w:eastAsia="Arial" w:hAnsi="Calibri" w:cs="Calibri"/>
        <w:b/>
        <w:color w:val="231F20"/>
        <w:spacing w:val="-2"/>
        <w:sz w:val="16"/>
        <w:szCs w:val="16"/>
        <w:lang w:val="en-GB"/>
      </w:rPr>
      <w:t>M</w:t>
    </w:r>
    <w:r>
      <w:rPr>
        <w:rFonts w:ascii="Calibri" w:eastAsia="Arial" w:hAnsi="Calibri" w:cs="Calibri"/>
        <w:b/>
        <w:bCs/>
        <w:color w:val="231F20"/>
        <w:sz w:val="16"/>
        <w:szCs w:val="16"/>
        <w:lang w:val="en-GB"/>
      </w:rPr>
      <w:t xml:space="preserve">ike Roberts, head of </w:t>
    </w:r>
    <w:proofErr w:type="spellStart"/>
    <w:r>
      <w:rPr>
        <w:rFonts w:ascii="Calibri" w:eastAsia="Arial" w:hAnsi="Calibri" w:cs="Calibri"/>
        <w:b/>
        <w:bCs/>
        <w:color w:val="231F20"/>
        <w:sz w:val="16"/>
        <w:szCs w:val="16"/>
        <w:lang w:val="en-GB"/>
      </w:rPr>
      <w:t>Streetcare</w:t>
    </w:r>
    <w:proofErr w:type="spellEnd"/>
  </w:p>
  <w:p w14:paraId="321F6E8B" w14:textId="77777777" w:rsidR="001A4FBA" w:rsidRPr="001A4FBA" w:rsidRDefault="001A4FBA" w:rsidP="001A4FBA">
    <w:pPr>
      <w:tabs>
        <w:tab w:val="left" w:pos="0"/>
        <w:tab w:val="left" w:pos="4253"/>
      </w:tabs>
      <w:spacing w:line="276" w:lineRule="auto"/>
      <w:rPr>
        <w:rFonts w:ascii="Calibri" w:eastAsia="Arial" w:hAnsi="Calibri" w:cs="Calibri"/>
        <w:color w:val="231F20"/>
        <w:spacing w:val="-18"/>
        <w:sz w:val="16"/>
        <w:szCs w:val="16"/>
        <w:lang w:val="en-GB"/>
      </w:rPr>
    </w:pPr>
    <w:r w:rsidRPr="001A4FBA">
      <w:rPr>
        <w:rFonts w:ascii="Calibri" w:eastAsia="Arial" w:hAnsi="Calibri" w:cs="Calibri"/>
        <w:color w:val="231F20"/>
        <w:spacing w:val="-2"/>
        <w:sz w:val="16"/>
        <w:szCs w:val="16"/>
        <w:lang w:val="en-GB"/>
      </w:rPr>
      <w:t xml:space="preserve">Y </w:t>
    </w:r>
    <w:proofErr w:type="spellStart"/>
    <w:r w:rsidRPr="001A4FBA">
      <w:rPr>
        <w:rFonts w:ascii="Calibri" w:eastAsia="Arial" w:hAnsi="Calibri" w:cs="Calibri"/>
        <w:color w:val="231F20"/>
        <w:spacing w:val="-2"/>
        <w:sz w:val="16"/>
        <w:szCs w:val="16"/>
        <w:lang w:val="en-GB"/>
      </w:rPr>
      <w:t>Ceiau</w:t>
    </w:r>
    <w:proofErr w:type="spellEnd"/>
    <w:r w:rsidRPr="001A4FBA">
      <w:rPr>
        <w:rFonts w:ascii="Calibri" w:eastAsia="Arial" w:hAnsi="Calibri" w:cs="Calibri"/>
        <w:color w:val="231F20"/>
        <w:spacing w:val="-2"/>
        <w:sz w:val="16"/>
        <w:szCs w:val="16"/>
        <w:lang w:val="en-GB"/>
      </w:rPr>
      <w:t xml:space="preserve">, </w:t>
    </w:r>
    <w:proofErr w:type="spellStart"/>
    <w:r w:rsidRPr="001A4FBA">
      <w:rPr>
        <w:rFonts w:ascii="Calibri" w:eastAsia="Arial" w:hAnsi="Calibri" w:cs="Calibri"/>
        <w:color w:val="231F20"/>
        <w:spacing w:val="-2"/>
        <w:sz w:val="16"/>
        <w:szCs w:val="16"/>
        <w:lang w:val="en-GB"/>
      </w:rPr>
      <w:t>Ffordd</w:t>
    </w:r>
    <w:proofErr w:type="spellEnd"/>
    <w:r w:rsidRPr="001A4FBA">
      <w:rPr>
        <w:rFonts w:ascii="Calibri" w:eastAsia="Arial" w:hAnsi="Calibri" w:cs="Calibri"/>
        <w:color w:val="231F20"/>
        <w:spacing w:val="-2"/>
        <w:sz w:val="16"/>
        <w:szCs w:val="16"/>
        <w:lang w:val="en-GB"/>
      </w:rPr>
      <w:t xml:space="preserve"> Brunel, Parc </w:t>
    </w:r>
    <w:proofErr w:type="spellStart"/>
    <w:r w:rsidRPr="001A4FBA">
      <w:rPr>
        <w:rFonts w:ascii="Calibri" w:eastAsia="Arial" w:hAnsi="Calibri" w:cs="Calibri"/>
        <w:color w:val="231F20"/>
        <w:spacing w:val="-2"/>
        <w:sz w:val="16"/>
        <w:szCs w:val="16"/>
        <w:lang w:val="en-GB"/>
      </w:rPr>
      <w:t>Ynni</w:t>
    </w:r>
    <w:proofErr w:type="spellEnd"/>
    <w:r w:rsidRPr="001A4FBA">
      <w:rPr>
        <w:rFonts w:ascii="Calibri" w:eastAsia="Arial" w:hAnsi="Calibri" w:cs="Calibri"/>
        <w:color w:val="231F20"/>
        <w:spacing w:val="-2"/>
        <w:sz w:val="16"/>
        <w:szCs w:val="16"/>
        <w:lang w:val="en-GB"/>
      </w:rPr>
      <w:t xml:space="preserve"> Baglan, Castell-</w:t>
    </w:r>
    <w:proofErr w:type="spellStart"/>
    <w:r w:rsidRPr="001A4FBA">
      <w:rPr>
        <w:rFonts w:ascii="Calibri" w:eastAsia="Arial" w:hAnsi="Calibri" w:cs="Calibri"/>
        <w:color w:val="231F20"/>
        <w:spacing w:val="-2"/>
        <w:sz w:val="16"/>
        <w:szCs w:val="16"/>
        <w:lang w:val="en-GB"/>
      </w:rPr>
      <w:t>nedd</w:t>
    </w:r>
    <w:proofErr w:type="spellEnd"/>
    <w:r w:rsidRPr="001A4FBA">
      <w:rPr>
        <w:rFonts w:ascii="Calibri" w:eastAsia="Arial" w:hAnsi="Calibri" w:cs="Calibri"/>
        <w:color w:val="231F20"/>
        <w:spacing w:val="-2"/>
        <w:sz w:val="16"/>
        <w:szCs w:val="16"/>
        <w:lang w:val="en-GB"/>
      </w:rPr>
      <w:t xml:space="preserve"> SA11 2GG</w:t>
    </w:r>
    <w:r w:rsidRPr="001A4FBA">
      <w:rPr>
        <w:rFonts w:ascii="Calibri" w:eastAsia="Arial" w:hAnsi="Calibri" w:cs="Calibri"/>
        <w:i/>
        <w:color w:val="231F20"/>
        <w:spacing w:val="-2"/>
        <w:sz w:val="16"/>
        <w:szCs w:val="16"/>
        <w:lang w:val="en-GB"/>
      </w:rPr>
      <w:tab/>
    </w:r>
    <w:r w:rsidRPr="001A4FBA">
      <w:rPr>
        <w:rFonts w:ascii="Calibri" w:eastAsia="Arial" w:hAnsi="Calibri" w:cs="Calibri"/>
        <w:color w:val="231F20"/>
        <w:spacing w:val="-2"/>
        <w:sz w:val="16"/>
        <w:szCs w:val="16"/>
        <w:lang w:val="en-GB"/>
      </w:rPr>
      <w:t>The Quays, Brunel Way, Baglan Energy Park, Neath SA11 2GG</w:t>
    </w:r>
  </w:p>
  <w:p w14:paraId="7AE09413" w14:textId="77777777" w:rsidR="001A4FBA" w:rsidRPr="001A4FBA" w:rsidRDefault="001A4FBA" w:rsidP="001A4FBA">
    <w:pPr>
      <w:tabs>
        <w:tab w:val="left" w:pos="0"/>
        <w:tab w:val="left" w:pos="4253"/>
        <w:tab w:val="left" w:pos="6096"/>
      </w:tabs>
      <w:spacing w:line="276" w:lineRule="auto"/>
      <w:rPr>
        <w:rFonts w:ascii="Calibri" w:eastAsia="Arial" w:hAnsi="Calibri" w:cs="Calibri"/>
        <w:color w:val="231F20"/>
        <w:sz w:val="16"/>
        <w:szCs w:val="16"/>
        <w:lang w:val="en-GB"/>
      </w:rPr>
    </w:pPr>
    <w:proofErr w:type="spellStart"/>
    <w:r w:rsidRPr="001A4FBA">
      <w:rPr>
        <w:rFonts w:ascii="Calibri" w:eastAsia="Arial" w:hAnsi="Calibri" w:cs="Calibri"/>
        <w:color w:val="231F20"/>
        <w:sz w:val="16"/>
        <w:szCs w:val="16"/>
        <w:lang w:val="en-GB"/>
      </w:rPr>
      <w:t>Ffôn</w:t>
    </w:r>
    <w:proofErr w:type="spellEnd"/>
    <w:r w:rsidRPr="001A4FBA">
      <w:rPr>
        <w:rFonts w:ascii="Calibri" w:eastAsia="Arial" w:hAnsi="Calibri" w:cs="Calibri"/>
        <w:color w:val="231F20"/>
        <w:spacing w:val="3"/>
        <w:sz w:val="16"/>
        <w:szCs w:val="16"/>
        <w:lang w:val="en-GB"/>
      </w:rPr>
      <w:t xml:space="preserve"> </w:t>
    </w:r>
    <w:r w:rsidRPr="001A4FBA">
      <w:rPr>
        <w:rFonts w:ascii="Calibri" w:eastAsia="Arial" w:hAnsi="Calibri" w:cs="Calibri"/>
        <w:color w:val="231F20"/>
        <w:sz w:val="16"/>
        <w:szCs w:val="16"/>
        <w:lang w:val="en-GB"/>
      </w:rPr>
      <w:t>01639</w:t>
    </w:r>
    <w:r w:rsidRPr="001A4FBA">
      <w:rPr>
        <w:rFonts w:ascii="Calibri" w:eastAsia="Arial" w:hAnsi="Calibri" w:cs="Calibri"/>
        <w:color w:val="231F20"/>
        <w:spacing w:val="3"/>
        <w:sz w:val="16"/>
        <w:szCs w:val="16"/>
        <w:lang w:val="en-GB"/>
      </w:rPr>
      <w:t xml:space="preserve"> </w:t>
    </w:r>
    <w:r w:rsidRPr="001A4FBA">
      <w:rPr>
        <w:rFonts w:ascii="Calibri" w:eastAsia="Arial" w:hAnsi="Calibri" w:cs="Calibri"/>
        <w:color w:val="231F20"/>
        <w:sz w:val="16"/>
        <w:szCs w:val="16"/>
        <w:lang w:val="en-GB"/>
      </w:rPr>
      <w:t>686868</w:t>
    </w:r>
    <w:r w:rsidRPr="001A4FBA">
      <w:rPr>
        <w:rFonts w:ascii="Calibri" w:eastAsia="Arial" w:hAnsi="Calibri" w:cs="Calibri"/>
        <w:color w:val="231F20"/>
        <w:sz w:val="16"/>
        <w:szCs w:val="16"/>
        <w:lang w:val="en-GB"/>
      </w:rPr>
      <w:tab/>
      <w:t>Phone 01639</w:t>
    </w:r>
    <w:r w:rsidRPr="001A4FBA">
      <w:rPr>
        <w:rFonts w:ascii="Calibri" w:eastAsia="Arial" w:hAnsi="Calibri" w:cs="Calibri"/>
        <w:color w:val="231F20"/>
        <w:spacing w:val="3"/>
        <w:sz w:val="16"/>
        <w:szCs w:val="16"/>
        <w:lang w:val="en-GB"/>
      </w:rPr>
      <w:t xml:space="preserve"> </w:t>
    </w:r>
    <w:r w:rsidRPr="001A4FBA">
      <w:rPr>
        <w:rFonts w:ascii="Calibri" w:eastAsia="Arial" w:hAnsi="Calibri" w:cs="Calibri"/>
        <w:color w:val="231F20"/>
        <w:sz w:val="16"/>
        <w:szCs w:val="16"/>
        <w:lang w:val="en-GB"/>
      </w:rPr>
      <w:t>686868</w:t>
    </w:r>
  </w:p>
  <w:p w14:paraId="149D84FB" w14:textId="77777777" w:rsidR="008F6961" w:rsidRDefault="008F6961" w:rsidP="008F6961">
    <w:pPr>
      <w:tabs>
        <w:tab w:val="left" w:pos="4253"/>
        <w:tab w:val="left" w:pos="6096"/>
      </w:tabs>
      <w:spacing w:before="79"/>
      <w:ind w:left="142"/>
      <w:rPr>
        <w:rFonts w:ascii="Arial" w:hAnsi="Arial" w:cs="Arial"/>
        <w:sz w:val="14"/>
        <w:szCs w:val="14"/>
      </w:rPr>
    </w:pPr>
  </w:p>
  <w:p w14:paraId="7A035032" w14:textId="77777777" w:rsidR="008F6961" w:rsidRDefault="008F6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71AC5" w14:textId="77777777" w:rsidR="00543251" w:rsidRDefault="00543251">
      <w:r>
        <w:separator/>
      </w:r>
    </w:p>
  </w:footnote>
  <w:footnote w:type="continuationSeparator" w:id="0">
    <w:p w14:paraId="709BE8D0" w14:textId="77777777" w:rsidR="00543251" w:rsidRDefault="00543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9831A" w14:textId="77777777" w:rsidR="00580C85" w:rsidRDefault="00580C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32F2" w14:textId="77777777" w:rsidR="00580C85" w:rsidRDefault="00580C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E877C" w14:textId="77777777" w:rsidR="00580C85" w:rsidRDefault="00580C85" w:rsidP="00803CCB">
    <w:pPr>
      <w:pStyle w:val="Header"/>
      <w:ind w:hanging="1134"/>
    </w:pPr>
    <w:r>
      <w:rPr>
        <w:noProof/>
        <w:lang w:val="en-GB" w:eastAsia="en-GB"/>
      </w:rPr>
      <w:pict w14:anchorId="4514DA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9.55pt;margin-top:-57.25pt;width:595.2pt;height:841.9pt;z-index:-251658240;mso-position-horizontal-relative:margin;mso-position-vertical-relative:margin" o:allowincell="f">
          <v:imagedata r:id="rId1" o:title="NPT_letterhead-colour-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0CA09" w14:textId="77777777" w:rsidR="00521B41" w:rsidRDefault="00521B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F83F" w14:textId="77777777" w:rsidR="00521B41" w:rsidRDefault="00521B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1A62" w14:textId="77777777" w:rsidR="008F6961" w:rsidRDefault="00502AEE" w:rsidP="00803CCB">
    <w:pPr>
      <w:pStyle w:val="Header"/>
      <w:ind w:hanging="1134"/>
    </w:pPr>
    <w:r>
      <w:rPr>
        <w:noProof/>
        <w:lang w:val="en-GB" w:eastAsia="en-GB"/>
      </w:rPr>
      <w:pict w14:anchorId="4C03C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363533" o:spid="_x0000_s1025" type="#_x0000_t75" style="position:absolute;margin-left:-59.55pt;margin-top:-57.25pt;width:595.2pt;height:841.9pt;z-index:-251659264;mso-position-horizontal-relative:margin;mso-position-vertical-relative:margin" o:allowincell="f">
          <v:imagedata r:id="rId1" o:title="NPT_letterhead-colou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9787F"/>
    <w:multiLevelType w:val="hybridMultilevel"/>
    <w:tmpl w:val="AB44F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5028C4"/>
    <w:multiLevelType w:val="hybridMultilevel"/>
    <w:tmpl w:val="4762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E911E9"/>
    <w:multiLevelType w:val="hybridMultilevel"/>
    <w:tmpl w:val="C792AF90"/>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6C9551A8"/>
    <w:multiLevelType w:val="hybridMultilevel"/>
    <w:tmpl w:val="AF8E4E6C"/>
    <w:lvl w:ilvl="0" w:tplc="06BA8BA4">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258099956">
    <w:abstractNumId w:val="3"/>
  </w:num>
  <w:num w:numId="2" w16cid:durableId="761150467">
    <w:abstractNumId w:val="2"/>
  </w:num>
  <w:num w:numId="3" w16cid:durableId="1850563530">
    <w:abstractNumId w:val="1"/>
  </w:num>
  <w:num w:numId="4" w16cid:durableId="260767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7ED"/>
    <w:rsid w:val="00070933"/>
    <w:rsid w:val="0012404F"/>
    <w:rsid w:val="00142F76"/>
    <w:rsid w:val="00160B64"/>
    <w:rsid w:val="001644EE"/>
    <w:rsid w:val="001A4FBA"/>
    <w:rsid w:val="001C50CB"/>
    <w:rsid w:val="001E2EB7"/>
    <w:rsid w:val="00232A21"/>
    <w:rsid w:val="002500A5"/>
    <w:rsid w:val="00281716"/>
    <w:rsid w:val="0028404E"/>
    <w:rsid w:val="002F0889"/>
    <w:rsid w:val="00320FB4"/>
    <w:rsid w:val="00336450"/>
    <w:rsid w:val="00362859"/>
    <w:rsid w:val="003B0322"/>
    <w:rsid w:val="0044535B"/>
    <w:rsid w:val="0047775F"/>
    <w:rsid w:val="004C2675"/>
    <w:rsid w:val="00502AEE"/>
    <w:rsid w:val="00521B41"/>
    <w:rsid w:val="00543251"/>
    <w:rsid w:val="005677FA"/>
    <w:rsid w:val="00580C85"/>
    <w:rsid w:val="00613AFF"/>
    <w:rsid w:val="00616933"/>
    <w:rsid w:val="006217ED"/>
    <w:rsid w:val="00650AF8"/>
    <w:rsid w:val="00663FAC"/>
    <w:rsid w:val="006846BE"/>
    <w:rsid w:val="006B7954"/>
    <w:rsid w:val="00750C63"/>
    <w:rsid w:val="00761D8C"/>
    <w:rsid w:val="007F03F7"/>
    <w:rsid w:val="00803CCB"/>
    <w:rsid w:val="008047D6"/>
    <w:rsid w:val="00805A24"/>
    <w:rsid w:val="00873F98"/>
    <w:rsid w:val="008F002E"/>
    <w:rsid w:val="008F6961"/>
    <w:rsid w:val="009066FD"/>
    <w:rsid w:val="00962C93"/>
    <w:rsid w:val="00981489"/>
    <w:rsid w:val="009905A1"/>
    <w:rsid w:val="009E49D7"/>
    <w:rsid w:val="00A8166C"/>
    <w:rsid w:val="00AE0B7F"/>
    <w:rsid w:val="00B722B2"/>
    <w:rsid w:val="00BA3797"/>
    <w:rsid w:val="00C36760"/>
    <w:rsid w:val="00C40ACF"/>
    <w:rsid w:val="00C85E3B"/>
    <w:rsid w:val="00CA1FA0"/>
    <w:rsid w:val="00CE67F4"/>
    <w:rsid w:val="00D73DC7"/>
    <w:rsid w:val="00DD2130"/>
    <w:rsid w:val="00DD43C2"/>
    <w:rsid w:val="00E851AA"/>
    <w:rsid w:val="00EC1FE0"/>
    <w:rsid w:val="00EC2530"/>
    <w:rsid w:val="00F65360"/>
    <w:rsid w:val="00F75439"/>
    <w:rsid w:val="00F8550D"/>
    <w:rsid w:val="00FC1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2382F4BE"/>
  <w15:chartTrackingRefBased/>
  <w15:docId w15:val="{6B5E168E-8E8C-4F76-B198-2134FEB3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nePrinter" w:eastAsia="Times New Roman" w:hAnsi="LinePrinter"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rFonts w:ascii="Times New Roman" w:hAnsi="Times New Roman"/>
      <w:sz w:val="28"/>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8F6961"/>
    <w:pPr>
      <w:widowControl w:val="0"/>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6B795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E0B7F"/>
    <w:rPr>
      <w:rFonts w:ascii="Segoe UI" w:hAnsi="Segoe UI" w:cs="Segoe UI"/>
      <w:sz w:val="18"/>
      <w:szCs w:val="18"/>
    </w:rPr>
  </w:style>
  <w:style w:type="character" w:customStyle="1" w:styleId="BalloonTextChar">
    <w:name w:val="Balloon Text Char"/>
    <w:link w:val="BalloonText"/>
    <w:rsid w:val="00AE0B7F"/>
    <w:rPr>
      <w:rFonts w:ascii="Segoe UI" w:hAnsi="Segoe UI" w:cs="Segoe UI"/>
      <w:sz w:val="18"/>
      <w:szCs w:val="18"/>
      <w:lang w:val="en-US" w:eastAsia="en-US"/>
    </w:rPr>
  </w:style>
  <w:style w:type="character" w:styleId="CommentReference">
    <w:name w:val="annotation reference"/>
    <w:rsid w:val="00613AFF"/>
    <w:rPr>
      <w:sz w:val="16"/>
      <w:szCs w:val="16"/>
    </w:rPr>
  </w:style>
  <w:style w:type="paragraph" w:styleId="CommentText">
    <w:name w:val="annotation text"/>
    <w:basedOn w:val="Normal"/>
    <w:link w:val="CommentTextChar"/>
    <w:rsid w:val="00613AFF"/>
  </w:style>
  <w:style w:type="character" w:customStyle="1" w:styleId="CommentTextChar">
    <w:name w:val="Comment Text Char"/>
    <w:link w:val="CommentText"/>
    <w:rsid w:val="00613AFF"/>
    <w:rPr>
      <w:lang w:val="en-US" w:eastAsia="en-US"/>
    </w:rPr>
  </w:style>
  <w:style w:type="paragraph" w:styleId="CommentSubject">
    <w:name w:val="annotation subject"/>
    <w:basedOn w:val="CommentText"/>
    <w:next w:val="CommentText"/>
    <w:link w:val="CommentSubjectChar"/>
    <w:rsid w:val="00613AFF"/>
    <w:rPr>
      <w:b/>
      <w:bCs/>
    </w:rPr>
  </w:style>
  <w:style w:type="character" w:customStyle="1" w:styleId="CommentSubjectChar">
    <w:name w:val="Comment Subject Char"/>
    <w:link w:val="CommentSubject"/>
    <w:rsid w:val="00613AFF"/>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gov.uk/ukpga/1989/14/section/1/1991-07-16" TargetMode="External"/><Relationship Id="rId13" Type="http://schemas.openxmlformats.org/officeDocument/2006/relationships/hyperlink" Target="http://www.npt.gov.uk"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yperlink" Target="https://www.legislation.gov.uk/uksi/2016/1154/regulation/38/made"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uk/ukpga/1990/43/section/33"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hyperlink" Target="https://www.gov.uk/government/publications/waste-duty-of-care-code-of-practic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legislation.gov.uk/ukpga/1990/43/section/34"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685</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Neath Port Talbot CBC</Company>
  <LinksUpToDate>false</LinksUpToDate>
  <CharactersWithSpaces>4805</CharactersWithSpaces>
  <SharedDoc>false</SharedDoc>
  <HLinks>
    <vt:vector size="36" baseType="variant">
      <vt:variant>
        <vt:i4>7995428</vt:i4>
      </vt:variant>
      <vt:variant>
        <vt:i4>15</vt:i4>
      </vt:variant>
      <vt:variant>
        <vt:i4>0</vt:i4>
      </vt:variant>
      <vt:variant>
        <vt:i4>5</vt:i4>
      </vt:variant>
      <vt:variant>
        <vt:lpwstr>http://www.npt.gov.uk/</vt:lpwstr>
      </vt:variant>
      <vt:variant>
        <vt:lpwstr/>
      </vt:variant>
      <vt:variant>
        <vt:i4>6094914</vt:i4>
      </vt:variant>
      <vt:variant>
        <vt:i4>12</vt:i4>
      </vt:variant>
      <vt:variant>
        <vt:i4>0</vt:i4>
      </vt:variant>
      <vt:variant>
        <vt:i4>5</vt:i4>
      </vt:variant>
      <vt:variant>
        <vt:lpwstr>https://www.legislation.gov.uk/uksi/2016/1154/regulation/38/made</vt:lpwstr>
      </vt:variant>
      <vt:variant>
        <vt:lpwstr/>
      </vt:variant>
      <vt:variant>
        <vt:i4>6488181</vt:i4>
      </vt:variant>
      <vt:variant>
        <vt:i4>9</vt:i4>
      </vt:variant>
      <vt:variant>
        <vt:i4>0</vt:i4>
      </vt:variant>
      <vt:variant>
        <vt:i4>5</vt:i4>
      </vt:variant>
      <vt:variant>
        <vt:lpwstr>https://www.legislation.gov.uk/ukpga/1990/43/section/33</vt:lpwstr>
      </vt:variant>
      <vt:variant>
        <vt:lpwstr/>
      </vt:variant>
      <vt:variant>
        <vt:i4>7078004</vt:i4>
      </vt:variant>
      <vt:variant>
        <vt:i4>6</vt:i4>
      </vt:variant>
      <vt:variant>
        <vt:i4>0</vt:i4>
      </vt:variant>
      <vt:variant>
        <vt:i4>5</vt:i4>
      </vt:variant>
      <vt:variant>
        <vt:lpwstr>https://www.gov.uk/government/publications/waste-duty-of-care-code-of-practice</vt:lpwstr>
      </vt:variant>
      <vt:variant>
        <vt:lpwstr/>
      </vt:variant>
      <vt:variant>
        <vt:i4>6488181</vt:i4>
      </vt:variant>
      <vt:variant>
        <vt:i4>3</vt:i4>
      </vt:variant>
      <vt:variant>
        <vt:i4>0</vt:i4>
      </vt:variant>
      <vt:variant>
        <vt:i4>5</vt:i4>
      </vt:variant>
      <vt:variant>
        <vt:lpwstr>https://www.legislation.gov.uk/ukpga/1990/43/section/34</vt:lpwstr>
      </vt:variant>
      <vt:variant>
        <vt:lpwstr/>
      </vt:variant>
      <vt:variant>
        <vt:i4>4456515</vt:i4>
      </vt:variant>
      <vt:variant>
        <vt:i4>0</vt:i4>
      </vt:variant>
      <vt:variant>
        <vt:i4>0</vt:i4>
      </vt:variant>
      <vt:variant>
        <vt:i4>5</vt:i4>
      </vt:variant>
      <vt:variant>
        <vt:lpwstr>https://www.legislation.gov.uk/ukpga/1989/14/section/1/1991-07-16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Finance</dc:creator>
  <cp:keywords/>
  <cp:lastModifiedBy>Arwel Evans</cp:lastModifiedBy>
  <cp:revision>2</cp:revision>
  <cp:lastPrinted>2022-05-09T12:26:00Z</cp:lastPrinted>
  <dcterms:created xsi:type="dcterms:W3CDTF">2025-06-26T10:38:00Z</dcterms:created>
  <dcterms:modified xsi:type="dcterms:W3CDTF">2025-06-26T10:38:00Z</dcterms:modified>
</cp:coreProperties>
</file>