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917" w:rsidRDefault="00D872EC" w:rsidP="00CC1647">
      <w:pPr>
        <w:spacing w:after="0" w:line="240" w:lineRule="auto"/>
        <w:jc w:val="center"/>
        <w:rPr>
          <w:rFonts w:ascii="Arial" w:hAnsi="Arial" w:cs="Arial"/>
          <w:b/>
          <w:sz w:val="28"/>
          <w:szCs w:val="28"/>
        </w:rPr>
      </w:pPr>
      <w:bookmarkStart w:id="0" w:name="_GoBack"/>
      <w:r w:rsidRPr="00E96917">
        <w:rPr>
          <w:rFonts w:ascii="Arial" w:hAnsi="Arial" w:cs="Arial"/>
          <w:b/>
          <w:bCs/>
          <w:sz w:val="28"/>
          <w:szCs w:val="28"/>
          <w:lang w:val="cy-GB"/>
        </w:rPr>
        <w:t>DATGANIAD PREIFATRWYDD</w:t>
      </w:r>
    </w:p>
    <w:bookmarkEnd w:id="0"/>
    <w:p w:rsidR="004E02A3" w:rsidRDefault="00B960FC" w:rsidP="00CC1647">
      <w:pPr>
        <w:spacing w:after="0" w:line="240" w:lineRule="auto"/>
        <w:jc w:val="center"/>
        <w:rPr>
          <w:rFonts w:ascii="Arial" w:hAnsi="Arial" w:cs="Arial"/>
          <w:b/>
          <w:sz w:val="28"/>
          <w:szCs w:val="28"/>
        </w:rPr>
      </w:pPr>
    </w:p>
    <w:p w:rsidR="00E96917" w:rsidRPr="00E96917" w:rsidRDefault="00B960FC" w:rsidP="00CC1647">
      <w:pPr>
        <w:spacing w:after="0" w:line="240" w:lineRule="auto"/>
        <w:jc w:val="center"/>
        <w:rPr>
          <w:rFonts w:ascii="Arial" w:hAnsi="Arial" w:cs="Arial"/>
          <w:b/>
          <w:sz w:val="28"/>
          <w:szCs w:val="28"/>
        </w:rPr>
      </w:pPr>
    </w:p>
    <w:p w:rsidR="00937BDC" w:rsidRDefault="00D872EC" w:rsidP="00937BDC">
      <w:pPr>
        <w:spacing w:after="0" w:line="240" w:lineRule="auto"/>
        <w:rPr>
          <w:rFonts w:ascii="Arial" w:hAnsi="Arial" w:cs="Arial"/>
          <w:sz w:val="28"/>
          <w:szCs w:val="28"/>
        </w:rPr>
      </w:pPr>
      <w:r w:rsidRPr="00E96917">
        <w:rPr>
          <w:rFonts w:ascii="Arial" w:hAnsi="Arial" w:cs="Arial"/>
          <w:sz w:val="28"/>
          <w:szCs w:val="28"/>
          <w:lang w:val="cy-GB"/>
        </w:rPr>
        <w:t>Mae gan Gyngor Bwrdeistref Sirol Castell-nedd Port Talbot drefn Diogelu Data ar waith er mwyn goruchwylio prosesu eich data personol yn effeithiol ac yn ddiogel: yn unol â gofynion Rheoliad Diogelu Data Cyffredinol 2016 (GDPR) a Deddf Diogelu Data 2018 (DPA).</w:t>
      </w:r>
    </w:p>
    <w:p w:rsidR="00937BDC" w:rsidRPr="00E96917" w:rsidRDefault="00B960FC" w:rsidP="00937BDC">
      <w:pPr>
        <w:spacing w:after="0" w:line="240" w:lineRule="auto"/>
        <w:rPr>
          <w:rFonts w:ascii="Arial" w:hAnsi="Arial" w:cs="Arial"/>
          <w:sz w:val="28"/>
          <w:szCs w:val="28"/>
        </w:rPr>
      </w:pPr>
    </w:p>
    <w:p w:rsidR="000B6574" w:rsidRDefault="00D872EC" w:rsidP="00CC1647">
      <w:pPr>
        <w:spacing w:after="0" w:line="240" w:lineRule="auto"/>
        <w:rPr>
          <w:rFonts w:ascii="Arial" w:hAnsi="Arial" w:cs="Arial"/>
          <w:sz w:val="28"/>
          <w:szCs w:val="28"/>
        </w:rPr>
      </w:pPr>
      <w:r w:rsidRPr="00E96917">
        <w:rPr>
          <w:rFonts w:ascii="Arial" w:hAnsi="Arial" w:cs="Arial"/>
          <w:sz w:val="28"/>
          <w:szCs w:val="28"/>
          <w:lang w:val="cy-GB"/>
        </w:rPr>
        <w:t>Drwy ddarparu eich gwybodaeth bersonol i'r cyngor (gan gynnwys unrhyw wybodaeth bersonol a ddarperir i ni drwy gymwysiadau gwasanaeth yn y wefan hon (</w:t>
      </w:r>
      <w:hyperlink r:id="rId5" w:history="1">
        <w:r w:rsidRPr="00E96917">
          <w:rPr>
            <w:rStyle w:val="Hyperlink"/>
            <w:rFonts w:ascii="Arial" w:hAnsi="Arial" w:cs="Arial"/>
            <w:sz w:val="28"/>
            <w:szCs w:val="28"/>
            <w:lang w:val="cy-GB"/>
          </w:rPr>
          <w:t>www.npt.gov.uk</w:t>
        </w:r>
      </w:hyperlink>
      <w:r w:rsidRPr="00E96917">
        <w:rPr>
          <w:rFonts w:ascii="Arial" w:hAnsi="Arial" w:cs="Arial"/>
          <w:sz w:val="28"/>
          <w:szCs w:val="28"/>
          <w:lang w:val="cy-GB"/>
        </w:rPr>
        <w:t xml:space="preserve">)) rydych yn cydnabod mai Cyngor Bwrdeistref Sirol Castell-nedd Port Talbot (y cyngor) yw'r rheolwr data ar gyfer yr wybodaeth bersonol a ddarperir i ni. </w:t>
      </w:r>
    </w:p>
    <w:p w:rsidR="00937BDC" w:rsidRPr="00E96917" w:rsidRDefault="00B960FC" w:rsidP="00CC1647">
      <w:pPr>
        <w:spacing w:after="0" w:line="240" w:lineRule="auto"/>
        <w:rPr>
          <w:rFonts w:ascii="Arial" w:hAnsi="Arial" w:cs="Arial"/>
          <w:b/>
          <w:sz w:val="28"/>
          <w:szCs w:val="28"/>
        </w:rPr>
      </w:pPr>
    </w:p>
    <w:p w:rsidR="000B6574" w:rsidRDefault="00D872EC" w:rsidP="00CC1647">
      <w:pPr>
        <w:spacing w:after="0" w:line="240" w:lineRule="auto"/>
        <w:rPr>
          <w:rFonts w:ascii="Arial" w:hAnsi="Arial" w:cs="Arial"/>
          <w:b/>
          <w:sz w:val="28"/>
          <w:szCs w:val="28"/>
        </w:rPr>
      </w:pPr>
      <w:r w:rsidRPr="00E96917">
        <w:rPr>
          <w:rFonts w:ascii="Arial" w:hAnsi="Arial" w:cs="Arial"/>
          <w:b/>
          <w:bCs/>
          <w:sz w:val="28"/>
          <w:szCs w:val="28"/>
          <w:lang w:val="cy-GB"/>
        </w:rPr>
        <w:t>Pam mae angen eich data arnom?</w:t>
      </w:r>
    </w:p>
    <w:p w:rsidR="00CC1647" w:rsidRPr="00E96917" w:rsidRDefault="00B960FC" w:rsidP="00CC1647">
      <w:pPr>
        <w:spacing w:after="0" w:line="240" w:lineRule="auto"/>
        <w:rPr>
          <w:rFonts w:ascii="Arial" w:hAnsi="Arial" w:cs="Arial"/>
          <w:b/>
          <w:sz w:val="28"/>
          <w:szCs w:val="28"/>
        </w:rPr>
      </w:pPr>
    </w:p>
    <w:p w:rsidR="00E979B7" w:rsidRDefault="00D872EC" w:rsidP="00CC1647">
      <w:pPr>
        <w:spacing w:after="0" w:line="240" w:lineRule="auto"/>
        <w:rPr>
          <w:rFonts w:ascii="Arial" w:hAnsi="Arial" w:cs="Arial"/>
          <w:sz w:val="28"/>
          <w:szCs w:val="28"/>
        </w:rPr>
      </w:pPr>
      <w:r w:rsidRPr="00E96917">
        <w:rPr>
          <w:rFonts w:ascii="Arial" w:hAnsi="Arial" w:cs="Arial"/>
          <w:sz w:val="28"/>
          <w:szCs w:val="28"/>
          <w:lang w:val="cy-GB"/>
        </w:rPr>
        <w:t xml:space="preserve">Bydd eich gwybodaeth yn cael ei defnyddio gan y cyngor ar gyfer un neu fwy o'r dibenion canlynol:- </w:t>
      </w:r>
    </w:p>
    <w:p w:rsidR="00CC1647" w:rsidRDefault="00B960FC" w:rsidP="00CC1647">
      <w:pPr>
        <w:spacing w:after="0" w:line="240" w:lineRule="auto"/>
        <w:rPr>
          <w:rFonts w:ascii="Arial" w:hAnsi="Arial" w:cs="Arial"/>
          <w:sz w:val="28"/>
          <w:szCs w:val="28"/>
        </w:rPr>
      </w:pPr>
    </w:p>
    <w:p w:rsidR="004E02A3" w:rsidRDefault="00D872EC" w:rsidP="00CC1647">
      <w:pPr>
        <w:pStyle w:val="ListParagraph"/>
        <w:numPr>
          <w:ilvl w:val="0"/>
          <w:numId w:val="2"/>
        </w:numPr>
        <w:spacing w:after="0" w:line="240" w:lineRule="auto"/>
        <w:ind w:hanging="720"/>
        <w:rPr>
          <w:rFonts w:ascii="Arial" w:hAnsi="Arial" w:cs="Arial"/>
          <w:sz w:val="28"/>
          <w:szCs w:val="28"/>
        </w:rPr>
      </w:pPr>
      <w:r>
        <w:rPr>
          <w:rFonts w:ascii="Arial" w:hAnsi="Arial" w:cs="Arial"/>
          <w:sz w:val="28"/>
          <w:szCs w:val="28"/>
          <w:lang w:val="cy-GB"/>
        </w:rPr>
        <w:t>Mae'r prosesu'n angenrheidiol ar gyfer perfformiad contract gyda'ch hun neu er mwyn cymryd camau, ar eich cais, cyn ymrwymo i gontract o'r fath;</w:t>
      </w:r>
    </w:p>
    <w:p w:rsidR="00CC1647" w:rsidRDefault="00D872EC" w:rsidP="00CC1647">
      <w:pPr>
        <w:pStyle w:val="ListParagraph"/>
        <w:numPr>
          <w:ilvl w:val="0"/>
          <w:numId w:val="2"/>
        </w:numPr>
        <w:spacing w:after="0" w:line="240" w:lineRule="auto"/>
        <w:ind w:hanging="720"/>
        <w:rPr>
          <w:rFonts w:ascii="Arial" w:hAnsi="Arial" w:cs="Arial"/>
          <w:sz w:val="28"/>
          <w:szCs w:val="28"/>
        </w:rPr>
      </w:pPr>
      <w:r>
        <w:rPr>
          <w:rFonts w:ascii="Arial" w:hAnsi="Arial" w:cs="Arial"/>
          <w:sz w:val="28"/>
          <w:szCs w:val="28"/>
          <w:lang w:val="cy-GB"/>
        </w:rPr>
        <w:t>Mae'r prosesu'n angenrheidiol er mwyn i'r cyngor gydymffurfio â rhwymedigaeth gyfreithiol;</w:t>
      </w:r>
    </w:p>
    <w:p w:rsidR="004E02A3" w:rsidRDefault="00D872EC" w:rsidP="00CC1647">
      <w:pPr>
        <w:pStyle w:val="ListParagraph"/>
        <w:numPr>
          <w:ilvl w:val="0"/>
          <w:numId w:val="2"/>
        </w:numPr>
        <w:spacing w:after="0" w:line="240" w:lineRule="auto"/>
        <w:ind w:hanging="720"/>
        <w:rPr>
          <w:rFonts w:ascii="Arial" w:hAnsi="Arial" w:cs="Arial"/>
          <w:sz w:val="28"/>
          <w:szCs w:val="28"/>
        </w:rPr>
      </w:pPr>
      <w:r>
        <w:rPr>
          <w:rFonts w:ascii="Arial" w:hAnsi="Arial" w:cs="Arial"/>
          <w:sz w:val="28"/>
          <w:szCs w:val="28"/>
          <w:lang w:val="cy-GB"/>
        </w:rPr>
        <w:t>Mae'r prosesu'n angenrheidiol er mwyn perfformio tasg er budd y cyhoedd gan y cyngor neu fel rhan o arfer awdurdod swyddogol sydd gan y cyngor;</w:t>
      </w:r>
    </w:p>
    <w:p w:rsidR="004E02A3" w:rsidRDefault="00D872EC" w:rsidP="00CC1647">
      <w:pPr>
        <w:pStyle w:val="ListParagraph"/>
        <w:numPr>
          <w:ilvl w:val="0"/>
          <w:numId w:val="2"/>
        </w:numPr>
        <w:spacing w:after="0" w:line="240" w:lineRule="auto"/>
        <w:ind w:hanging="720"/>
        <w:rPr>
          <w:rFonts w:ascii="Arial" w:hAnsi="Arial" w:cs="Arial"/>
          <w:sz w:val="28"/>
          <w:szCs w:val="28"/>
        </w:rPr>
      </w:pPr>
      <w:r>
        <w:rPr>
          <w:rFonts w:ascii="Arial" w:hAnsi="Arial" w:cs="Arial"/>
          <w:sz w:val="28"/>
          <w:szCs w:val="28"/>
          <w:lang w:val="cy-GB"/>
        </w:rPr>
        <w:t>Mae'r prosesu'n angenrheidiol at ddibenion buddiannau cyfreithlon a ddilynir gan y cyngor neu drydydd parti.</w:t>
      </w:r>
    </w:p>
    <w:p w:rsidR="004E02A3" w:rsidRDefault="00B960FC" w:rsidP="004E02A3">
      <w:pPr>
        <w:spacing w:after="0" w:line="240" w:lineRule="auto"/>
        <w:rPr>
          <w:rFonts w:ascii="Arial" w:hAnsi="Arial" w:cs="Arial"/>
          <w:sz w:val="28"/>
          <w:szCs w:val="28"/>
        </w:rPr>
      </w:pPr>
    </w:p>
    <w:p w:rsidR="004E02A3" w:rsidRDefault="00D872EC" w:rsidP="004E02A3">
      <w:pPr>
        <w:spacing w:after="0" w:line="240" w:lineRule="auto"/>
        <w:rPr>
          <w:rFonts w:ascii="Arial" w:hAnsi="Arial" w:cs="Arial"/>
          <w:sz w:val="28"/>
          <w:szCs w:val="28"/>
        </w:rPr>
      </w:pPr>
      <w:r>
        <w:rPr>
          <w:rFonts w:ascii="Arial" w:hAnsi="Arial" w:cs="Arial"/>
          <w:sz w:val="28"/>
          <w:szCs w:val="28"/>
          <w:lang w:val="cy-GB"/>
        </w:rPr>
        <w:t>Ni fydd y cyngor yn prosesu eich gwybodaeth bersonol at unrhyw ddiben arall heblaw am y rheiny a nodir uchod.</w:t>
      </w:r>
    </w:p>
    <w:p w:rsidR="004E02A3" w:rsidRDefault="00B960FC" w:rsidP="004E02A3">
      <w:pPr>
        <w:spacing w:after="0" w:line="240" w:lineRule="auto"/>
        <w:rPr>
          <w:rFonts w:ascii="Arial" w:hAnsi="Arial" w:cs="Arial"/>
          <w:sz w:val="28"/>
          <w:szCs w:val="28"/>
        </w:rPr>
      </w:pPr>
    </w:p>
    <w:p w:rsidR="004E02A3" w:rsidRDefault="00D872EC" w:rsidP="004E02A3">
      <w:pPr>
        <w:spacing w:after="0" w:line="240" w:lineRule="auto"/>
        <w:rPr>
          <w:rFonts w:ascii="Arial" w:hAnsi="Arial" w:cs="Arial"/>
          <w:sz w:val="28"/>
          <w:szCs w:val="28"/>
        </w:rPr>
      </w:pPr>
      <w:r>
        <w:rPr>
          <w:rFonts w:ascii="Arial" w:hAnsi="Arial" w:cs="Arial"/>
          <w:sz w:val="28"/>
          <w:szCs w:val="28"/>
          <w:lang w:val="cy-GB"/>
        </w:rPr>
        <w:t xml:space="preserve">Sylwer bod yr holl gymwysiadau gwasanaeth ar y wefan hon wedi'u dylunio i gasglu data personol gennych chi, gyda'r bwriad o ddarparu gwasanaeth (neu wasanaethau) i chi neu alluogi'r cyngor i gynnal ei swyddogaethau cyhoeddus a/neu fusnes cyfreithlon. Felly, mae pob cymhwysiad ar y wefan yn darparu manylion o ran diben (neu ddibenion) defnyddio eich gwybodaeth. Mae pob cymhwysiad gwasanaeth hefyd yn darparu manylion sail gyfreithiol berthnasol y GDPR y mae'r cyngor yn ddibynnol arni (er mwyn prosesu eich data personol yn gyfreithlon), ar ffurf Hysbysiad Preifatrwydd penodol ar gyfer pob cymhwysiad penodol.  </w:t>
      </w:r>
    </w:p>
    <w:p w:rsidR="004E02A3" w:rsidRPr="004E02A3" w:rsidRDefault="00D872EC" w:rsidP="004E02A3">
      <w:pPr>
        <w:spacing w:after="0" w:line="240" w:lineRule="auto"/>
        <w:rPr>
          <w:rFonts w:ascii="Arial" w:hAnsi="Arial" w:cs="Arial"/>
          <w:sz w:val="28"/>
          <w:szCs w:val="28"/>
        </w:rPr>
      </w:pPr>
      <w:r>
        <w:rPr>
          <w:rFonts w:ascii="Arial" w:hAnsi="Arial" w:cs="Arial"/>
          <w:sz w:val="28"/>
          <w:szCs w:val="28"/>
          <w:lang w:val="cy-GB"/>
        </w:rPr>
        <w:t xml:space="preserve"> </w:t>
      </w:r>
    </w:p>
    <w:p w:rsidR="00E96917" w:rsidRPr="00E96917" w:rsidRDefault="00B960FC" w:rsidP="00CC1647">
      <w:pPr>
        <w:spacing w:after="0" w:line="240" w:lineRule="auto"/>
        <w:rPr>
          <w:rFonts w:ascii="Arial" w:hAnsi="Arial" w:cs="Arial"/>
          <w:sz w:val="28"/>
          <w:szCs w:val="28"/>
        </w:rPr>
      </w:pPr>
    </w:p>
    <w:p w:rsidR="000B6574" w:rsidRPr="00E96917" w:rsidRDefault="00D872EC" w:rsidP="00CC1647">
      <w:pPr>
        <w:autoSpaceDE w:val="0"/>
        <w:autoSpaceDN w:val="0"/>
        <w:adjustRightInd w:val="0"/>
        <w:spacing w:after="0" w:line="240" w:lineRule="auto"/>
        <w:rPr>
          <w:rFonts w:ascii="Arial" w:hAnsi="Arial" w:cs="Arial"/>
          <w:b/>
          <w:sz w:val="28"/>
          <w:szCs w:val="28"/>
        </w:rPr>
      </w:pPr>
      <w:r w:rsidRPr="00E96917">
        <w:rPr>
          <w:rFonts w:ascii="Arial" w:hAnsi="Arial" w:cs="Arial"/>
          <w:b/>
          <w:bCs/>
          <w:sz w:val="28"/>
          <w:szCs w:val="28"/>
          <w:lang w:val="cy-GB"/>
        </w:rPr>
        <w:t>Beth rydym yn ei wneud ag ef?</w:t>
      </w:r>
    </w:p>
    <w:p w:rsidR="000B6574" w:rsidRPr="00E96917" w:rsidRDefault="00B960FC" w:rsidP="00CC1647">
      <w:pPr>
        <w:autoSpaceDE w:val="0"/>
        <w:autoSpaceDN w:val="0"/>
        <w:adjustRightInd w:val="0"/>
        <w:spacing w:after="0" w:line="240" w:lineRule="auto"/>
        <w:rPr>
          <w:rFonts w:ascii="Arial" w:hAnsi="Arial" w:cs="Arial"/>
          <w:sz w:val="28"/>
          <w:szCs w:val="28"/>
        </w:rPr>
      </w:pPr>
    </w:p>
    <w:p w:rsidR="00E96917" w:rsidRDefault="00D872EC" w:rsidP="00CC1647">
      <w:pPr>
        <w:autoSpaceDE w:val="0"/>
        <w:autoSpaceDN w:val="0"/>
        <w:adjustRightInd w:val="0"/>
        <w:spacing w:after="0" w:line="240" w:lineRule="auto"/>
        <w:rPr>
          <w:rFonts w:ascii="Arial" w:hAnsi="Arial" w:cs="Arial"/>
          <w:sz w:val="28"/>
          <w:szCs w:val="28"/>
        </w:rPr>
      </w:pPr>
      <w:r w:rsidRPr="00E96917">
        <w:rPr>
          <w:rFonts w:ascii="Arial" w:hAnsi="Arial" w:cs="Arial"/>
          <w:sz w:val="28"/>
          <w:szCs w:val="28"/>
          <w:lang w:val="cy-GB"/>
        </w:rPr>
        <w:t xml:space="preserve">Prosesir yr holl ddata personol rydym yn ei brosesu gan ein staff yn y Deyrnas Unedig. At ddibenion lletya TG a chynnal a chadw, cedwir yr wybodaeth hon ar weinyddion yn yr Undeb Ewropeaidd ac ni fydd yn cael ei throsglwyddo y tu allan i'r Undeb Ewropeaidd.  </w:t>
      </w:r>
    </w:p>
    <w:p w:rsidR="00E96917" w:rsidRDefault="00B960FC" w:rsidP="00CC1647">
      <w:pPr>
        <w:autoSpaceDE w:val="0"/>
        <w:autoSpaceDN w:val="0"/>
        <w:adjustRightInd w:val="0"/>
        <w:spacing w:after="0" w:line="240" w:lineRule="auto"/>
        <w:rPr>
          <w:rFonts w:ascii="Arial" w:hAnsi="Arial" w:cs="Arial"/>
          <w:sz w:val="28"/>
          <w:szCs w:val="28"/>
        </w:rPr>
      </w:pPr>
    </w:p>
    <w:p w:rsidR="000B6574" w:rsidRPr="00E96917" w:rsidRDefault="00D872EC" w:rsidP="00CC1647">
      <w:pPr>
        <w:autoSpaceDE w:val="0"/>
        <w:autoSpaceDN w:val="0"/>
        <w:adjustRightInd w:val="0"/>
        <w:spacing w:after="0" w:line="240" w:lineRule="auto"/>
        <w:rPr>
          <w:rFonts w:ascii="Arial" w:hAnsi="Arial" w:cs="Arial"/>
          <w:sz w:val="28"/>
          <w:szCs w:val="28"/>
        </w:rPr>
      </w:pPr>
      <w:r>
        <w:rPr>
          <w:rFonts w:ascii="Arial" w:hAnsi="Arial" w:cs="Arial"/>
          <w:sz w:val="28"/>
          <w:szCs w:val="28"/>
          <w:lang w:val="cy-GB"/>
        </w:rPr>
        <w:t xml:space="preserve">Ni fydd y cyngor yn defnyddio'ch data personol at ddibenion gwneud penderfyniadau awtomataidd.   </w:t>
      </w:r>
    </w:p>
    <w:p w:rsidR="000B6574" w:rsidRPr="00E96917" w:rsidRDefault="00B960FC" w:rsidP="00CC1647">
      <w:pPr>
        <w:spacing w:after="0" w:line="240" w:lineRule="auto"/>
        <w:rPr>
          <w:rFonts w:ascii="Arial" w:hAnsi="Arial" w:cs="Arial"/>
          <w:sz w:val="28"/>
          <w:szCs w:val="28"/>
        </w:rPr>
      </w:pPr>
    </w:p>
    <w:p w:rsidR="00E979B7" w:rsidRPr="00E96917" w:rsidRDefault="00D872EC" w:rsidP="00CC1647">
      <w:pPr>
        <w:spacing w:after="0" w:line="240" w:lineRule="auto"/>
        <w:rPr>
          <w:rFonts w:ascii="Arial" w:hAnsi="Arial" w:cs="Arial"/>
          <w:sz w:val="28"/>
          <w:szCs w:val="28"/>
        </w:rPr>
      </w:pPr>
      <w:r w:rsidRPr="00E96917">
        <w:rPr>
          <w:rFonts w:ascii="Arial" w:hAnsi="Arial" w:cs="Arial"/>
          <w:sz w:val="28"/>
          <w:szCs w:val="28"/>
          <w:lang w:val="cy-GB"/>
        </w:rPr>
        <w:t xml:space="preserve">Efallai y bydd eich gwybodaeth yn cael ei rhannu ag adrannau'r cyngor hyd y caniateir hynny gan y gyfraith ac ni fyddwn yn rhannu'ch data â thrydydd partïon oni bai fod rhaid i ni neu fod gennym ganiatâd i wneud hynny yn ôl y gyfraith (e.e. o dan y GDPR, y DPA neu unrhyw ddeddfwriaeth arall).   </w:t>
      </w:r>
    </w:p>
    <w:p w:rsidR="00E96917" w:rsidRDefault="00B960FC" w:rsidP="00CC1647">
      <w:pPr>
        <w:spacing w:after="0" w:line="240" w:lineRule="auto"/>
        <w:rPr>
          <w:rFonts w:ascii="Arial" w:hAnsi="Arial" w:cs="Arial"/>
          <w:sz w:val="28"/>
          <w:szCs w:val="28"/>
        </w:rPr>
      </w:pPr>
    </w:p>
    <w:p w:rsidR="000B6574" w:rsidRDefault="00D872EC" w:rsidP="00CC1647">
      <w:pPr>
        <w:spacing w:after="0" w:line="240" w:lineRule="auto"/>
        <w:rPr>
          <w:rFonts w:ascii="Arial" w:hAnsi="Arial" w:cs="Arial"/>
          <w:sz w:val="28"/>
          <w:szCs w:val="28"/>
        </w:rPr>
      </w:pPr>
      <w:r w:rsidRPr="00E96917">
        <w:rPr>
          <w:rFonts w:ascii="Arial" w:hAnsi="Arial" w:cs="Arial"/>
          <w:sz w:val="28"/>
          <w:szCs w:val="28"/>
          <w:lang w:val="cy-GB"/>
        </w:rPr>
        <w:t xml:space="preserve">Byddwn yn rhannu eich data personol yn ddiogel â darparwyr gwasanaethau sy'n cyflawni cyfrifoldebau ar ran y cyngor, ond byddwn yn sicrhau bod gwybodaeth o'r fath yn cael ei diogelu drwy Drefniadau Prosesu Data sy'n cydymffurfio â'r GDPR. </w:t>
      </w:r>
    </w:p>
    <w:p w:rsidR="00CC1647" w:rsidRPr="00E96917" w:rsidRDefault="00B960FC" w:rsidP="00CC1647">
      <w:pPr>
        <w:spacing w:after="0" w:line="240" w:lineRule="auto"/>
        <w:rPr>
          <w:rFonts w:ascii="Arial" w:hAnsi="Arial" w:cs="Arial"/>
          <w:b/>
          <w:sz w:val="28"/>
          <w:szCs w:val="28"/>
        </w:rPr>
      </w:pPr>
    </w:p>
    <w:p w:rsidR="000B6574" w:rsidRDefault="00D872EC" w:rsidP="00CC1647">
      <w:pPr>
        <w:spacing w:after="0" w:line="240" w:lineRule="auto"/>
        <w:rPr>
          <w:rFonts w:ascii="Arial" w:hAnsi="Arial" w:cs="Arial"/>
          <w:b/>
          <w:sz w:val="28"/>
          <w:szCs w:val="28"/>
        </w:rPr>
      </w:pPr>
      <w:r w:rsidRPr="00E96917">
        <w:rPr>
          <w:rFonts w:ascii="Arial" w:hAnsi="Arial" w:cs="Arial"/>
          <w:b/>
          <w:bCs/>
          <w:sz w:val="28"/>
          <w:szCs w:val="28"/>
          <w:lang w:val="cy-GB"/>
        </w:rPr>
        <w:t>Am faint o amser rydym yn cadw'r data?</w:t>
      </w:r>
    </w:p>
    <w:p w:rsidR="00CC1647" w:rsidRPr="00E96917" w:rsidRDefault="00B960FC" w:rsidP="00CC1647">
      <w:pPr>
        <w:spacing w:after="0" w:line="240" w:lineRule="auto"/>
        <w:rPr>
          <w:rFonts w:ascii="Arial" w:hAnsi="Arial" w:cs="Arial"/>
          <w:b/>
          <w:sz w:val="28"/>
          <w:szCs w:val="28"/>
        </w:rPr>
      </w:pPr>
    </w:p>
    <w:p w:rsidR="007E513C" w:rsidRDefault="00D872EC" w:rsidP="00CC1647">
      <w:pPr>
        <w:spacing w:after="0" w:line="240" w:lineRule="auto"/>
        <w:rPr>
          <w:rFonts w:ascii="Arial" w:hAnsi="Arial" w:cs="Arial"/>
          <w:sz w:val="28"/>
          <w:szCs w:val="28"/>
        </w:rPr>
      </w:pPr>
      <w:r w:rsidRPr="00E96917">
        <w:rPr>
          <w:rFonts w:ascii="Arial" w:hAnsi="Arial" w:cs="Arial"/>
          <w:sz w:val="28"/>
          <w:szCs w:val="28"/>
          <w:lang w:val="cy-GB"/>
        </w:rPr>
        <w:t xml:space="preserve">Bydd yr wybodaeth yn cael ei chadw gan y cyngor yn unol â gofynion a nodwyd mewn deddfwriaeth ac, yn gyffredinol (yn amodol ar unrhyw ofynion cyfreithiol i'r gwrthwyneb), am o leiaf 6 blynedd. Er hynny, lle rydych wedi darparu gwybodaeth at ddibenion marchnata, bydd yr wybodaeth hon yn cael ei chadw gennym tan eich bod yn rhoi gwybod i ni nad ydych am dderbyn yr wybodaeth hon mwyach. </w:t>
      </w:r>
    </w:p>
    <w:p w:rsidR="007E513C" w:rsidRDefault="00B960FC" w:rsidP="00CC1647">
      <w:pPr>
        <w:spacing w:after="0" w:line="240" w:lineRule="auto"/>
        <w:rPr>
          <w:rFonts w:ascii="Arial" w:hAnsi="Arial" w:cs="Arial"/>
          <w:sz w:val="28"/>
          <w:szCs w:val="28"/>
        </w:rPr>
      </w:pPr>
    </w:p>
    <w:p w:rsidR="000B6574" w:rsidRDefault="00D872EC" w:rsidP="00CC1647">
      <w:pPr>
        <w:spacing w:after="0" w:line="240" w:lineRule="auto"/>
        <w:rPr>
          <w:rFonts w:ascii="Arial" w:hAnsi="Arial" w:cs="Arial"/>
          <w:sz w:val="28"/>
          <w:szCs w:val="28"/>
        </w:rPr>
      </w:pPr>
      <w:r w:rsidRPr="00E96917">
        <w:rPr>
          <w:rFonts w:ascii="Arial" w:hAnsi="Arial" w:cs="Arial"/>
          <w:sz w:val="28"/>
          <w:szCs w:val="28"/>
          <w:lang w:val="cy-GB"/>
        </w:rPr>
        <w:t>Am fwy o wybodaeth am ein cyfnodau cadw, cyfeiriwch at yr Hysbysiad Preifatrwydd penodol sy'n berthnasol i'r cymhwysiad gwasanaeth penodol rydych yn ei ddefnyddio ar ein gwefan.</w:t>
      </w:r>
    </w:p>
    <w:p w:rsidR="00093202" w:rsidRPr="00E96917" w:rsidRDefault="00B960FC" w:rsidP="00CC1647">
      <w:pPr>
        <w:spacing w:after="0" w:line="240" w:lineRule="auto"/>
        <w:rPr>
          <w:rFonts w:ascii="Arial" w:hAnsi="Arial" w:cs="Arial"/>
          <w:sz w:val="28"/>
          <w:szCs w:val="28"/>
        </w:rPr>
      </w:pPr>
    </w:p>
    <w:p w:rsidR="000B6574" w:rsidRDefault="00D872EC" w:rsidP="00CC1647">
      <w:pPr>
        <w:spacing w:after="0" w:line="240" w:lineRule="auto"/>
        <w:rPr>
          <w:rFonts w:ascii="Arial" w:hAnsi="Arial" w:cs="Arial"/>
          <w:b/>
          <w:sz w:val="28"/>
          <w:szCs w:val="28"/>
        </w:rPr>
      </w:pPr>
      <w:r w:rsidRPr="00E96917">
        <w:rPr>
          <w:rFonts w:ascii="Arial" w:hAnsi="Arial" w:cs="Arial"/>
          <w:b/>
          <w:bCs/>
          <w:sz w:val="28"/>
          <w:szCs w:val="28"/>
          <w:lang w:val="cy-GB"/>
        </w:rPr>
        <w:t>Beth yw eich hawliau chi?</w:t>
      </w:r>
    </w:p>
    <w:p w:rsidR="00CC1647" w:rsidRPr="00E96917" w:rsidRDefault="00B960FC" w:rsidP="00CC1647">
      <w:pPr>
        <w:spacing w:after="0" w:line="240" w:lineRule="auto"/>
        <w:rPr>
          <w:rFonts w:ascii="Arial" w:hAnsi="Arial" w:cs="Arial"/>
          <w:b/>
          <w:sz w:val="28"/>
          <w:szCs w:val="28"/>
        </w:rPr>
      </w:pPr>
    </w:p>
    <w:p w:rsidR="00093202" w:rsidRDefault="00D872EC" w:rsidP="00CC1647">
      <w:pPr>
        <w:spacing w:after="0" w:line="240" w:lineRule="auto"/>
        <w:rPr>
          <w:rFonts w:ascii="Arial" w:hAnsi="Arial" w:cs="Arial"/>
          <w:sz w:val="28"/>
          <w:szCs w:val="28"/>
        </w:rPr>
      </w:pPr>
      <w:r>
        <w:rPr>
          <w:rFonts w:ascii="Arial" w:hAnsi="Arial" w:cs="Arial"/>
          <w:sz w:val="28"/>
          <w:szCs w:val="28"/>
          <w:lang w:val="cy-GB"/>
        </w:rPr>
        <w:t xml:space="preserve">O dan y GDPR, mae gennych yr hawliau canlynol mewn perthynas â'ch data personol: </w:t>
      </w:r>
    </w:p>
    <w:p w:rsidR="00CC1647" w:rsidRDefault="00B960FC" w:rsidP="00CC1647">
      <w:pPr>
        <w:spacing w:after="0" w:line="240" w:lineRule="auto"/>
        <w:rPr>
          <w:rFonts w:ascii="Arial" w:hAnsi="Arial" w:cs="Arial"/>
          <w:sz w:val="28"/>
          <w:szCs w:val="28"/>
        </w:rPr>
      </w:pPr>
    </w:p>
    <w:p w:rsidR="00093202" w:rsidRDefault="00D872EC" w:rsidP="00CC1647">
      <w:pPr>
        <w:pStyle w:val="ListParagraph"/>
        <w:numPr>
          <w:ilvl w:val="0"/>
          <w:numId w:val="1"/>
        </w:numPr>
        <w:spacing w:after="0" w:line="240" w:lineRule="auto"/>
        <w:ind w:hanging="720"/>
        <w:rPr>
          <w:rFonts w:ascii="Arial" w:hAnsi="Arial" w:cs="Arial"/>
          <w:sz w:val="28"/>
          <w:szCs w:val="28"/>
        </w:rPr>
      </w:pPr>
      <w:r>
        <w:rPr>
          <w:rFonts w:ascii="Arial" w:hAnsi="Arial" w:cs="Arial"/>
          <w:sz w:val="28"/>
          <w:szCs w:val="28"/>
          <w:lang w:val="cy-GB"/>
        </w:rPr>
        <w:t>Hawl i gael mynediad at eich data personol a gedwir gan y cyngor;</w:t>
      </w:r>
    </w:p>
    <w:p w:rsidR="00093202" w:rsidRDefault="00D872EC" w:rsidP="00CC1647">
      <w:pPr>
        <w:pStyle w:val="ListParagraph"/>
        <w:numPr>
          <w:ilvl w:val="0"/>
          <w:numId w:val="1"/>
        </w:numPr>
        <w:spacing w:after="0" w:line="240" w:lineRule="auto"/>
        <w:ind w:hanging="720"/>
        <w:rPr>
          <w:rFonts w:ascii="Arial" w:hAnsi="Arial" w:cs="Arial"/>
          <w:sz w:val="28"/>
          <w:szCs w:val="28"/>
        </w:rPr>
      </w:pPr>
      <w:r>
        <w:rPr>
          <w:rFonts w:ascii="Arial" w:hAnsi="Arial" w:cs="Arial"/>
          <w:sz w:val="28"/>
          <w:szCs w:val="28"/>
          <w:lang w:val="cy-GB"/>
        </w:rPr>
        <w:t>Hawl i gywiro unrhyw wallau yn eich data personol;</w:t>
      </w:r>
    </w:p>
    <w:p w:rsidR="00093202" w:rsidRDefault="00D872EC" w:rsidP="00CC1647">
      <w:pPr>
        <w:pStyle w:val="ListParagraph"/>
        <w:numPr>
          <w:ilvl w:val="0"/>
          <w:numId w:val="1"/>
        </w:numPr>
        <w:spacing w:after="0" w:line="240" w:lineRule="auto"/>
        <w:ind w:hanging="720"/>
        <w:rPr>
          <w:rFonts w:ascii="Arial" w:hAnsi="Arial" w:cs="Arial"/>
          <w:sz w:val="28"/>
          <w:szCs w:val="28"/>
        </w:rPr>
      </w:pPr>
      <w:r>
        <w:rPr>
          <w:rFonts w:ascii="Arial" w:hAnsi="Arial" w:cs="Arial"/>
          <w:sz w:val="28"/>
          <w:szCs w:val="28"/>
          <w:lang w:val="cy-GB"/>
        </w:rPr>
        <w:lastRenderedPageBreak/>
        <w:t>Hawl i ddileu data personol a gedwir gan y cyngor (mewn amgylchiadau penodol);</w:t>
      </w:r>
    </w:p>
    <w:p w:rsidR="00093202" w:rsidRDefault="00D872EC" w:rsidP="00CC1647">
      <w:pPr>
        <w:pStyle w:val="ListParagraph"/>
        <w:numPr>
          <w:ilvl w:val="0"/>
          <w:numId w:val="1"/>
        </w:numPr>
        <w:spacing w:after="0" w:line="240" w:lineRule="auto"/>
        <w:ind w:hanging="720"/>
        <w:rPr>
          <w:rFonts w:ascii="Arial" w:hAnsi="Arial" w:cs="Arial"/>
          <w:sz w:val="28"/>
          <w:szCs w:val="28"/>
        </w:rPr>
      </w:pPr>
      <w:r>
        <w:rPr>
          <w:rFonts w:ascii="Arial" w:hAnsi="Arial" w:cs="Arial"/>
          <w:sz w:val="28"/>
          <w:szCs w:val="28"/>
          <w:lang w:val="cy-GB"/>
        </w:rPr>
        <w:t>Hawl i gyfyngu ar brosesu eich data personol (mewn amgylchiadau penodol);</w:t>
      </w:r>
    </w:p>
    <w:p w:rsidR="00093202" w:rsidRDefault="00D872EC" w:rsidP="00CC1647">
      <w:pPr>
        <w:pStyle w:val="ListParagraph"/>
        <w:numPr>
          <w:ilvl w:val="0"/>
          <w:numId w:val="1"/>
        </w:numPr>
        <w:spacing w:after="0" w:line="240" w:lineRule="auto"/>
        <w:ind w:hanging="720"/>
        <w:rPr>
          <w:rFonts w:ascii="Arial" w:hAnsi="Arial" w:cs="Arial"/>
          <w:sz w:val="28"/>
          <w:szCs w:val="28"/>
        </w:rPr>
      </w:pPr>
      <w:r>
        <w:rPr>
          <w:rFonts w:ascii="Arial" w:hAnsi="Arial" w:cs="Arial"/>
          <w:sz w:val="28"/>
          <w:szCs w:val="28"/>
          <w:lang w:val="cy-GB"/>
        </w:rPr>
        <w:t>Hawl i wrthwynebu i'r cyngor ddefnyddio eich data personol at ddibenion marchnata uniongyrchol;</w:t>
      </w:r>
    </w:p>
    <w:p w:rsidR="00093202" w:rsidRDefault="00D872EC" w:rsidP="00CC1647">
      <w:pPr>
        <w:pStyle w:val="ListParagraph"/>
        <w:numPr>
          <w:ilvl w:val="0"/>
          <w:numId w:val="1"/>
        </w:numPr>
        <w:spacing w:after="0" w:line="240" w:lineRule="auto"/>
        <w:ind w:hanging="720"/>
        <w:rPr>
          <w:rFonts w:ascii="Arial" w:hAnsi="Arial" w:cs="Arial"/>
          <w:sz w:val="28"/>
          <w:szCs w:val="28"/>
        </w:rPr>
      </w:pPr>
      <w:r>
        <w:rPr>
          <w:rFonts w:ascii="Arial" w:hAnsi="Arial" w:cs="Arial"/>
          <w:sz w:val="28"/>
          <w:szCs w:val="28"/>
          <w:lang w:val="cy-GB"/>
        </w:rPr>
        <w:t>Hawl i drosglwyddo data (mewn amgylchiadau penodol).</w:t>
      </w:r>
    </w:p>
    <w:p w:rsidR="00CC1647" w:rsidRDefault="00B960FC" w:rsidP="00CC1647">
      <w:pPr>
        <w:pStyle w:val="ListParagraph"/>
        <w:spacing w:after="0" w:line="240" w:lineRule="auto"/>
        <w:rPr>
          <w:rFonts w:ascii="Arial" w:hAnsi="Arial" w:cs="Arial"/>
          <w:sz w:val="28"/>
          <w:szCs w:val="28"/>
        </w:rPr>
      </w:pPr>
    </w:p>
    <w:p w:rsidR="00093202" w:rsidRDefault="00D872EC" w:rsidP="00CC1647">
      <w:pPr>
        <w:spacing w:after="0" w:line="240" w:lineRule="auto"/>
        <w:rPr>
          <w:rFonts w:ascii="Arial" w:hAnsi="Arial" w:cs="Arial"/>
          <w:sz w:val="28"/>
          <w:szCs w:val="28"/>
        </w:rPr>
      </w:pPr>
      <w:r>
        <w:rPr>
          <w:rFonts w:ascii="Arial" w:hAnsi="Arial" w:cs="Arial"/>
          <w:sz w:val="28"/>
          <w:szCs w:val="28"/>
          <w:lang w:val="cy-GB"/>
        </w:rPr>
        <w:t>Gellir cael mwy o wybodaeth am yr hawliau uchod o Swyddfa'r Comisiynydd Gwybodaeth;  gellir hefyd gael gwybodaeth ar wefan y Comisiynydd Gwybodaeth (</w:t>
      </w:r>
      <w:hyperlink r:id="rId6" w:history="1">
        <w:r w:rsidRPr="00905612">
          <w:rPr>
            <w:rStyle w:val="Hyperlink"/>
            <w:rFonts w:ascii="Arial" w:hAnsi="Arial" w:cs="Arial"/>
            <w:sz w:val="28"/>
            <w:szCs w:val="28"/>
            <w:lang w:val="cy-GB"/>
          </w:rPr>
          <w:t>www.ico.org.uk</w:t>
        </w:r>
      </w:hyperlink>
      <w:r>
        <w:rPr>
          <w:rFonts w:ascii="Arial" w:hAnsi="Arial" w:cs="Arial"/>
          <w:sz w:val="28"/>
          <w:szCs w:val="28"/>
          <w:lang w:val="cy-GB"/>
        </w:rPr>
        <w:t xml:space="preserve">).  </w:t>
      </w:r>
    </w:p>
    <w:p w:rsidR="00CC1647" w:rsidRPr="00093202" w:rsidRDefault="00B960FC" w:rsidP="00CC1647">
      <w:pPr>
        <w:spacing w:after="0" w:line="240" w:lineRule="auto"/>
        <w:rPr>
          <w:rFonts w:ascii="Arial" w:hAnsi="Arial" w:cs="Arial"/>
          <w:sz w:val="28"/>
          <w:szCs w:val="28"/>
        </w:rPr>
      </w:pPr>
    </w:p>
    <w:p w:rsidR="0082561D" w:rsidRDefault="00D872EC" w:rsidP="00CC1647">
      <w:pPr>
        <w:spacing w:after="0" w:line="240" w:lineRule="auto"/>
        <w:rPr>
          <w:rFonts w:ascii="Arial" w:hAnsi="Arial" w:cs="Arial"/>
          <w:sz w:val="28"/>
          <w:szCs w:val="28"/>
        </w:rPr>
      </w:pPr>
      <w:r w:rsidRPr="00E96917">
        <w:rPr>
          <w:rFonts w:ascii="Arial" w:hAnsi="Arial" w:cs="Arial"/>
          <w:sz w:val="28"/>
          <w:szCs w:val="28"/>
          <w:lang w:val="cy-GB"/>
        </w:rPr>
        <w:t xml:space="preserve">Os ydych am wrthwynebu i'r cyngor ddefnyddio'r wybodaeth hon neu am ddiwygio unrhyw wybodaeth, gallwch hysbysu'r cyngor ar unrhyw adeg, a fydd yn ystyried unrhyw gais, ond sylwer, gall hyn gael effaith ar natur y gwasanaethau y bydd y cyngor yn eu darparu i chi. </w:t>
      </w:r>
    </w:p>
    <w:p w:rsidR="00CC1647" w:rsidRDefault="00B960FC" w:rsidP="00CC1647">
      <w:pPr>
        <w:spacing w:after="0" w:line="240" w:lineRule="auto"/>
        <w:rPr>
          <w:rFonts w:ascii="Arial" w:hAnsi="Arial" w:cs="Arial"/>
          <w:sz w:val="28"/>
          <w:szCs w:val="28"/>
        </w:rPr>
      </w:pPr>
    </w:p>
    <w:p w:rsidR="00E979B7" w:rsidRDefault="00D872EC" w:rsidP="00CC1647">
      <w:pPr>
        <w:spacing w:after="0" w:line="240" w:lineRule="auto"/>
        <w:rPr>
          <w:rFonts w:ascii="Arial" w:hAnsi="Arial" w:cs="Arial"/>
          <w:sz w:val="28"/>
          <w:szCs w:val="28"/>
        </w:rPr>
      </w:pPr>
      <w:r>
        <w:rPr>
          <w:rFonts w:ascii="Arial" w:hAnsi="Arial" w:cs="Arial"/>
          <w:sz w:val="28"/>
          <w:szCs w:val="28"/>
          <w:lang w:val="cy-GB"/>
        </w:rPr>
        <w:t xml:space="preserve">Hefyd, sylwer bod peth gwybodaeth bersonol y mae'n rhaid i'r cyngor ei chadw amdanoch o ganlyniad i'n gofynion cyfreithiol ac os ydych yn methu darparu'r wybodaeth hon neu'n methu darparu gwybodaeth gywir gallech wynebu achos cyfreithiol. </w:t>
      </w:r>
    </w:p>
    <w:p w:rsidR="009B3662" w:rsidRPr="00E96917" w:rsidRDefault="00B960FC" w:rsidP="00CC1647">
      <w:pPr>
        <w:spacing w:after="0" w:line="240" w:lineRule="auto"/>
        <w:rPr>
          <w:rFonts w:ascii="Arial" w:hAnsi="Arial" w:cs="Arial"/>
          <w:sz w:val="28"/>
          <w:szCs w:val="28"/>
        </w:rPr>
      </w:pPr>
    </w:p>
    <w:p w:rsidR="000B6574" w:rsidRPr="00E96917" w:rsidRDefault="00D872EC" w:rsidP="00CC1647">
      <w:pPr>
        <w:autoSpaceDE w:val="0"/>
        <w:autoSpaceDN w:val="0"/>
        <w:adjustRightInd w:val="0"/>
        <w:spacing w:after="0" w:line="240" w:lineRule="auto"/>
        <w:rPr>
          <w:rFonts w:ascii="Arial" w:hAnsi="Arial" w:cs="Arial"/>
          <w:sz w:val="28"/>
          <w:szCs w:val="28"/>
        </w:rPr>
      </w:pPr>
      <w:r w:rsidRPr="00E96917">
        <w:rPr>
          <w:rFonts w:ascii="Arial" w:hAnsi="Arial" w:cs="Arial"/>
          <w:sz w:val="28"/>
          <w:szCs w:val="28"/>
          <w:lang w:val="cy-GB"/>
        </w:rPr>
        <w:t>Os ar unrhyw adeg y credwch fod yr wybodaeth bersonol rydym yn ei phrosesu amdanoch chi'n anghywir, gallwch ofyn i weld yr wybodaeth hon ac iddi gael ei chywiro neu ei dileu. Os ydych am gwyno am sut rydym wedi trafod eich data personol, gallwch gysylltu â'n Swyddog Diogelu Data a fydd yn ymchwilio i'r mater.</w:t>
      </w:r>
    </w:p>
    <w:p w:rsidR="0082561D" w:rsidRDefault="00B960FC" w:rsidP="00CC1647">
      <w:pPr>
        <w:spacing w:after="0" w:line="240" w:lineRule="auto"/>
        <w:rPr>
          <w:rFonts w:ascii="Arial" w:hAnsi="Arial" w:cs="Arial"/>
          <w:sz w:val="28"/>
          <w:szCs w:val="28"/>
        </w:rPr>
      </w:pPr>
    </w:p>
    <w:p w:rsidR="0082561D" w:rsidRPr="009B3662" w:rsidRDefault="00D872EC" w:rsidP="00CC1647">
      <w:pPr>
        <w:spacing w:after="0" w:line="240" w:lineRule="auto"/>
        <w:rPr>
          <w:rFonts w:ascii="Arial" w:hAnsi="Arial" w:cs="Arial"/>
          <w:sz w:val="28"/>
          <w:szCs w:val="28"/>
        </w:rPr>
      </w:pPr>
      <w:r w:rsidRPr="00E96917">
        <w:rPr>
          <w:rFonts w:ascii="Arial" w:hAnsi="Arial" w:cs="Arial"/>
          <w:sz w:val="28"/>
          <w:szCs w:val="28"/>
          <w:lang w:val="cy-GB"/>
        </w:rPr>
        <w:t>Mae'n bosib cysylltu â'n Swyddog Diogelu Data yn y cyfeiriad canlynol: Cyfarwyddiaeth Cyllid a Gwasanaethau Corfforaethol, Canolfan Ddinesig, Port Talbot</w:t>
      </w:r>
      <w:r w:rsidRPr="000B6574">
        <w:rPr>
          <w:rFonts w:ascii="Arial" w:hAnsi="Arial" w:cs="Arial"/>
          <w:sz w:val="24"/>
          <w:szCs w:val="24"/>
          <w:lang w:val="cy-GB"/>
        </w:rPr>
        <w:t xml:space="preserve"> </w:t>
      </w:r>
      <w:r w:rsidRPr="00E96917">
        <w:rPr>
          <w:rFonts w:ascii="Arial" w:hAnsi="Arial" w:cs="Arial"/>
          <w:sz w:val="28"/>
          <w:szCs w:val="28"/>
          <w:lang w:val="cy-GB"/>
        </w:rPr>
        <w:t>SA13 1PJ</w:t>
      </w:r>
    </w:p>
    <w:p w:rsidR="000B6574" w:rsidRPr="00E96917" w:rsidRDefault="00B960FC" w:rsidP="00CC1647">
      <w:pPr>
        <w:autoSpaceDE w:val="0"/>
        <w:autoSpaceDN w:val="0"/>
        <w:adjustRightInd w:val="0"/>
        <w:spacing w:after="0" w:line="240" w:lineRule="auto"/>
        <w:rPr>
          <w:rFonts w:ascii="Arial" w:hAnsi="Arial" w:cs="Arial"/>
          <w:sz w:val="28"/>
          <w:szCs w:val="28"/>
        </w:rPr>
      </w:pPr>
    </w:p>
    <w:p w:rsidR="00121A49" w:rsidRDefault="00D872EC" w:rsidP="00CC1647">
      <w:pPr>
        <w:autoSpaceDE w:val="0"/>
        <w:autoSpaceDN w:val="0"/>
        <w:adjustRightInd w:val="0"/>
        <w:spacing w:after="0" w:line="240" w:lineRule="auto"/>
        <w:rPr>
          <w:rFonts w:ascii="Arial" w:hAnsi="Arial" w:cs="Arial"/>
          <w:sz w:val="28"/>
          <w:szCs w:val="28"/>
        </w:rPr>
      </w:pPr>
      <w:r w:rsidRPr="00E96917">
        <w:rPr>
          <w:rFonts w:ascii="Arial" w:hAnsi="Arial" w:cs="Arial"/>
          <w:sz w:val="28"/>
          <w:szCs w:val="28"/>
          <w:lang w:val="cy-GB"/>
        </w:rPr>
        <w:t>Os ydych wedi cyflwyno cais a/neu gŵyn i'r cyngor ac nid ydych yn fodlon ar ein hymateb, neu rydych yn credu ein bod yn prosesu eich data personol mewn modd nad yw'n cydymffurfio â'r gyfraith, gallwch gyflwyno cwyn yn uniongyrchol i Swyddfa'r Comisiynydd Gwybodaeth.</w:t>
      </w:r>
    </w:p>
    <w:p w:rsidR="0082561D" w:rsidRDefault="00B960FC" w:rsidP="00CC1647">
      <w:pPr>
        <w:autoSpaceDE w:val="0"/>
        <w:autoSpaceDN w:val="0"/>
        <w:adjustRightInd w:val="0"/>
        <w:spacing w:after="0" w:line="240" w:lineRule="auto"/>
        <w:rPr>
          <w:rFonts w:ascii="Arial" w:hAnsi="Arial" w:cs="Arial"/>
          <w:sz w:val="28"/>
          <w:szCs w:val="28"/>
        </w:rPr>
      </w:pPr>
    </w:p>
    <w:p w:rsidR="0082561D" w:rsidRDefault="00D872EC" w:rsidP="00CC1647">
      <w:pPr>
        <w:autoSpaceDE w:val="0"/>
        <w:autoSpaceDN w:val="0"/>
        <w:adjustRightInd w:val="0"/>
        <w:spacing w:after="0" w:line="240" w:lineRule="auto"/>
        <w:rPr>
          <w:rFonts w:ascii="Arial" w:hAnsi="Arial" w:cs="Arial"/>
          <w:sz w:val="28"/>
          <w:szCs w:val="28"/>
        </w:rPr>
      </w:pPr>
      <w:r>
        <w:rPr>
          <w:rFonts w:ascii="Arial" w:hAnsi="Arial" w:cs="Arial"/>
          <w:sz w:val="28"/>
          <w:szCs w:val="28"/>
          <w:lang w:val="cy-GB"/>
        </w:rPr>
        <w:t>Gellir dod o hyd i fanylion cyswllt Swyddfa'r Comisiynydd Gwybodaeth ar ei gwefan: (</w:t>
      </w:r>
      <w:hyperlink r:id="rId7" w:history="1">
        <w:r w:rsidRPr="00905612">
          <w:rPr>
            <w:rStyle w:val="Hyperlink"/>
            <w:rFonts w:ascii="Arial" w:hAnsi="Arial" w:cs="Arial"/>
            <w:sz w:val="28"/>
            <w:szCs w:val="28"/>
            <w:lang w:val="cy-GB"/>
          </w:rPr>
          <w:t>www.ico.org.uk</w:t>
        </w:r>
      </w:hyperlink>
      <w:r>
        <w:rPr>
          <w:rFonts w:ascii="Arial" w:hAnsi="Arial" w:cs="Arial"/>
          <w:sz w:val="28"/>
          <w:szCs w:val="28"/>
          <w:lang w:val="cy-GB"/>
        </w:rPr>
        <w:t xml:space="preserve">). </w:t>
      </w:r>
    </w:p>
    <w:p w:rsidR="0082561D" w:rsidRPr="00E96917" w:rsidRDefault="00B960FC" w:rsidP="00CC1647">
      <w:pPr>
        <w:autoSpaceDE w:val="0"/>
        <w:autoSpaceDN w:val="0"/>
        <w:adjustRightInd w:val="0"/>
        <w:spacing w:after="0" w:line="240" w:lineRule="auto"/>
        <w:rPr>
          <w:rFonts w:ascii="Arial" w:hAnsi="Arial" w:cs="Arial"/>
          <w:sz w:val="28"/>
          <w:szCs w:val="28"/>
        </w:rPr>
      </w:pPr>
    </w:p>
    <w:sectPr w:rsidR="0082561D" w:rsidRPr="00E96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95D99"/>
    <w:multiLevelType w:val="hybridMultilevel"/>
    <w:tmpl w:val="E5604950"/>
    <w:lvl w:ilvl="0" w:tplc="0FB4A808">
      <w:start w:val="1"/>
      <w:numFmt w:val="bullet"/>
      <w:lvlText w:val=""/>
      <w:lvlJc w:val="left"/>
      <w:pPr>
        <w:ind w:left="720" w:hanging="360"/>
      </w:pPr>
      <w:rPr>
        <w:rFonts w:ascii="Symbol" w:hAnsi="Symbol" w:hint="default"/>
      </w:rPr>
    </w:lvl>
    <w:lvl w:ilvl="1" w:tplc="DE7A7E24" w:tentative="1">
      <w:start w:val="1"/>
      <w:numFmt w:val="bullet"/>
      <w:lvlText w:val="o"/>
      <w:lvlJc w:val="left"/>
      <w:pPr>
        <w:ind w:left="1440" w:hanging="360"/>
      </w:pPr>
      <w:rPr>
        <w:rFonts w:ascii="Courier New" w:hAnsi="Courier New" w:cs="Courier New" w:hint="default"/>
      </w:rPr>
    </w:lvl>
    <w:lvl w:ilvl="2" w:tplc="C6AEAA5A" w:tentative="1">
      <w:start w:val="1"/>
      <w:numFmt w:val="bullet"/>
      <w:lvlText w:val=""/>
      <w:lvlJc w:val="left"/>
      <w:pPr>
        <w:ind w:left="2160" w:hanging="360"/>
      </w:pPr>
      <w:rPr>
        <w:rFonts w:ascii="Wingdings" w:hAnsi="Wingdings" w:hint="default"/>
      </w:rPr>
    </w:lvl>
    <w:lvl w:ilvl="3" w:tplc="B95CA106" w:tentative="1">
      <w:start w:val="1"/>
      <w:numFmt w:val="bullet"/>
      <w:lvlText w:val=""/>
      <w:lvlJc w:val="left"/>
      <w:pPr>
        <w:ind w:left="2880" w:hanging="360"/>
      </w:pPr>
      <w:rPr>
        <w:rFonts w:ascii="Symbol" w:hAnsi="Symbol" w:hint="default"/>
      </w:rPr>
    </w:lvl>
    <w:lvl w:ilvl="4" w:tplc="130ACCBE" w:tentative="1">
      <w:start w:val="1"/>
      <w:numFmt w:val="bullet"/>
      <w:lvlText w:val="o"/>
      <w:lvlJc w:val="left"/>
      <w:pPr>
        <w:ind w:left="3600" w:hanging="360"/>
      </w:pPr>
      <w:rPr>
        <w:rFonts w:ascii="Courier New" w:hAnsi="Courier New" w:cs="Courier New" w:hint="default"/>
      </w:rPr>
    </w:lvl>
    <w:lvl w:ilvl="5" w:tplc="3634F270" w:tentative="1">
      <w:start w:val="1"/>
      <w:numFmt w:val="bullet"/>
      <w:lvlText w:val=""/>
      <w:lvlJc w:val="left"/>
      <w:pPr>
        <w:ind w:left="4320" w:hanging="360"/>
      </w:pPr>
      <w:rPr>
        <w:rFonts w:ascii="Wingdings" w:hAnsi="Wingdings" w:hint="default"/>
      </w:rPr>
    </w:lvl>
    <w:lvl w:ilvl="6" w:tplc="5B646BEA" w:tentative="1">
      <w:start w:val="1"/>
      <w:numFmt w:val="bullet"/>
      <w:lvlText w:val=""/>
      <w:lvlJc w:val="left"/>
      <w:pPr>
        <w:ind w:left="5040" w:hanging="360"/>
      </w:pPr>
      <w:rPr>
        <w:rFonts w:ascii="Symbol" w:hAnsi="Symbol" w:hint="default"/>
      </w:rPr>
    </w:lvl>
    <w:lvl w:ilvl="7" w:tplc="7548EA4C" w:tentative="1">
      <w:start w:val="1"/>
      <w:numFmt w:val="bullet"/>
      <w:lvlText w:val="o"/>
      <w:lvlJc w:val="left"/>
      <w:pPr>
        <w:ind w:left="5760" w:hanging="360"/>
      </w:pPr>
      <w:rPr>
        <w:rFonts w:ascii="Courier New" w:hAnsi="Courier New" w:cs="Courier New" w:hint="default"/>
      </w:rPr>
    </w:lvl>
    <w:lvl w:ilvl="8" w:tplc="F308411C" w:tentative="1">
      <w:start w:val="1"/>
      <w:numFmt w:val="bullet"/>
      <w:lvlText w:val=""/>
      <w:lvlJc w:val="left"/>
      <w:pPr>
        <w:ind w:left="6480" w:hanging="360"/>
      </w:pPr>
      <w:rPr>
        <w:rFonts w:ascii="Wingdings" w:hAnsi="Wingdings" w:hint="default"/>
      </w:rPr>
    </w:lvl>
  </w:abstractNum>
  <w:abstractNum w:abstractNumId="1" w15:restartNumberingAfterBreak="0">
    <w:nsid w:val="68874EA2"/>
    <w:multiLevelType w:val="hybridMultilevel"/>
    <w:tmpl w:val="D3E6DC4E"/>
    <w:lvl w:ilvl="0" w:tplc="A57E55EC">
      <w:start w:val="1"/>
      <w:numFmt w:val="bullet"/>
      <w:lvlText w:val=""/>
      <w:lvlJc w:val="left"/>
      <w:pPr>
        <w:ind w:left="720" w:hanging="360"/>
      </w:pPr>
      <w:rPr>
        <w:rFonts w:ascii="Symbol" w:hAnsi="Symbol" w:hint="default"/>
      </w:rPr>
    </w:lvl>
    <w:lvl w:ilvl="1" w:tplc="BF4666E4" w:tentative="1">
      <w:start w:val="1"/>
      <w:numFmt w:val="bullet"/>
      <w:lvlText w:val="o"/>
      <w:lvlJc w:val="left"/>
      <w:pPr>
        <w:ind w:left="1440" w:hanging="360"/>
      </w:pPr>
      <w:rPr>
        <w:rFonts w:ascii="Courier New" w:hAnsi="Courier New" w:cs="Courier New" w:hint="default"/>
      </w:rPr>
    </w:lvl>
    <w:lvl w:ilvl="2" w:tplc="96F47E40" w:tentative="1">
      <w:start w:val="1"/>
      <w:numFmt w:val="bullet"/>
      <w:lvlText w:val=""/>
      <w:lvlJc w:val="left"/>
      <w:pPr>
        <w:ind w:left="2160" w:hanging="360"/>
      </w:pPr>
      <w:rPr>
        <w:rFonts w:ascii="Wingdings" w:hAnsi="Wingdings" w:hint="default"/>
      </w:rPr>
    </w:lvl>
    <w:lvl w:ilvl="3" w:tplc="D0586E12" w:tentative="1">
      <w:start w:val="1"/>
      <w:numFmt w:val="bullet"/>
      <w:lvlText w:val=""/>
      <w:lvlJc w:val="left"/>
      <w:pPr>
        <w:ind w:left="2880" w:hanging="360"/>
      </w:pPr>
      <w:rPr>
        <w:rFonts w:ascii="Symbol" w:hAnsi="Symbol" w:hint="default"/>
      </w:rPr>
    </w:lvl>
    <w:lvl w:ilvl="4" w:tplc="0A3613C0" w:tentative="1">
      <w:start w:val="1"/>
      <w:numFmt w:val="bullet"/>
      <w:lvlText w:val="o"/>
      <w:lvlJc w:val="left"/>
      <w:pPr>
        <w:ind w:left="3600" w:hanging="360"/>
      </w:pPr>
      <w:rPr>
        <w:rFonts w:ascii="Courier New" w:hAnsi="Courier New" w:cs="Courier New" w:hint="default"/>
      </w:rPr>
    </w:lvl>
    <w:lvl w:ilvl="5" w:tplc="F0605A36" w:tentative="1">
      <w:start w:val="1"/>
      <w:numFmt w:val="bullet"/>
      <w:lvlText w:val=""/>
      <w:lvlJc w:val="left"/>
      <w:pPr>
        <w:ind w:left="4320" w:hanging="360"/>
      </w:pPr>
      <w:rPr>
        <w:rFonts w:ascii="Wingdings" w:hAnsi="Wingdings" w:hint="default"/>
      </w:rPr>
    </w:lvl>
    <w:lvl w:ilvl="6" w:tplc="316A282A" w:tentative="1">
      <w:start w:val="1"/>
      <w:numFmt w:val="bullet"/>
      <w:lvlText w:val=""/>
      <w:lvlJc w:val="left"/>
      <w:pPr>
        <w:ind w:left="5040" w:hanging="360"/>
      </w:pPr>
      <w:rPr>
        <w:rFonts w:ascii="Symbol" w:hAnsi="Symbol" w:hint="default"/>
      </w:rPr>
    </w:lvl>
    <w:lvl w:ilvl="7" w:tplc="3446E5A6" w:tentative="1">
      <w:start w:val="1"/>
      <w:numFmt w:val="bullet"/>
      <w:lvlText w:val="o"/>
      <w:lvlJc w:val="left"/>
      <w:pPr>
        <w:ind w:left="5760" w:hanging="360"/>
      </w:pPr>
      <w:rPr>
        <w:rFonts w:ascii="Courier New" w:hAnsi="Courier New" w:cs="Courier New" w:hint="default"/>
      </w:rPr>
    </w:lvl>
    <w:lvl w:ilvl="8" w:tplc="A47A6BF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D872EC"/>
    <w:rsid w:val="00B960FC"/>
    <w:rsid w:val="00D87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1A493-32DE-46F8-8FBC-9EF6375C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9B7"/>
    <w:rPr>
      <w:color w:val="0000FF" w:themeColor="hyperlink"/>
      <w:u w:val="single"/>
    </w:rPr>
  </w:style>
  <w:style w:type="character" w:styleId="CommentReference">
    <w:name w:val="annotation reference"/>
    <w:basedOn w:val="DefaultParagraphFont"/>
    <w:uiPriority w:val="99"/>
    <w:semiHidden/>
    <w:unhideWhenUsed/>
    <w:rsid w:val="00E979B7"/>
    <w:rPr>
      <w:sz w:val="16"/>
      <w:szCs w:val="16"/>
    </w:rPr>
  </w:style>
  <w:style w:type="paragraph" w:styleId="CommentText">
    <w:name w:val="annotation text"/>
    <w:basedOn w:val="Normal"/>
    <w:link w:val="CommentTextChar"/>
    <w:uiPriority w:val="99"/>
    <w:semiHidden/>
    <w:unhideWhenUsed/>
    <w:rsid w:val="00E979B7"/>
    <w:pPr>
      <w:spacing w:line="240" w:lineRule="auto"/>
    </w:pPr>
    <w:rPr>
      <w:sz w:val="20"/>
      <w:szCs w:val="20"/>
    </w:rPr>
  </w:style>
  <w:style w:type="character" w:customStyle="1" w:styleId="CommentTextChar">
    <w:name w:val="Comment Text Char"/>
    <w:basedOn w:val="DefaultParagraphFont"/>
    <w:link w:val="CommentText"/>
    <w:uiPriority w:val="99"/>
    <w:semiHidden/>
    <w:rsid w:val="00E979B7"/>
    <w:rPr>
      <w:sz w:val="20"/>
      <w:szCs w:val="20"/>
    </w:rPr>
  </w:style>
  <w:style w:type="paragraph" w:styleId="CommentSubject">
    <w:name w:val="annotation subject"/>
    <w:basedOn w:val="CommentText"/>
    <w:next w:val="CommentText"/>
    <w:link w:val="CommentSubjectChar"/>
    <w:uiPriority w:val="99"/>
    <w:semiHidden/>
    <w:unhideWhenUsed/>
    <w:rsid w:val="00E979B7"/>
    <w:rPr>
      <w:b/>
      <w:bCs/>
    </w:rPr>
  </w:style>
  <w:style w:type="character" w:customStyle="1" w:styleId="CommentSubjectChar">
    <w:name w:val="Comment Subject Char"/>
    <w:basedOn w:val="CommentTextChar"/>
    <w:link w:val="CommentSubject"/>
    <w:uiPriority w:val="99"/>
    <w:semiHidden/>
    <w:rsid w:val="00E979B7"/>
    <w:rPr>
      <w:b/>
      <w:bCs/>
      <w:sz w:val="20"/>
      <w:szCs w:val="20"/>
    </w:rPr>
  </w:style>
  <w:style w:type="paragraph" w:styleId="BalloonText">
    <w:name w:val="Balloon Text"/>
    <w:basedOn w:val="Normal"/>
    <w:link w:val="BalloonTextChar"/>
    <w:uiPriority w:val="99"/>
    <w:semiHidden/>
    <w:unhideWhenUsed/>
    <w:rsid w:val="00E9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9B7"/>
    <w:rPr>
      <w:rFonts w:ascii="Tahoma" w:hAnsi="Tahoma" w:cs="Tahoma"/>
      <w:sz w:val="16"/>
      <w:szCs w:val="16"/>
    </w:rPr>
  </w:style>
  <w:style w:type="paragraph" w:styleId="ListParagraph">
    <w:name w:val="List Paragraph"/>
    <w:basedOn w:val="Normal"/>
    <w:uiPriority w:val="34"/>
    <w:qFormat/>
    <w:rsid w:val="00093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http://www.npt.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Griffiths</dc:creator>
  <cp:lastModifiedBy>Jonathan Lewis</cp:lastModifiedBy>
  <cp:revision>2</cp:revision>
  <dcterms:created xsi:type="dcterms:W3CDTF">2018-08-10T12:21:00Z</dcterms:created>
  <dcterms:modified xsi:type="dcterms:W3CDTF">2018-08-10T12:21:00Z</dcterms:modified>
</cp:coreProperties>
</file>