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97DF" w14:textId="60FB09D6" w:rsidR="001470D1" w:rsidRPr="003A7E57" w:rsidRDefault="00AF7584" w:rsidP="009B35A1">
      <w:pPr>
        <w:pStyle w:val="NoSpacing"/>
        <w:jc w:val="center"/>
        <w:rPr>
          <w:rFonts w:asciiTheme="minorHAnsi" w:hAnsiTheme="minorHAnsi" w:cstheme="minorHAnsi"/>
          <w:b/>
          <w:bCs/>
          <w:iCs/>
          <w:sz w:val="32"/>
          <w:szCs w:val="32"/>
        </w:rPr>
      </w:pPr>
      <w:r>
        <w:rPr>
          <w:rFonts w:asciiTheme="minorHAnsi" w:hAnsiTheme="minorHAnsi" w:cstheme="minorHAnsi"/>
          <w:b/>
          <w:bCs/>
          <w:iCs/>
          <w:sz w:val="32"/>
          <w:szCs w:val="32"/>
        </w:rPr>
        <w:t>NEATH PORT TALBOT COUNTY BOROUGH COUNCIL</w:t>
      </w:r>
    </w:p>
    <w:p w14:paraId="1741FB78" w14:textId="77777777" w:rsidR="002520E1" w:rsidRPr="002520E1" w:rsidRDefault="00AF7584" w:rsidP="00AF7584">
      <w:pPr>
        <w:pStyle w:val="NoSpacing"/>
        <w:jc w:val="center"/>
        <w:rPr>
          <w:rFonts w:asciiTheme="minorHAnsi" w:hAnsiTheme="minorHAnsi" w:cstheme="minorHAnsi"/>
          <w:b/>
          <w:bCs/>
          <w:iCs/>
          <w:sz w:val="24"/>
          <w:szCs w:val="24"/>
        </w:rPr>
      </w:pPr>
      <w:r w:rsidRPr="002520E1">
        <w:rPr>
          <w:rFonts w:asciiTheme="minorHAnsi" w:hAnsiTheme="minorHAnsi" w:cstheme="minorHAnsi"/>
          <w:b/>
          <w:bCs/>
          <w:iCs/>
          <w:sz w:val="24"/>
          <w:szCs w:val="24"/>
        </w:rPr>
        <w:t>INTENTION TO AMEND BYELAWS</w:t>
      </w:r>
    </w:p>
    <w:p w14:paraId="31358397" w14:textId="25FB5748" w:rsidR="00DF78A3" w:rsidRPr="002520E1" w:rsidRDefault="00AF7584" w:rsidP="00AF7584">
      <w:pPr>
        <w:pStyle w:val="NoSpacing"/>
        <w:jc w:val="center"/>
        <w:rPr>
          <w:rFonts w:asciiTheme="minorHAnsi" w:hAnsiTheme="minorHAnsi" w:cstheme="minorHAnsi"/>
          <w:b/>
          <w:bCs/>
          <w:iCs/>
          <w:sz w:val="24"/>
          <w:szCs w:val="24"/>
        </w:rPr>
      </w:pPr>
      <w:r w:rsidRPr="002520E1">
        <w:rPr>
          <w:rFonts w:asciiTheme="minorHAnsi" w:hAnsiTheme="minorHAnsi" w:cstheme="minorHAnsi"/>
          <w:b/>
          <w:bCs/>
          <w:iCs/>
          <w:sz w:val="24"/>
          <w:szCs w:val="24"/>
        </w:rPr>
        <w:t>NEATH PLEASURE GROUNDS</w:t>
      </w:r>
      <w:r w:rsidR="000C4F4D" w:rsidRPr="002520E1">
        <w:rPr>
          <w:rFonts w:asciiTheme="minorHAnsi" w:hAnsiTheme="minorHAnsi" w:cstheme="minorHAnsi"/>
          <w:b/>
          <w:bCs/>
          <w:iCs/>
          <w:sz w:val="24"/>
          <w:szCs w:val="24"/>
        </w:rPr>
        <w:t xml:space="preserve"> 1975</w:t>
      </w:r>
      <w:r w:rsidR="003B321C">
        <w:rPr>
          <w:rFonts w:asciiTheme="minorHAnsi" w:hAnsiTheme="minorHAnsi" w:cstheme="minorHAnsi"/>
          <w:b/>
          <w:bCs/>
          <w:iCs/>
          <w:sz w:val="24"/>
          <w:szCs w:val="24"/>
        </w:rPr>
        <w:t xml:space="preserve"> BYELAWS</w:t>
      </w:r>
    </w:p>
    <w:p w14:paraId="4AF54FE4" w14:textId="77777777" w:rsidR="00F23C92" w:rsidRPr="003A7E57" w:rsidRDefault="00F23C92" w:rsidP="00DF78A3">
      <w:pPr>
        <w:pStyle w:val="NoSpacing"/>
        <w:jc w:val="both"/>
        <w:rPr>
          <w:rFonts w:asciiTheme="minorHAnsi" w:hAnsiTheme="minorHAnsi" w:cstheme="minorHAnsi"/>
          <w:iCs/>
          <w:sz w:val="24"/>
          <w:szCs w:val="24"/>
        </w:rPr>
      </w:pPr>
    </w:p>
    <w:p w14:paraId="414958B5" w14:textId="61E2630E" w:rsidR="002520E1" w:rsidRDefault="00AF7584" w:rsidP="00DF78A3">
      <w:pPr>
        <w:pStyle w:val="NoSpacing"/>
        <w:jc w:val="both"/>
        <w:rPr>
          <w:rFonts w:asciiTheme="minorHAnsi" w:hAnsiTheme="minorHAnsi" w:cstheme="minorHAnsi"/>
          <w:iCs/>
          <w:sz w:val="24"/>
          <w:szCs w:val="24"/>
        </w:rPr>
      </w:pPr>
      <w:r>
        <w:rPr>
          <w:rFonts w:asciiTheme="minorHAnsi" w:hAnsiTheme="minorHAnsi" w:cstheme="minorHAnsi"/>
          <w:iCs/>
          <w:sz w:val="24"/>
          <w:szCs w:val="24"/>
        </w:rPr>
        <w:t xml:space="preserve">NOTICE is hereby given under section 6(5) of the Local Government Byelaws (Wales) Act 2012 that the Neath Port Talbot County Borough Council, Civic Centre, Port Talbot, SA13 1PJ (the “Council”) following the meeting of </w:t>
      </w:r>
      <w:r w:rsidRPr="001F0938">
        <w:rPr>
          <w:rFonts w:asciiTheme="minorHAnsi" w:hAnsiTheme="minorHAnsi" w:cstheme="minorHAnsi"/>
          <w:iCs/>
          <w:sz w:val="24"/>
          <w:szCs w:val="24"/>
        </w:rPr>
        <w:t xml:space="preserve">Full Council </w:t>
      </w:r>
      <w:r>
        <w:rPr>
          <w:rFonts w:asciiTheme="minorHAnsi" w:hAnsiTheme="minorHAnsi" w:cstheme="minorHAnsi"/>
          <w:iCs/>
          <w:sz w:val="24"/>
          <w:szCs w:val="24"/>
        </w:rPr>
        <w:t xml:space="preserve">on </w:t>
      </w:r>
      <w:r w:rsidR="00DD5B13">
        <w:rPr>
          <w:rFonts w:asciiTheme="minorHAnsi" w:hAnsiTheme="minorHAnsi" w:cstheme="minorHAnsi"/>
          <w:iCs/>
          <w:sz w:val="24"/>
          <w:szCs w:val="24"/>
        </w:rPr>
        <w:t>14 October 2026</w:t>
      </w:r>
      <w:r>
        <w:rPr>
          <w:rFonts w:asciiTheme="minorHAnsi" w:hAnsiTheme="minorHAnsi" w:cstheme="minorHAnsi"/>
          <w:iCs/>
          <w:sz w:val="24"/>
          <w:szCs w:val="24"/>
        </w:rPr>
        <w:t xml:space="preserve"> intends to amend</w:t>
      </w:r>
      <w:r w:rsidR="003B321C">
        <w:rPr>
          <w:rFonts w:asciiTheme="minorHAnsi" w:hAnsiTheme="minorHAnsi" w:cstheme="minorHAnsi"/>
          <w:iCs/>
          <w:sz w:val="24"/>
          <w:szCs w:val="24"/>
        </w:rPr>
        <w:t xml:space="preserve"> its byelaws made in 1975</w:t>
      </w:r>
      <w:r w:rsidR="000B7A3C">
        <w:rPr>
          <w:rFonts w:asciiTheme="minorHAnsi" w:hAnsiTheme="minorHAnsi" w:cstheme="minorHAnsi"/>
          <w:iCs/>
          <w:sz w:val="24"/>
          <w:szCs w:val="24"/>
        </w:rPr>
        <w:t>,</w:t>
      </w:r>
      <w:r w:rsidR="003B321C">
        <w:rPr>
          <w:rFonts w:asciiTheme="minorHAnsi" w:hAnsiTheme="minorHAnsi" w:cstheme="minorHAnsi"/>
          <w:iCs/>
          <w:sz w:val="24"/>
          <w:szCs w:val="24"/>
        </w:rPr>
        <w:t xml:space="preserve"> under the provisions of the Public Health Act 1875 and the Open Spaces Act 1906 in respect of pleasure grounds in Neath, so as to permit cycling in designated areas of </w:t>
      </w:r>
      <w:r w:rsidR="00CB4450">
        <w:rPr>
          <w:rFonts w:asciiTheme="minorHAnsi" w:hAnsiTheme="minorHAnsi" w:cstheme="minorHAnsi"/>
          <w:iCs/>
          <w:sz w:val="24"/>
          <w:szCs w:val="24"/>
        </w:rPr>
        <w:t>the Gnoll Grounds and War Memorial Gardens, Neath</w:t>
      </w:r>
      <w:r w:rsidR="003B321C">
        <w:rPr>
          <w:rFonts w:asciiTheme="minorHAnsi" w:hAnsiTheme="minorHAnsi" w:cstheme="minorHAnsi"/>
          <w:iCs/>
          <w:sz w:val="24"/>
          <w:szCs w:val="24"/>
        </w:rPr>
        <w:t>.</w:t>
      </w:r>
    </w:p>
    <w:p w14:paraId="53121055" w14:textId="77777777" w:rsidR="005E22E6" w:rsidRDefault="005E22E6" w:rsidP="00DF78A3">
      <w:pPr>
        <w:pStyle w:val="NoSpacing"/>
        <w:jc w:val="both"/>
        <w:rPr>
          <w:rFonts w:asciiTheme="minorHAnsi" w:hAnsiTheme="minorHAnsi" w:cstheme="minorHAnsi"/>
          <w:iCs/>
          <w:sz w:val="24"/>
          <w:szCs w:val="24"/>
        </w:rPr>
      </w:pPr>
    </w:p>
    <w:p w14:paraId="35C62ECD" w14:textId="02B4672B" w:rsidR="00AC639C" w:rsidRDefault="00AF7584" w:rsidP="00DF78A3">
      <w:pPr>
        <w:pStyle w:val="NoSpacing"/>
        <w:jc w:val="both"/>
        <w:rPr>
          <w:rFonts w:asciiTheme="minorHAnsi" w:hAnsiTheme="minorHAnsi" w:cstheme="minorHAnsi"/>
          <w:iCs/>
          <w:sz w:val="24"/>
          <w:szCs w:val="24"/>
        </w:rPr>
      </w:pPr>
      <w:r>
        <w:rPr>
          <w:rFonts w:asciiTheme="minorHAnsi" w:hAnsiTheme="minorHAnsi" w:cstheme="minorHAnsi"/>
          <w:iCs/>
          <w:sz w:val="24"/>
          <w:szCs w:val="24"/>
        </w:rPr>
        <w:t>A draft copy of the byelaws may be inspected at the offices of the Council at Civic Centre, Ne</w:t>
      </w:r>
      <w:r w:rsidRPr="00315CF2">
        <w:rPr>
          <w:rFonts w:asciiTheme="minorHAnsi" w:hAnsiTheme="minorHAnsi" w:cstheme="minorHAnsi"/>
          <w:iCs/>
          <w:sz w:val="24"/>
          <w:szCs w:val="24"/>
        </w:rPr>
        <w:t xml:space="preserve">ath, SA11 3QZ </w:t>
      </w:r>
      <w:r w:rsidR="000459A9" w:rsidRPr="00315CF2">
        <w:rPr>
          <w:rFonts w:asciiTheme="minorHAnsi" w:hAnsiTheme="minorHAnsi" w:cstheme="minorHAnsi"/>
          <w:iCs/>
          <w:sz w:val="24"/>
          <w:szCs w:val="24"/>
        </w:rPr>
        <w:t xml:space="preserve">and the Visitor Centre, Gnoll Country Park, Gnoll Estate, Neath, SA11 3BS </w:t>
      </w:r>
      <w:r w:rsidRPr="00315CF2">
        <w:rPr>
          <w:rFonts w:asciiTheme="minorHAnsi" w:hAnsiTheme="minorHAnsi" w:cstheme="minorHAnsi"/>
          <w:iCs/>
          <w:sz w:val="24"/>
          <w:szCs w:val="24"/>
        </w:rPr>
        <w:t xml:space="preserve">without payment on any weekday, not being a Bank Holiday, during the usual office </w:t>
      </w:r>
      <w:r w:rsidR="00452C57" w:rsidRPr="00315CF2">
        <w:rPr>
          <w:rFonts w:asciiTheme="minorHAnsi" w:hAnsiTheme="minorHAnsi" w:cstheme="minorHAnsi"/>
          <w:iCs/>
          <w:sz w:val="24"/>
          <w:szCs w:val="24"/>
        </w:rPr>
        <w:t xml:space="preserve">hours </w:t>
      </w:r>
      <w:r w:rsidR="00452C57">
        <w:rPr>
          <w:rFonts w:asciiTheme="minorHAnsi" w:hAnsiTheme="minorHAnsi" w:cstheme="minorHAnsi"/>
          <w:iCs/>
          <w:sz w:val="24"/>
          <w:szCs w:val="24"/>
        </w:rPr>
        <w:t xml:space="preserve">for a period of six </w:t>
      </w:r>
      <w:r w:rsidR="00452C57" w:rsidRPr="000459C4">
        <w:rPr>
          <w:rFonts w:asciiTheme="minorHAnsi" w:hAnsiTheme="minorHAnsi" w:cstheme="minorHAnsi"/>
          <w:iCs/>
          <w:sz w:val="24"/>
          <w:szCs w:val="24"/>
        </w:rPr>
        <w:t>weeks from the date of publication of this notice</w:t>
      </w:r>
      <w:r w:rsidR="00AC639C" w:rsidRPr="000459C4">
        <w:rPr>
          <w:rFonts w:asciiTheme="minorHAnsi" w:hAnsiTheme="minorHAnsi" w:cstheme="minorHAnsi"/>
          <w:iCs/>
          <w:sz w:val="24"/>
          <w:szCs w:val="24"/>
        </w:rPr>
        <w:t xml:space="preserve"> (the final date of inspection being </w:t>
      </w:r>
      <w:r w:rsidR="009074ED" w:rsidRPr="000459C4">
        <w:rPr>
          <w:rFonts w:asciiTheme="minorHAnsi" w:hAnsiTheme="minorHAnsi" w:cstheme="minorHAnsi"/>
          <w:iCs/>
          <w:sz w:val="24"/>
          <w:szCs w:val="24"/>
        </w:rPr>
        <w:t>2 September 2026</w:t>
      </w:r>
      <w:r w:rsidR="00AC639C" w:rsidRPr="000459C4">
        <w:rPr>
          <w:rFonts w:asciiTheme="minorHAnsi" w:hAnsiTheme="minorHAnsi" w:cstheme="minorHAnsi"/>
          <w:iCs/>
          <w:sz w:val="24"/>
          <w:szCs w:val="24"/>
        </w:rPr>
        <w:t>)</w:t>
      </w:r>
      <w:r w:rsidR="00452C57" w:rsidRPr="000459C4">
        <w:rPr>
          <w:rFonts w:asciiTheme="minorHAnsi" w:hAnsiTheme="minorHAnsi" w:cstheme="minorHAnsi"/>
          <w:iCs/>
          <w:sz w:val="24"/>
          <w:szCs w:val="24"/>
        </w:rPr>
        <w:t>.</w:t>
      </w:r>
    </w:p>
    <w:p w14:paraId="2BDD2E32" w14:textId="77777777" w:rsidR="002520E1" w:rsidRDefault="002520E1" w:rsidP="00DF78A3">
      <w:pPr>
        <w:pStyle w:val="NoSpacing"/>
        <w:jc w:val="both"/>
        <w:rPr>
          <w:rFonts w:asciiTheme="minorHAnsi" w:hAnsiTheme="minorHAnsi" w:cstheme="minorHAnsi"/>
          <w:iCs/>
          <w:sz w:val="24"/>
          <w:szCs w:val="24"/>
        </w:rPr>
      </w:pPr>
    </w:p>
    <w:p w14:paraId="01C18954" w14:textId="264384D2" w:rsidR="002520E1" w:rsidRDefault="00452C57" w:rsidP="00DF78A3">
      <w:pPr>
        <w:pStyle w:val="NoSpacing"/>
        <w:jc w:val="both"/>
        <w:rPr>
          <w:rFonts w:asciiTheme="minorHAnsi" w:hAnsiTheme="minorHAnsi" w:cstheme="minorHAnsi"/>
          <w:iCs/>
          <w:sz w:val="24"/>
          <w:szCs w:val="24"/>
        </w:rPr>
      </w:pPr>
      <w:r>
        <w:rPr>
          <w:rFonts w:asciiTheme="minorHAnsi" w:hAnsiTheme="minorHAnsi" w:cstheme="minorHAnsi"/>
          <w:iCs/>
          <w:sz w:val="24"/>
          <w:szCs w:val="24"/>
        </w:rPr>
        <w:t xml:space="preserve">A draft copy is also available at </w:t>
      </w:r>
      <w:hyperlink r:id="rId7" w:history="1">
        <w:r w:rsidR="00357160" w:rsidRPr="0073294A">
          <w:rPr>
            <w:rStyle w:val="Hyperlink"/>
            <w:rFonts w:asciiTheme="minorHAnsi" w:hAnsiTheme="minorHAnsi" w:cstheme="minorHAnsi"/>
            <w:iCs/>
            <w:sz w:val="24"/>
            <w:szCs w:val="24"/>
          </w:rPr>
          <w:t>www.npt.gov.uk/</w:t>
        </w:r>
        <w:r w:rsidR="00357160" w:rsidRPr="0073294A">
          <w:rPr>
            <w:rStyle w:val="Hyperlink"/>
            <w:rFonts w:asciiTheme="minorHAnsi" w:hAnsiTheme="minorHAnsi" w:cstheme="minorHAnsi"/>
            <w:iCs/>
            <w:sz w:val="24"/>
            <w:szCs w:val="24"/>
          </w:rPr>
          <w:t>Neath-</w:t>
        </w:r>
        <w:r w:rsidR="00357160" w:rsidRPr="0073294A">
          <w:rPr>
            <w:rStyle w:val="Hyperlink"/>
            <w:rFonts w:asciiTheme="minorHAnsi" w:hAnsiTheme="minorHAnsi" w:cstheme="minorHAnsi"/>
            <w:iCs/>
            <w:sz w:val="24"/>
            <w:szCs w:val="24"/>
          </w:rPr>
          <w:t>P</w:t>
        </w:r>
        <w:r w:rsidR="00357160" w:rsidRPr="0073294A">
          <w:rPr>
            <w:rStyle w:val="Hyperlink"/>
            <w:rFonts w:asciiTheme="minorHAnsi" w:hAnsiTheme="minorHAnsi" w:cstheme="minorHAnsi"/>
            <w:iCs/>
            <w:sz w:val="24"/>
            <w:szCs w:val="24"/>
          </w:rPr>
          <w:t>leasure-Grounds-Byelaw</w:t>
        </w:r>
      </w:hyperlink>
      <w:r w:rsidR="00357160">
        <w:rPr>
          <w:rFonts w:asciiTheme="minorHAnsi" w:hAnsiTheme="minorHAnsi" w:cstheme="minorHAnsi"/>
          <w:iCs/>
          <w:color w:val="0000FF"/>
          <w:sz w:val="24"/>
          <w:szCs w:val="24"/>
        </w:rPr>
        <w:t xml:space="preserve"> .</w:t>
      </w:r>
      <w:r>
        <w:rPr>
          <w:rFonts w:asciiTheme="minorHAnsi" w:hAnsiTheme="minorHAnsi" w:cstheme="minorHAnsi"/>
          <w:iCs/>
          <w:sz w:val="24"/>
          <w:szCs w:val="24"/>
        </w:rPr>
        <w:t xml:space="preserve"> </w:t>
      </w:r>
    </w:p>
    <w:p w14:paraId="57ACB14E" w14:textId="77777777" w:rsidR="00AC639C" w:rsidRDefault="00AC639C" w:rsidP="00DF78A3">
      <w:pPr>
        <w:pStyle w:val="NoSpacing"/>
        <w:jc w:val="both"/>
        <w:rPr>
          <w:rFonts w:asciiTheme="minorHAnsi" w:hAnsiTheme="minorHAnsi" w:cstheme="minorHAnsi"/>
          <w:iCs/>
          <w:sz w:val="24"/>
          <w:szCs w:val="24"/>
        </w:rPr>
      </w:pPr>
    </w:p>
    <w:p w14:paraId="7CC05F60" w14:textId="427CBBDF" w:rsidR="00AC639C" w:rsidRDefault="00AC639C" w:rsidP="00DF78A3">
      <w:pPr>
        <w:pStyle w:val="NoSpacing"/>
        <w:jc w:val="both"/>
        <w:rPr>
          <w:rFonts w:asciiTheme="minorHAnsi" w:hAnsiTheme="minorHAnsi" w:cstheme="minorHAnsi"/>
          <w:iCs/>
          <w:sz w:val="24"/>
          <w:szCs w:val="24"/>
        </w:rPr>
      </w:pPr>
      <w:r>
        <w:rPr>
          <w:rFonts w:asciiTheme="minorHAnsi" w:hAnsiTheme="minorHAnsi" w:cstheme="minorHAnsi"/>
          <w:iCs/>
          <w:sz w:val="24"/>
          <w:szCs w:val="24"/>
        </w:rPr>
        <w:t xml:space="preserve">Any objection to the intention to amend the byelaws should be made in writing to </w:t>
      </w:r>
      <w:r w:rsidR="00315CF2" w:rsidRPr="00807387">
        <w:rPr>
          <w:rFonts w:asciiTheme="minorHAnsi" w:hAnsiTheme="minorHAnsi" w:cstheme="minorHAnsi"/>
          <w:iCs/>
          <w:sz w:val="24"/>
          <w:szCs w:val="24"/>
        </w:rPr>
        <w:t>Environment, The Quays, Brunel Way, Briton Ferry, SA11 2GG</w:t>
      </w:r>
      <w:r w:rsidR="00315CF2">
        <w:rPr>
          <w:rFonts w:asciiTheme="minorHAnsi" w:hAnsiTheme="minorHAnsi" w:cstheme="minorHAnsi"/>
          <w:iCs/>
          <w:sz w:val="24"/>
          <w:szCs w:val="24"/>
        </w:rPr>
        <w:t xml:space="preserve"> </w:t>
      </w:r>
      <w:r>
        <w:rPr>
          <w:rFonts w:asciiTheme="minorHAnsi" w:hAnsiTheme="minorHAnsi" w:cstheme="minorHAnsi"/>
          <w:iCs/>
          <w:sz w:val="24"/>
          <w:szCs w:val="24"/>
        </w:rPr>
        <w:t xml:space="preserve">or email </w:t>
      </w:r>
      <w:hyperlink r:id="rId8" w:history="1">
        <w:r w:rsidR="00315CF2" w:rsidRPr="00F96300">
          <w:rPr>
            <w:rStyle w:val="Hyperlink"/>
            <w:rFonts w:asciiTheme="minorHAnsi" w:hAnsiTheme="minorHAnsi" w:cstheme="minorHAnsi"/>
            <w:iCs/>
            <w:sz w:val="24"/>
            <w:szCs w:val="24"/>
          </w:rPr>
          <w:t>environment@npt.gov.uk</w:t>
        </w:r>
      </w:hyperlink>
      <w:r w:rsidR="00315CF2">
        <w:rPr>
          <w:rFonts w:asciiTheme="minorHAnsi" w:hAnsiTheme="minorHAnsi" w:cstheme="minorHAnsi"/>
          <w:iCs/>
          <w:color w:val="0000FF"/>
          <w:sz w:val="24"/>
          <w:szCs w:val="24"/>
        </w:rPr>
        <w:t xml:space="preserve"> </w:t>
      </w:r>
      <w:r>
        <w:rPr>
          <w:rFonts w:asciiTheme="minorHAnsi" w:hAnsiTheme="minorHAnsi" w:cstheme="minorHAnsi"/>
          <w:iCs/>
          <w:sz w:val="24"/>
          <w:szCs w:val="24"/>
        </w:rPr>
        <w:t xml:space="preserve">(marked reference ‘Neath Pleasure Grounds Byelaw’) no later than one week after the closing date for inspection. </w:t>
      </w:r>
    </w:p>
    <w:p w14:paraId="2C552ED7" w14:textId="77777777" w:rsidR="002520E1" w:rsidRPr="000459C4" w:rsidRDefault="002520E1" w:rsidP="00DF78A3">
      <w:pPr>
        <w:pStyle w:val="NoSpacing"/>
        <w:jc w:val="both"/>
        <w:rPr>
          <w:rFonts w:asciiTheme="minorHAnsi" w:hAnsiTheme="minorHAnsi" w:cstheme="minorHAnsi"/>
          <w:iCs/>
          <w:sz w:val="24"/>
          <w:szCs w:val="24"/>
        </w:rPr>
      </w:pPr>
    </w:p>
    <w:p w14:paraId="2CA2FAF8" w14:textId="75F792F6" w:rsidR="002520E1" w:rsidRPr="000459C4" w:rsidRDefault="00452C57" w:rsidP="00DF78A3">
      <w:pPr>
        <w:pStyle w:val="NoSpacing"/>
        <w:jc w:val="both"/>
        <w:rPr>
          <w:rFonts w:asciiTheme="minorHAnsi" w:hAnsiTheme="minorHAnsi" w:cstheme="minorHAnsi"/>
          <w:iCs/>
          <w:sz w:val="24"/>
          <w:szCs w:val="24"/>
        </w:rPr>
      </w:pPr>
      <w:r w:rsidRPr="000459C4">
        <w:rPr>
          <w:rFonts w:asciiTheme="minorHAnsi" w:hAnsiTheme="minorHAnsi" w:cstheme="minorHAnsi"/>
          <w:iCs/>
          <w:sz w:val="24"/>
          <w:szCs w:val="24"/>
        </w:rPr>
        <w:t xml:space="preserve">Dated this </w:t>
      </w:r>
      <w:r w:rsidR="009074ED" w:rsidRPr="000459C4">
        <w:rPr>
          <w:rFonts w:asciiTheme="minorHAnsi" w:hAnsiTheme="minorHAnsi" w:cstheme="minorHAnsi"/>
          <w:iCs/>
          <w:sz w:val="24"/>
          <w:szCs w:val="24"/>
        </w:rPr>
        <w:t>22</w:t>
      </w:r>
      <w:r w:rsidRPr="000459C4">
        <w:rPr>
          <w:rFonts w:asciiTheme="minorHAnsi" w:hAnsiTheme="minorHAnsi" w:cstheme="minorHAnsi"/>
          <w:iCs/>
          <w:sz w:val="24"/>
          <w:szCs w:val="24"/>
        </w:rPr>
        <w:t xml:space="preserve"> day of </w:t>
      </w:r>
      <w:r w:rsidR="009074ED" w:rsidRPr="000459C4">
        <w:rPr>
          <w:rFonts w:asciiTheme="minorHAnsi" w:hAnsiTheme="minorHAnsi" w:cstheme="minorHAnsi"/>
          <w:iCs/>
          <w:sz w:val="24"/>
          <w:szCs w:val="24"/>
        </w:rPr>
        <w:t>July</w:t>
      </w:r>
      <w:r w:rsidRPr="000459C4">
        <w:rPr>
          <w:rFonts w:asciiTheme="minorHAnsi" w:hAnsiTheme="minorHAnsi" w:cstheme="minorHAnsi"/>
          <w:iCs/>
          <w:sz w:val="24"/>
          <w:szCs w:val="24"/>
        </w:rPr>
        <w:t xml:space="preserve"> 2026.</w:t>
      </w:r>
      <w:r w:rsidR="00AF7584" w:rsidRPr="000459C4">
        <w:rPr>
          <w:rFonts w:asciiTheme="minorHAnsi" w:hAnsiTheme="minorHAnsi" w:cstheme="minorHAnsi"/>
          <w:iCs/>
          <w:sz w:val="24"/>
          <w:szCs w:val="24"/>
        </w:rPr>
        <w:t xml:space="preserve"> </w:t>
      </w:r>
    </w:p>
    <w:p w14:paraId="2AEF8E99" w14:textId="3916906D" w:rsidR="00DF78A3" w:rsidRPr="003A7E57" w:rsidRDefault="00452C57" w:rsidP="00DF78A3">
      <w:pPr>
        <w:pStyle w:val="NoSpacing"/>
        <w:jc w:val="both"/>
        <w:rPr>
          <w:rFonts w:asciiTheme="minorHAnsi" w:hAnsiTheme="minorHAnsi" w:cstheme="minorHAnsi"/>
          <w:iCs/>
          <w:sz w:val="24"/>
          <w:szCs w:val="24"/>
        </w:rPr>
      </w:pPr>
      <w:r>
        <w:rPr>
          <w:rFonts w:asciiTheme="minorHAnsi" w:hAnsiTheme="minorHAnsi" w:cstheme="minorHAnsi"/>
          <w:iCs/>
          <w:sz w:val="24"/>
          <w:szCs w:val="24"/>
        </w:rPr>
        <w:t xml:space="preserve">Chief Legal Officer, </w:t>
      </w:r>
      <w:r w:rsidR="00AC639C">
        <w:rPr>
          <w:rFonts w:asciiTheme="minorHAnsi" w:hAnsiTheme="minorHAnsi" w:cstheme="minorHAnsi"/>
          <w:iCs/>
          <w:sz w:val="24"/>
          <w:szCs w:val="24"/>
        </w:rPr>
        <w:t>Civ</w:t>
      </w:r>
      <w:r>
        <w:rPr>
          <w:rFonts w:asciiTheme="minorHAnsi" w:hAnsiTheme="minorHAnsi" w:cstheme="minorHAnsi"/>
          <w:iCs/>
          <w:sz w:val="24"/>
          <w:szCs w:val="24"/>
        </w:rPr>
        <w:t>ic Centre, Port Talbot, SA13 1PJ</w:t>
      </w:r>
    </w:p>
    <w:p w14:paraId="4A286EB1" w14:textId="77777777" w:rsidR="00DF78A3" w:rsidRPr="003A7E57" w:rsidRDefault="00DF78A3" w:rsidP="00DF78A3">
      <w:pPr>
        <w:pStyle w:val="NoSpacing"/>
        <w:jc w:val="both"/>
        <w:rPr>
          <w:rFonts w:asciiTheme="minorHAnsi" w:hAnsiTheme="minorHAnsi" w:cstheme="minorHAnsi"/>
          <w:iCs/>
          <w:sz w:val="24"/>
          <w:szCs w:val="24"/>
        </w:rPr>
      </w:pPr>
    </w:p>
    <w:p w14:paraId="643CB6A4" w14:textId="4A6F2241" w:rsidR="00DF78A3" w:rsidRPr="00F06469" w:rsidRDefault="00DF78A3" w:rsidP="00DF78A3">
      <w:pPr>
        <w:pStyle w:val="NoSpacing"/>
        <w:ind w:left="720"/>
        <w:jc w:val="both"/>
        <w:rPr>
          <w:iCs/>
          <w:sz w:val="24"/>
          <w:szCs w:val="24"/>
        </w:rPr>
      </w:pPr>
    </w:p>
    <w:sectPr w:rsidR="00DF78A3" w:rsidRPr="00F06469">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C7A5" w14:textId="77777777" w:rsidR="00C87A3F" w:rsidRDefault="00C87A3F">
      <w:r>
        <w:separator/>
      </w:r>
    </w:p>
  </w:endnote>
  <w:endnote w:type="continuationSeparator" w:id="0">
    <w:p w14:paraId="435B5AAD" w14:textId="77777777" w:rsidR="00C87A3F" w:rsidRDefault="00C8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42839"/>
      <w:docPartObj>
        <w:docPartGallery w:val="Page Numbers (Bottom of Page)"/>
        <w:docPartUnique/>
      </w:docPartObj>
    </w:sdtPr>
    <w:sdtEndPr>
      <w:rPr>
        <w:rFonts w:ascii="Garamond" w:hAnsi="Garamond"/>
        <w:noProof/>
        <w:sz w:val="20"/>
      </w:rPr>
    </w:sdtEndPr>
    <w:sdtContent>
      <w:p w14:paraId="7D2B6CB4" w14:textId="77777777" w:rsidR="001470D1" w:rsidRPr="006B5BC0" w:rsidRDefault="003405EE">
        <w:pPr>
          <w:pStyle w:val="Footer"/>
          <w:jc w:val="center"/>
          <w:rPr>
            <w:rFonts w:ascii="Garamond" w:hAnsi="Garamond"/>
            <w:sz w:val="20"/>
          </w:rPr>
        </w:pPr>
        <w:r w:rsidRPr="006B5BC0">
          <w:rPr>
            <w:rFonts w:ascii="Garamond" w:hAnsi="Garamond"/>
            <w:sz w:val="20"/>
          </w:rPr>
          <w:fldChar w:fldCharType="begin"/>
        </w:r>
        <w:r w:rsidRPr="006B5BC0">
          <w:rPr>
            <w:rFonts w:ascii="Garamond" w:hAnsi="Garamond"/>
            <w:sz w:val="20"/>
          </w:rPr>
          <w:instrText xml:space="preserve"> PAGE   \* MERGEFORMAT </w:instrText>
        </w:r>
        <w:r w:rsidRPr="006B5BC0">
          <w:rPr>
            <w:rFonts w:ascii="Garamond" w:hAnsi="Garamond"/>
            <w:sz w:val="20"/>
          </w:rPr>
          <w:fldChar w:fldCharType="separate"/>
        </w:r>
        <w:r w:rsidR="00D73CD0">
          <w:rPr>
            <w:rFonts w:ascii="Garamond" w:hAnsi="Garamond"/>
            <w:noProof/>
            <w:sz w:val="20"/>
          </w:rPr>
          <w:t>1</w:t>
        </w:r>
        <w:r w:rsidRPr="006B5BC0">
          <w:rPr>
            <w:rFonts w:ascii="Garamond" w:hAnsi="Garamond"/>
            <w:noProof/>
            <w:sz w:val="20"/>
          </w:rPr>
          <w:fldChar w:fldCharType="end"/>
        </w:r>
      </w:p>
    </w:sdtContent>
  </w:sdt>
  <w:p w14:paraId="05F639B8" w14:textId="77777777" w:rsidR="001470D1" w:rsidRDefault="0014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81CD" w14:textId="77777777" w:rsidR="00C87A3F" w:rsidRDefault="00C87A3F">
      <w:r>
        <w:separator/>
      </w:r>
    </w:p>
  </w:footnote>
  <w:footnote w:type="continuationSeparator" w:id="0">
    <w:p w14:paraId="2BA0DF4C" w14:textId="77777777" w:rsidR="00C87A3F" w:rsidRDefault="00C8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5EE"/>
    <w:rsid w:val="000002E8"/>
    <w:rsid w:val="00002C0B"/>
    <w:rsid w:val="00003563"/>
    <w:rsid w:val="00007E4E"/>
    <w:rsid w:val="00011ECF"/>
    <w:rsid w:val="00022337"/>
    <w:rsid w:val="0002244F"/>
    <w:rsid w:val="000346A5"/>
    <w:rsid w:val="00035AB0"/>
    <w:rsid w:val="00036CDB"/>
    <w:rsid w:val="000406B0"/>
    <w:rsid w:val="00043572"/>
    <w:rsid w:val="0004505E"/>
    <w:rsid w:val="000459A9"/>
    <w:rsid w:val="000459C4"/>
    <w:rsid w:val="000479AC"/>
    <w:rsid w:val="000522FC"/>
    <w:rsid w:val="00054609"/>
    <w:rsid w:val="00062734"/>
    <w:rsid w:val="00066986"/>
    <w:rsid w:val="00073E42"/>
    <w:rsid w:val="00085F04"/>
    <w:rsid w:val="000872DD"/>
    <w:rsid w:val="00090E0E"/>
    <w:rsid w:val="00091625"/>
    <w:rsid w:val="000A5C2E"/>
    <w:rsid w:val="000B06A3"/>
    <w:rsid w:val="000B0F9B"/>
    <w:rsid w:val="000B23A3"/>
    <w:rsid w:val="000B68D4"/>
    <w:rsid w:val="000B7A3C"/>
    <w:rsid w:val="000C0371"/>
    <w:rsid w:val="000C4F4D"/>
    <w:rsid w:val="000C6096"/>
    <w:rsid w:val="000D169C"/>
    <w:rsid w:val="000D52E2"/>
    <w:rsid w:val="000E2B52"/>
    <w:rsid w:val="000E526D"/>
    <w:rsid w:val="000F04C2"/>
    <w:rsid w:val="000F38E8"/>
    <w:rsid w:val="0010434E"/>
    <w:rsid w:val="001151C9"/>
    <w:rsid w:val="00115E6B"/>
    <w:rsid w:val="00121FE6"/>
    <w:rsid w:val="00124874"/>
    <w:rsid w:val="001303AA"/>
    <w:rsid w:val="00130805"/>
    <w:rsid w:val="00136674"/>
    <w:rsid w:val="001470D1"/>
    <w:rsid w:val="00151CE6"/>
    <w:rsid w:val="00163D19"/>
    <w:rsid w:val="001728D7"/>
    <w:rsid w:val="0017372C"/>
    <w:rsid w:val="001A45B4"/>
    <w:rsid w:val="001A6817"/>
    <w:rsid w:val="001B0D45"/>
    <w:rsid w:val="001C010F"/>
    <w:rsid w:val="001C0F8F"/>
    <w:rsid w:val="001D1A85"/>
    <w:rsid w:val="001D761E"/>
    <w:rsid w:val="001E2174"/>
    <w:rsid w:val="001E2967"/>
    <w:rsid w:val="001E41ED"/>
    <w:rsid w:val="001E6293"/>
    <w:rsid w:val="001F0938"/>
    <w:rsid w:val="001F2DF6"/>
    <w:rsid w:val="00201C17"/>
    <w:rsid w:val="00202490"/>
    <w:rsid w:val="00213D79"/>
    <w:rsid w:val="00214C25"/>
    <w:rsid w:val="00233A8B"/>
    <w:rsid w:val="0024436C"/>
    <w:rsid w:val="00251EE1"/>
    <w:rsid w:val="002520E1"/>
    <w:rsid w:val="00257690"/>
    <w:rsid w:val="002711CB"/>
    <w:rsid w:val="00271BF0"/>
    <w:rsid w:val="0028617A"/>
    <w:rsid w:val="002A33C5"/>
    <w:rsid w:val="002A7BF0"/>
    <w:rsid w:val="002C6B61"/>
    <w:rsid w:val="002D733E"/>
    <w:rsid w:val="002E2238"/>
    <w:rsid w:val="002E24A0"/>
    <w:rsid w:val="002E7571"/>
    <w:rsid w:val="00304F60"/>
    <w:rsid w:val="00306993"/>
    <w:rsid w:val="0031495C"/>
    <w:rsid w:val="00315CF2"/>
    <w:rsid w:val="00320B5E"/>
    <w:rsid w:val="00326314"/>
    <w:rsid w:val="00327624"/>
    <w:rsid w:val="003325ED"/>
    <w:rsid w:val="003345F8"/>
    <w:rsid w:val="00337980"/>
    <w:rsid w:val="003405EE"/>
    <w:rsid w:val="003422EF"/>
    <w:rsid w:val="00346FDC"/>
    <w:rsid w:val="00357160"/>
    <w:rsid w:val="00366DA3"/>
    <w:rsid w:val="003809A2"/>
    <w:rsid w:val="00380F13"/>
    <w:rsid w:val="0039117F"/>
    <w:rsid w:val="003A7E57"/>
    <w:rsid w:val="003B321C"/>
    <w:rsid w:val="003B5E6D"/>
    <w:rsid w:val="003B7812"/>
    <w:rsid w:val="003B7CD8"/>
    <w:rsid w:val="003D0F04"/>
    <w:rsid w:val="003D286B"/>
    <w:rsid w:val="003D28E5"/>
    <w:rsid w:val="003E1C7C"/>
    <w:rsid w:val="003E37B3"/>
    <w:rsid w:val="003E570B"/>
    <w:rsid w:val="003F5386"/>
    <w:rsid w:val="004022A5"/>
    <w:rsid w:val="00411AF8"/>
    <w:rsid w:val="00420C14"/>
    <w:rsid w:val="00423C5F"/>
    <w:rsid w:val="0042449F"/>
    <w:rsid w:val="004262C6"/>
    <w:rsid w:val="00433E95"/>
    <w:rsid w:val="004342DE"/>
    <w:rsid w:val="004469BE"/>
    <w:rsid w:val="0045041B"/>
    <w:rsid w:val="00452778"/>
    <w:rsid w:val="00452C57"/>
    <w:rsid w:val="00456E68"/>
    <w:rsid w:val="0047351F"/>
    <w:rsid w:val="00484A6F"/>
    <w:rsid w:val="0049362D"/>
    <w:rsid w:val="004A7582"/>
    <w:rsid w:val="004B015D"/>
    <w:rsid w:val="004B3A8A"/>
    <w:rsid w:val="004B4FEF"/>
    <w:rsid w:val="004B534B"/>
    <w:rsid w:val="004C3E18"/>
    <w:rsid w:val="004C5675"/>
    <w:rsid w:val="004D31D8"/>
    <w:rsid w:val="004F7379"/>
    <w:rsid w:val="0050511B"/>
    <w:rsid w:val="00506B2A"/>
    <w:rsid w:val="005200F8"/>
    <w:rsid w:val="00527167"/>
    <w:rsid w:val="00531F00"/>
    <w:rsid w:val="00532E35"/>
    <w:rsid w:val="0053596B"/>
    <w:rsid w:val="00537B10"/>
    <w:rsid w:val="00541404"/>
    <w:rsid w:val="00541C14"/>
    <w:rsid w:val="005437A0"/>
    <w:rsid w:val="00545F99"/>
    <w:rsid w:val="00560C1E"/>
    <w:rsid w:val="005648F2"/>
    <w:rsid w:val="00572958"/>
    <w:rsid w:val="005818BF"/>
    <w:rsid w:val="00583DCF"/>
    <w:rsid w:val="00587CD8"/>
    <w:rsid w:val="005949C5"/>
    <w:rsid w:val="005A2116"/>
    <w:rsid w:val="005A4866"/>
    <w:rsid w:val="005B1DAD"/>
    <w:rsid w:val="005B4A7D"/>
    <w:rsid w:val="005C0553"/>
    <w:rsid w:val="005C1607"/>
    <w:rsid w:val="005C1AD1"/>
    <w:rsid w:val="005C79E0"/>
    <w:rsid w:val="005D21B7"/>
    <w:rsid w:val="005E0316"/>
    <w:rsid w:val="005E22E6"/>
    <w:rsid w:val="005E4EA5"/>
    <w:rsid w:val="005F0A28"/>
    <w:rsid w:val="00604CB4"/>
    <w:rsid w:val="00614D18"/>
    <w:rsid w:val="00616C22"/>
    <w:rsid w:val="00642D53"/>
    <w:rsid w:val="00644E13"/>
    <w:rsid w:val="006514A5"/>
    <w:rsid w:val="00663229"/>
    <w:rsid w:val="006635CD"/>
    <w:rsid w:val="00667FF3"/>
    <w:rsid w:val="00685C18"/>
    <w:rsid w:val="00686766"/>
    <w:rsid w:val="00695C39"/>
    <w:rsid w:val="006A007E"/>
    <w:rsid w:val="006A5A8A"/>
    <w:rsid w:val="006B7230"/>
    <w:rsid w:val="006C6C54"/>
    <w:rsid w:val="006C7734"/>
    <w:rsid w:val="006E6D15"/>
    <w:rsid w:val="006E7A66"/>
    <w:rsid w:val="006E7E6E"/>
    <w:rsid w:val="006F3A3F"/>
    <w:rsid w:val="006F747B"/>
    <w:rsid w:val="007010FD"/>
    <w:rsid w:val="00701861"/>
    <w:rsid w:val="00702605"/>
    <w:rsid w:val="007048D5"/>
    <w:rsid w:val="007062AD"/>
    <w:rsid w:val="00710279"/>
    <w:rsid w:val="00711531"/>
    <w:rsid w:val="00713AF4"/>
    <w:rsid w:val="00714B94"/>
    <w:rsid w:val="007168B4"/>
    <w:rsid w:val="0073275F"/>
    <w:rsid w:val="0073507F"/>
    <w:rsid w:val="00743995"/>
    <w:rsid w:val="00751E9A"/>
    <w:rsid w:val="00764A37"/>
    <w:rsid w:val="0077346B"/>
    <w:rsid w:val="007745E9"/>
    <w:rsid w:val="007809B4"/>
    <w:rsid w:val="00784040"/>
    <w:rsid w:val="0078542E"/>
    <w:rsid w:val="007875AE"/>
    <w:rsid w:val="00791A39"/>
    <w:rsid w:val="007925D4"/>
    <w:rsid w:val="00792A33"/>
    <w:rsid w:val="00796987"/>
    <w:rsid w:val="007A6FBF"/>
    <w:rsid w:val="007B3045"/>
    <w:rsid w:val="007B5D53"/>
    <w:rsid w:val="007C39EE"/>
    <w:rsid w:val="007C3A0D"/>
    <w:rsid w:val="007D691B"/>
    <w:rsid w:val="007E07A3"/>
    <w:rsid w:val="007E5C57"/>
    <w:rsid w:val="007F5555"/>
    <w:rsid w:val="007F6ABC"/>
    <w:rsid w:val="00800E6C"/>
    <w:rsid w:val="00804731"/>
    <w:rsid w:val="008071CA"/>
    <w:rsid w:val="008078B8"/>
    <w:rsid w:val="00813BC8"/>
    <w:rsid w:val="00821217"/>
    <w:rsid w:val="00821766"/>
    <w:rsid w:val="00825960"/>
    <w:rsid w:val="0083450E"/>
    <w:rsid w:val="00845592"/>
    <w:rsid w:val="00851476"/>
    <w:rsid w:val="0085296F"/>
    <w:rsid w:val="00870F20"/>
    <w:rsid w:val="008724A6"/>
    <w:rsid w:val="00883C46"/>
    <w:rsid w:val="00890C4D"/>
    <w:rsid w:val="008A5B4D"/>
    <w:rsid w:val="008A65D9"/>
    <w:rsid w:val="008B1CAA"/>
    <w:rsid w:val="008B436E"/>
    <w:rsid w:val="008B43CA"/>
    <w:rsid w:val="008C3388"/>
    <w:rsid w:val="008C6D78"/>
    <w:rsid w:val="008E473B"/>
    <w:rsid w:val="008F1A5F"/>
    <w:rsid w:val="008F7260"/>
    <w:rsid w:val="00902211"/>
    <w:rsid w:val="0090262F"/>
    <w:rsid w:val="00904440"/>
    <w:rsid w:val="009074ED"/>
    <w:rsid w:val="00907CBF"/>
    <w:rsid w:val="009120A8"/>
    <w:rsid w:val="009337D3"/>
    <w:rsid w:val="00941973"/>
    <w:rsid w:val="009442D5"/>
    <w:rsid w:val="009666BD"/>
    <w:rsid w:val="00972527"/>
    <w:rsid w:val="00980B37"/>
    <w:rsid w:val="0098351A"/>
    <w:rsid w:val="0098753E"/>
    <w:rsid w:val="00993429"/>
    <w:rsid w:val="0099520E"/>
    <w:rsid w:val="009B35A1"/>
    <w:rsid w:val="009B571E"/>
    <w:rsid w:val="009B671F"/>
    <w:rsid w:val="009C5FC1"/>
    <w:rsid w:val="009D2C31"/>
    <w:rsid w:val="009E0869"/>
    <w:rsid w:val="009E390A"/>
    <w:rsid w:val="009E3B9A"/>
    <w:rsid w:val="009E479E"/>
    <w:rsid w:val="009F7AD4"/>
    <w:rsid w:val="00A00581"/>
    <w:rsid w:val="00A01614"/>
    <w:rsid w:val="00A0681D"/>
    <w:rsid w:val="00A121DC"/>
    <w:rsid w:val="00A129CB"/>
    <w:rsid w:val="00A13736"/>
    <w:rsid w:val="00A14B98"/>
    <w:rsid w:val="00A20280"/>
    <w:rsid w:val="00A32DDF"/>
    <w:rsid w:val="00A333A5"/>
    <w:rsid w:val="00A360C8"/>
    <w:rsid w:val="00A45F33"/>
    <w:rsid w:val="00A525BC"/>
    <w:rsid w:val="00A53050"/>
    <w:rsid w:val="00A54D53"/>
    <w:rsid w:val="00A60F79"/>
    <w:rsid w:val="00A65CAA"/>
    <w:rsid w:val="00A70AA9"/>
    <w:rsid w:val="00AA5579"/>
    <w:rsid w:val="00AC2444"/>
    <w:rsid w:val="00AC42A6"/>
    <w:rsid w:val="00AC639C"/>
    <w:rsid w:val="00AD0854"/>
    <w:rsid w:val="00AD4292"/>
    <w:rsid w:val="00AF7584"/>
    <w:rsid w:val="00B07182"/>
    <w:rsid w:val="00B11E0F"/>
    <w:rsid w:val="00B1456F"/>
    <w:rsid w:val="00B22E39"/>
    <w:rsid w:val="00B27973"/>
    <w:rsid w:val="00B333A5"/>
    <w:rsid w:val="00B339DD"/>
    <w:rsid w:val="00B41EED"/>
    <w:rsid w:val="00B4358D"/>
    <w:rsid w:val="00B55D18"/>
    <w:rsid w:val="00B6400F"/>
    <w:rsid w:val="00B7053B"/>
    <w:rsid w:val="00B73A83"/>
    <w:rsid w:val="00B75157"/>
    <w:rsid w:val="00B7796F"/>
    <w:rsid w:val="00B82B15"/>
    <w:rsid w:val="00B84C57"/>
    <w:rsid w:val="00B86CAF"/>
    <w:rsid w:val="00B9569C"/>
    <w:rsid w:val="00BA102F"/>
    <w:rsid w:val="00BA2F7B"/>
    <w:rsid w:val="00BA6EA9"/>
    <w:rsid w:val="00BA78D1"/>
    <w:rsid w:val="00BA7B55"/>
    <w:rsid w:val="00BB014D"/>
    <w:rsid w:val="00BB0B53"/>
    <w:rsid w:val="00BB7876"/>
    <w:rsid w:val="00BC132C"/>
    <w:rsid w:val="00BD3A45"/>
    <w:rsid w:val="00BD66F4"/>
    <w:rsid w:val="00BD6F90"/>
    <w:rsid w:val="00BD7C01"/>
    <w:rsid w:val="00BE10D4"/>
    <w:rsid w:val="00BE6360"/>
    <w:rsid w:val="00BF56CA"/>
    <w:rsid w:val="00C07568"/>
    <w:rsid w:val="00C116DB"/>
    <w:rsid w:val="00C14D08"/>
    <w:rsid w:val="00C2088B"/>
    <w:rsid w:val="00C208D4"/>
    <w:rsid w:val="00C251E0"/>
    <w:rsid w:val="00C425F0"/>
    <w:rsid w:val="00C551B5"/>
    <w:rsid w:val="00C601BA"/>
    <w:rsid w:val="00C65715"/>
    <w:rsid w:val="00C82B3C"/>
    <w:rsid w:val="00C87291"/>
    <w:rsid w:val="00C87A3F"/>
    <w:rsid w:val="00C87E40"/>
    <w:rsid w:val="00CA1503"/>
    <w:rsid w:val="00CA5943"/>
    <w:rsid w:val="00CB28E0"/>
    <w:rsid w:val="00CB3183"/>
    <w:rsid w:val="00CB4450"/>
    <w:rsid w:val="00CC0FB3"/>
    <w:rsid w:val="00CC3B4C"/>
    <w:rsid w:val="00CD559A"/>
    <w:rsid w:val="00CF3F60"/>
    <w:rsid w:val="00CF6EDD"/>
    <w:rsid w:val="00D105C8"/>
    <w:rsid w:val="00D1728F"/>
    <w:rsid w:val="00D17E71"/>
    <w:rsid w:val="00D22917"/>
    <w:rsid w:val="00D3125C"/>
    <w:rsid w:val="00D312D5"/>
    <w:rsid w:val="00D3453C"/>
    <w:rsid w:val="00D376A1"/>
    <w:rsid w:val="00D43375"/>
    <w:rsid w:val="00D442C2"/>
    <w:rsid w:val="00D545E0"/>
    <w:rsid w:val="00D577D5"/>
    <w:rsid w:val="00D67866"/>
    <w:rsid w:val="00D71629"/>
    <w:rsid w:val="00D73CD0"/>
    <w:rsid w:val="00D96A23"/>
    <w:rsid w:val="00DB510E"/>
    <w:rsid w:val="00DB5BCA"/>
    <w:rsid w:val="00DC0FE2"/>
    <w:rsid w:val="00DC1DC2"/>
    <w:rsid w:val="00DC3CCA"/>
    <w:rsid w:val="00DD139C"/>
    <w:rsid w:val="00DD3294"/>
    <w:rsid w:val="00DD3310"/>
    <w:rsid w:val="00DD5B13"/>
    <w:rsid w:val="00DD70EC"/>
    <w:rsid w:val="00DE4B55"/>
    <w:rsid w:val="00DF1C2D"/>
    <w:rsid w:val="00DF205C"/>
    <w:rsid w:val="00DF6D59"/>
    <w:rsid w:val="00DF78A3"/>
    <w:rsid w:val="00E16BE5"/>
    <w:rsid w:val="00E25D88"/>
    <w:rsid w:val="00E25E6D"/>
    <w:rsid w:val="00E35D5C"/>
    <w:rsid w:val="00E40EE9"/>
    <w:rsid w:val="00E574CB"/>
    <w:rsid w:val="00E61676"/>
    <w:rsid w:val="00E807B2"/>
    <w:rsid w:val="00E949A4"/>
    <w:rsid w:val="00E970BA"/>
    <w:rsid w:val="00EA0875"/>
    <w:rsid w:val="00EA0B5B"/>
    <w:rsid w:val="00EA6976"/>
    <w:rsid w:val="00EB0F21"/>
    <w:rsid w:val="00EB52B1"/>
    <w:rsid w:val="00EC0D14"/>
    <w:rsid w:val="00EC288F"/>
    <w:rsid w:val="00EC60B0"/>
    <w:rsid w:val="00EC6265"/>
    <w:rsid w:val="00EE0BDC"/>
    <w:rsid w:val="00EE215B"/>
    <w:rsid w:val="00EE36F3"/>
    <w:rsid w:val="00EE5409"/>
    <w:rsid w:val="00EF1662"/>
    <w:rsid w:val="00EF4D22"/>
    <w:rsid w:val="00EF5E8B"/>
    <w:rsid w:val="00EF6E6F"/>
    <w:rsid w:val="00F0190D"/>
    <w:rsid w:val="00F022F3"/>
    <w:rsid w:val="00F06469"/>
    <w:rsid w:val="00F113CB"/>
    <w:rsid w:val="00F13E21"/>
    <w:rsid w:val="00F14225"/>
    <w:rsid w:val="00F2343A"/>
    <w:rsid w:val="00F238CA"/>
    <w:rsid w:val="00F23C92"/>
    <w:rsid w:val="00F32597"/>
    <w:rsid w:val="00F4488D"/>
    <w:rsid w:val="00F56389"/>
    <w:rsid w:val="00F60B00"/>
    <w:rsid w:val="00F6469F"/>
    <w:rsid w:val="00F75854"/>
    <w:rsid w:val="00F76837"/>
    <w:rsid w:val="00F77412"/>
    <w:rsid w:val="00F827DE"/>
    <w:rsid w:val="00F8386D"/>
    <w:rsid w:val="00F8565D"/>
    <w:rsid w:val="00F86255"/>
    <w:rsid w:val="00F91CF4"/>
    <w:rsid w:val="00F936BC"/>
    <w:rsid w:val="00F93AFB"/>
    <w:rsid w:val="00FA5A56"/>
    <w:rsid w:val="00FC3D38"/>
    <w:rsid w:val="00FC4760"/>
    <w:rsid w:val="00FD39B6"/>
    <w:rsid w:val="00FE3AFE"/>
    <w:rsid w:val="00FE5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1D91"/>
  <w15:docId w15:val="{B4ED61BD-0C52-40E8-9653-4C1BBCD1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EE"/>
    <w:pPr>
      <w:spacing w:after="0" w:line="240" w:lineRule="auto"/>
    </w:pPr>
    <w:rPr>
      <w:rFonts w:ascii="Calibri" w:eastAsia="Calibri" w:hAnsi="Calibri"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
    <w:basedOn w:val="Normal"/>
    <w:link w:val="ListParagraphChar"/>
    <w:uiPriority w:val="34"/>
    <w:qFormat/>
    <w:rsid w:val="003405EE"/>
    <w:pPr>
      <w:spacing w:after="200" w:line="276" w:lineRule="auto"/>
      <w:ind w:left="720"/>
      <w:contextualSpacing/>
    </w:pPr>
    <w:rPr>
      <w:rFonts w:ascii="Garamond" w:eastAsia="Garamond" w:hAnsi="Garamond"/>
      <w:sz w:val="22"/>
      <w:szCs w:val="22"/>
      <w:lang w:val="en-GB"/>
    </w:rPr>
  </w:style>
  <w:style w:type="paragraph" w:styleId="Footer">
    <w:name w:val="footer"/>
    <w:basedOn w:val="Normal"/>
    <w:link w:val="FooterChar"/>
    <w:uiPriority w:val="99"/>
    <w:unhideWhenUsed/>
    <w:rsid w:val="003405EE"/>
    <w:pPr>
      <w:tabs>
        <w:tab w:val="center" w:pos="4513"/>
        <w:tab w:val="right" w:pos="9026"/>
      </w:tabs>
    </w:pPr>
  </w:style>
  <w:style w:type="character" w:customStyle="1" w:styleId="FooterChar">
    <w:name w:val="Footer Char"/>
    <w:basedOn w:val="DefaultParagraphFont"/>
    <w:link w:val="Footer"/>
    <w:uiPriority w:val="99"/>
    <w:rsid w:val="003405EE"/>
    <w:rPr>
      <w:rFonts w:ascii="Calibri" w:eastAsia="Calibri" w:hAnsi="Calibri" w:cs="Times New Roman"/>
      <w:sz w:val="24"/>
      <w:szCs w:val="20"/>
      <w:lang w:val="en-US"/>
    </w:rPr>
  </w:style>
  <w:style w:type="character" w:styleId="Hyperlink">
    <w:name w:val="Hyperlink"/>
    <w:basedOn w:val="DefaultParagraphFont"/>
    <w:uiPriority w:val="99"/>
    <w:unhideWhenUsed/>
    <w:rsid w:val="003405EE"/>
    <w:rPr>
      <w:color w:val="0000FF" w:themeColor="hyperlink"/>
      <w:u w:val="single"/>
    </w:rPr>
  </w:style>
  <w:style w:type="paragraph" w:styleId="Header">
    <w:name w:val="header"/>
    <w:basedOn w:val="Normal"/>
    <w:link w:val="HeaderChar"/>
    <w:uiPriority w:val="99"/>
    <w:unhideWhenUsed/>
    <w:rsid w:val="003405EE"/>
    <w:pPr>
      <w:tabs>
        <w:tab w:val="center" w:pos="4513"/>
        <w:tab w:val="right" w:pos="9026"/>
      </w:tabs>
    </w:pPr>
  </w:style>
  <w:style w:type="character" w:customStyle="1" w:styleId="HeaderChar">
    <w:name w:val="Header Char"/>
    <w:basedOn w:val="DefaultParagraphFont"/>
    <w:link w:val="Header"/>
    <w:uiPriority w:val="99"/>
    <w:rsid w:val="003405EE"/>
    <w:rPr>
      <w:rFonts w:ascii="Calibri" w:eastAsia="Calibri" w:hAnsi="Calibri" w:cs="Times New Roman"/>
      <w:sz w:val="24"/>
      <w:szCs w:val="20"/>
      <w:lang w:val="en-US"/>
    </w:rPr>
  </w:style>
  <w:style w:type="paragraph" w:customStyle="1" w:styleId="legclearfix2">
    <w:name w:val="legclearfix2"/>
    <w:basedOn w:val="Normal"/>
    <w:rsid w:val="003405EE"/>
    <w:pPr>
      <w:shd w:val="clear" w:color="auto" w:fill="FFFFFF"/>
      <w:spacing w:after="120" w:line="360" w:lineRule="atLeast"/>
    </w:pPr>
    <w:rPr>
      <w:rFonts w:ascii="Times New Roman" w:eastAsia="Times New Roman" w:hAnsi="Times New Roman"/>
      <w:color w:val="000000"/>
      <w:sz w:val="19"/>
      <w:szCs w:val="19"/>
      <w:lang w:val="en-GB" w:eastAsia="en-GB"/>
    </w:rPr>
  </w:style>
  <w:style w:type="character" w:customStyle="1" w:styleId="legaddition5">
    <w:name w:val="legaddition5"/>
    <w:basedOn w:val="DefaultParagraphFont"/>
    <w:rsid w:val="003405EE"/>
  </w:style>
  <w:style w:type="paragraph" w:styleId="NoSpacing">
    <w:name w:val="No Spacing"/>
    <w:uiPriority w:val="99"/>
    <w:qFormat/>
    <w:rsid w:val="003405EE"/>
    <w:pPr>
      <w:spacing w:after="0" w:line="240" w:lineRule="auto"/>
    </w:pPr>
    <w:rPr>
      <w:rFonts w:ascii="Garamond" w:eastAsia="Garamond" w:hAnsi="Garamond" w:cs="Times New Roman"/>
    </w:rPr>
  </w:style>
  <w:style w:type="paragraph" w:styleId="BalloonText">
    <w:name w:val="Balloon Text"/>
    <w:basedOn w:val="Normal"/>
    <w:link w:val="BalloonTextChar"/>
    <w:uiPriority w:val="99"/>
    <w:semiHidden/>
    <w:unhideWhenUsed/>
    <w:rsid w:val="00F32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97"/>
    <w:rPr>
      <w:rFonts w:ascii="Segoe UI" w:eastAsia="Calibri" w:hAnsi="Segoe UI" w:cs="Segoe UI"/>
      <w:sz w:val="18"/>
      <w:szCs w:val="18"/>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rsid w:val="00124874"/>
    <w:rPr>
      <w:rFonts w:ascii="Garamond" w:eastAsia="Garamond" w:hAnsi="Garamond" w:cs="Times New Roman"/>
    </w:rPr>
  </w:style>
  <w:style w:type="character" w:styleId="CommentReference">
    <w:name w:val="annotation reference"/>
    <w:basedOn w:val="DefaultParagraphFont"/>
    <w:uiPriority w:val="99"/>
    <w:semiHidden/>
    <w:unhideWhenUsed/>
    <w:rsid w:val="00F022F3"/>
    <w:rPr>
      <w:sz w:val="16"/>
      <w:szCs w:val="16"/>
    </w:rPr>
  </w:style>
  <w:style w:type="paragraph" w:styleId="CommentText">
    <w:name w:val="annotation text"/>
    <w:basedOn w:val="Normal"/>
    <w:link w:val="CommentTextChar"/>
    <w:uiPriority w:val="99"/>
    <w:semiHidden/>
    <w:unhideWhenUsed/>
    <w:rsid w:val="00F022F3"/>
    <w:rPr>
      <w:sz w:val="20"/>
    </w:rPr>
  </w:style>
  <w:style w:type="character" w:customStyle="1" w:styleId="CommentTextChar">
    <w:name w:val="Comment Text Char"/>
    <w:basedOn w:val="DefaultParagraphFont"/>
    <w:link w:val="CommentText"/>
    <w:uiPriority w:val="99"/>
    <w:semiHidden/>
    <w:rsid w:val="00F022F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22F3"/>
    <w:rPr>
      <w:b/>
      <w:bCs/>
    </w:rPr>
  </w:style>
  <w:style w:type="character" w:customStyle="1" w:styleId="CommentSubjectChar">
    <w:name w:val="Comment Subject Char"/>
    <w:basedOn w:val="CommentTextChar"/>
    <w:link w:val="CommentSubject"/>
    <w:uiPriority w:val="99"/>
    <w:semiHidden/>
    <w:rsid w:val="00F022F3"/>
    <w:rPr>
      <w:rFonts w:ascii="Calibri" w:eastAsia="Calibri" w:hAnsi="Calibri" w:cs="Times New Roman"/>
      <w:b/>
      <w:bCs/>
      <w:sz w:val="20"/>
      <w:szCs w:val="20"/>
      <w:lang w:val="en-US"/>
    </w:rPr>
  </w:style>
  <w:style w:type="paragraph" w:styleId="FootnoteText">
    <w:name w:val="footnote text"/>
    <w:basedOn w:val="Normal"/>
    <w:link w:val="FootnoteTextChar"/>
    <w:uiPriority w:val="99"/>
    <w:semiHidden/>
    <w:unhideWhenUsed/>
    <w:rsid w:val="002C6B61"/>
    <w:rPr>
      <w:sz w:val="20"/>
    </w:rPr>
  </w:style>
  <w:style w:type="character" w:customStyle="1" w:styleId="FootnoteTextChar">
    <w:name w:val="Footnote Text Char"/>
    <w:basedOn w:val="DefaultParagraphFont"/>
    <w:link w:val="FootnoteText"/>
    <w:uiPriority w:val="99"/>
    <w:semiHidden/>
    <w:rsid w:val="002C6B61"/>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2C6B61"/>
    <w:rPr>
      <w:vertAlign w:val="superscript"/>
    </w:rPr>
  </w:style>
  <w:style w:type="character" w:styleId="UnresolvedMention">
    <w:name w:val="Unresolved Mention"/>
    <w:basedOn w:val="DefaultParagraphFont"/>
    <w:uiPriority w:val="99"/>
    <w:semiHidden/>
    <w:unhideWhenUsed/>
    <w:rsid w:val="00AD4292"/>
    <w:rPr>
      <w:color w:val="605E5C"/>
      <w:shd w:val="clear" w:color="auto" w:fill="E1DFDD"/>
    </w:rPr>
  </w:style>
  <w:style w:type="character" w:customStyle="1" w:styleId="cohidesearchterm">
    <w:name w:val="co_hidesearchterm"/>
    <w:basedOn w:val="DefaultParagraphFont"/>
    <w:rsid w:val="006E7A66"/>
  </w:style>
  <w:style w:type="character" w:styleId="FollowedHyperlink">
    <w:name w:val="FollowedHyperlink"/>
    <w:basedOn w:val="DefaultParagraphFont"/>
    <w:uiPriority w:val="99"/>
    <w:semiHidden/>
    <w:unhideWhenUsed/>
    <w:rsid w:val="00357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5253">
      <w:bodyDiv w:val="1"/>
      <w:marLeft w:val="0"/>
      <w:marRight w:val="0"/>
      <w:marTop w:val="0"/>
      <w:marBottom w:val="0"/>
      <w:divBdr>
        <w:top w:val="none" w:sz="0" w:space="0" w:color="auto"/>
        <w:left w:val="none" w:sz="0" w:space="0" w:color="auto"/>
        <w:bottom w:val="none" w:sz="0" w:space="0" w:color="auto"/>
        <w:right w:val="none" w:sz="0" w:space="0" w:color="auto"/>
      </w:divBdr>
    </w:div>
    <w:div w:id="1068768641">
      <w:bodyDiv w:val="1"/>
      <w:marLeft w:val="0"/>
      <w:marRight w:val="0"/>
      <w:marTop w:val="0"/>
      <w:marBottom w:val="0"/>
      <w:divBdr>
        <w:top w:val="none" w:sz="0" w:space="0" w:color="auto"/>
        <w:left w:val="none" w:sz="0" w:space="0" w:color="auto"/>
        <w:bottom w:val="none" w:sz="0" w:space="0" w:color="auto"/>
        <w:right w:val="none" w:sz="0" w:space="0" w:color="auto"/>
      </w:divBdr>
      <w:divsChild>
        <w:div w:id="356779311">
          <w:marLeft w:val="0"/>
          <w:marRight w:val="0"/>
          <w:marTop w:val="0"/>
          <w:marBottom w:val="0"/>
          <w:divBdr>
            <w:top w:val="none" w:sz="0" w:space="0" w:color="auto"/>
            <w:left w:val="none" w:sz="0" w:space="0" w:color="auto"/>
            <w:bottom w:val="none" w:sz="0" w:space="0" w:color="auto"/>
            <w:right w:val="none" w:sz="0" w:space="0" w:color="auto"/>
          </w:divBdr>
          <w:divsChild>
            <w:div w:id="578827335">
              <w:marLeft w:val="0"/>
              <w:marRight w:val="0"/>
              <w:marTop w:val="0"/>
              <w:marBottom w:val="0"/>
              <w:divBdr>
                <w:top w:val="none" w:sz="0" w:space="0" w:color="auto"/>
                <w:left w:val="none" w:sz="0" w:space="0" w:color="auto"/>
                <w:bottom w:val="none" w:sz="0" w:space="0" w:color="auto"/>
                <w:right w:val="none" w:sz="0" w:space="0" w:color="auto"/>
              </w:divBdr>
            </w:div>
          </w:divsChild>
        </w:div>
        <w:div w:id="2135825552">
          <w:marLeft w:val="0"/>
          <w:marRight w:val="0"/>
          <w:marTop w:val="0"/>
          <w:marBottom w:val="0"/>
          <w:divBdr>
            <w:top w:val="none" w:sz="0" w:space="0" w:color="auto"/>
            <w:left w:val="none" w:sz="0" w:space="0" w:color="auto"/>
            <w:bottom w:val="none" w:sz="0" w:space="0" w:color="auto"/>
            <w:right w:val="none" w:sz="0" w:space="0" w:color="auto"/>
          </w:divBdr>
          <w:divsChild>
            <w:div w:id="1062483488">
              <w:marLeft w:val="0"/>
              <w:marRight w:val="0"/>
              <w:marTop w:val="0"/>
              <w:marBottom w:val="0"/>
              <w:divBdr>
                <w:top w:val="none" w:sz="0" w:space="0" w:color="auto"/>
                <w:left w:val="none" w:sz="0" w:space="0" w:color="auto"/>
                <w:bottom w:val="none" w:sz="0" w:space="0" w:color="auto"/>
                <w:right w:val="none" w:sz="0" w:space="0" w:color="auto"/>
              </w:divBdr>
              <w:divsChild>
                <w:div w:id="813911777">
                  <w:marLeft w:val="0"/>
                  <w:marRight w:val="0"/>
                  <w:marTop w:val="0"/>
                  <w:marBottom w:val="0"/>
                  <w:divBdr>
                    <w:top w:val="none" w:sz="0" w:space="0" w:color="auto"/>
                    <w:left w:val="none" w:sz="0" w:space="0" w:color="auto"/>
                    <w:bottom w:val="none" w:sz="0" w:space="0" w:color="auto"/>
                    <w:right w:val="none" w:sz="0" w:space="0" w:color="auto"/>
                  </w:divBdr>
                  <w:divsChild>
                    <w:div w:id="6938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5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npt.gov.uk" TargetMode="External"/><Relationship Id="rId3" Type="http://schemas.openxmlformats.org/officeDocument/2006/relationships/settings" Target="settings.xml"/><Relationship Id="rId7" Type="http://schemas.openxmlformats.org/officeDocument/2006/relationships/hyperlink" Target="http://www.npt.gov.uk/Neath-Pleasure-Grounds-Byela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BB36-29D0-47BC-8077-42A24031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White</dc:creator>
  <cp:lastModifiedBy>Darrell Morris</cp:lastModifiedBy>
  <cp:revision>273</cp:revision>
  <cp:lastPrinted>2024-04-09T12:38:00Z</cp:lastPrinted>
  <dcterms:created xsi:type="dcterms:W3CDTF">2018-03-06T13:42:00Z</dcterms:created>
  <dcterms:modified xsi:type="dcterms:W3CDTF">2026-07-20T14:58:00Z</dcterms:modified>
</cp:coreProperties>
</file>